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2024-2029年中国抽油烟机行业市场深度调研及“十四五”发展规划指导报告</w:t>
      </w:r>
    </w:p>
    <w:p>
      <w:pPr>
        <w:spacing w:after="150"/>
      </w:pPr>
      <w:r>
        <w:rPr>
          <w:b w:val="1"/>
          <w:bCs w:val="1"/>
        </w:rPr>
        <w:t xml:space="preserve">报告简介</w:t>
      </w:r>
    </w:p>
    <w:p>
      <w:pPr>
        <w:spacing w:after="150"/>
      </w:pPr>
      <w:r>
        <w:rPr/>
        <w:t xml:space="preserve">中国目前正适合婚龄的年青一代是80后一代，该群体具有鲜明的时代特征，追求个性是这一群体的普遍特征，这种特征不仅仅表现服饰、消费上，即使在家居生活上的家电选择都有所表现。如何满足庞大的充满个性需求的消费群体成为厂商所面临的巨大挑战。</w:t>
      </w:r>
    </w:p>
    <w:p>
      <w:pPr>
        <w:spacing w:after="150"/>
      </w:pPr>
      <w:r>
        <w:rPr/>
        <w:t xml:space="preserve">油烟机市场需求已不象过去一样单一，市场容易细分，今天的油烟机市场已经变的复杂而充满个性需求。如何最大限度的满足更多的消费者需求成为厂商面临的一个重要挑战。消费者这种需求的多样性受到各种因素的影响。越来越多的中国消费者接受了多元的文化，审美和生活方式都潜移默化的受到了一些影响，越来越多的世界人在中国进行活动，尤其是中国加入WTO以来，中国的市场环境和消费环境都发生了一些变化，尽管这些变化不是太明显，但市场已经能够感受到。油烟机市场正如其他厨房家电市场一样，面临着广阔的发展空间。但是，消费者从来没有象今天一样挑剔，满足日益增长的充满个性化的需求成为厂商面临的一大挑战。</w:t>
      </w:r>
    </w:p>
    <w:p>
      <w:pPr>
        <w:spacing w:after="150"/>
      </w:pPr>
      <w:r>
        <w:rPr/>
        <w:t xml:space="preserve">中国城镇化推进和中国城镇人口的不断增长，个别有条件的农村已经实现了燃气，加上广阔的农村市场，油烟机市场充满了广阔的发展空间。消费者在抽油烟机使用过程中未被满足的健康需求、审美需求、便捷使用需求，既是行业进步的重点难点，也为行业的发展指明了方向。抽油烟机制造企业应该敏锐把握市场风向，立足消费者需求，生产出更加人性化的产品，给用户更好的使用体验。在消费者需求的主导下，未来抽油烟机的发展方向不再是单一的大风量、低噪音，更不是云里雾里的智能云技术升级，而是真正切合消费者需求，着力打造“没有油烟和油腻”厨房环境。</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抽油烟机行业协会、51行业报告网、全国及海外多种相关报刊杂志以及专业研究机构公布和提供的大量资料，对我国抽油烟机及各子行业的发展状况、上下游行业发展状况、竞争替代产品、发展趋势、新产品与技术等进行了分析，并重点分析了我国抽油烟机行业发展状况和特点，以及中国抽油烟机行业将面临的挑战、企业的发展策略等。报告还对全球的抽油烟机行业发展态势作了详细分析，并对抽油烟机行业进行了趋向研判，是抽油烟机生产、经营企业，服务、投资机构等单位准确了解目前抽油烟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抽油烟机行业相关概述</w:t>
      </w:r>
    </w:p>
    <w:p>
      <w:pPr>
        <w:spacing w:after="150"/>
      </w:pPr>
      <w:r>
        <w:rPr/>
        <w:t xml:space="preserve">第一节 抽油烟机行业定义及分类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抽油烟机行业产业链分析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抽油烟机行业全球市场发展现状分析</w:t>
      </w:r>
    </w:p>
    <w:p>
      <w:pPr>
        <w:spacing w:after="150"/>
      </w:pPr>
      <w:r>
        <w:rPr/>
        <w:t xml:space="preserve">第一节 抽油烟机行业全球市场发展现状</w:t>
      </w:r>
    </w:p>
    <w:p>
      <w:pPr>
        <w:spacing w:after="150"/>
      </w:pPr>
      <w:r>
        <w:rPr/>
        <w:t xml:space="preserve">一、抽油烟机行业全球市场发展现状</w:t>
      </w:r>
    </w:p>
    <w:p>
      <w:pPr>
        <w:spacing w:after="150"/>
      </w:pPr>
      <w:r>
        <w:rPr/>
        <w:t xml:space="preserve">二、抽油烟机行业全球市场发展特点</w:t>
      </w:r>
    </w:p>
    <w:p>
      <w:pPr>
        <w:spacing w:after="150"/>
      </w:pPr>
      <w:r>
        <w:rPr/>
        <w:t xml:space="preserve">三、抽油烟机行业全球市场发展规模</w:t>
      </w:r>
    </w:p>
    <w:p>
      <w:pPr>
        <w:spacing w:after="150"/>
      </w:pPr>
      <w:r>
        <w:rPr/>
        <w:t xml:space="preserve">四、抽油烟机行业全球市场格局分析</w:t>
      </w:r>
    </w:p>
    <w:p>
      <w:pPr>
        <w:spacing w:after="150"/>
      </w:pPr>
      <w:r>
        <w:rPr/>
        <w:t xml:space="preserve">五、抽油烟机行业全球市场发展趋势</w:t>
      </w:r>
    </w:p>
    <w:p>
      <w:pPr>
        <w:spacing w:after="150"/>
      </w:pPr>
      <w:r>
        <w:rPr/>
        <w:t xml:space="preserve">第二节 美国抽油烟机行业市场发展分析</w:t>
      </w:r>
    </w:p>
    <w:p>
      <w:pPr>
        <w:spacing w:after="150"/>
      </w:pPr>
      <w:r>
        <w:rPr/>
        <w:t xml:space="preserve">一、美国抽油烟机行业市场发展现状</w:t>
      </w:r>
    </w:p>
    <w:p>
      <w:pPr>
        <w:spacing w:after="150"/>
      </w:pPr>
      <w:r>
        <w:rPr/>
        <w:t xml:space="preserve">二、美国抽油烟机行业市场发展趋势</w:t>
      </w:r>
    </w:p>
    <w:p>
      <w:pPr>
        <w:spacing w:after="150"/>
      </w:pPr>
      <w:r>
        <w:rPr/>
        <w:t xml:space="preserve">三、美国抽油烟机行业市场经验启示</w:t>
      </w:r>
    </w:p>
    <w:p>
      <w:pPr>
        <w:spacing w:after="150"/>
      </w:pPr>
      <w:r>
        <w:rPr/>
        <w:t xml:space="preserve">第三节 欧洲抽油烟机行业市场发展分析</w:t>
      </w:r>
    </w:p>
    <w:p>
      <w:pPr>
        <w:spacing w:after="150"/>
      </w:pPr>
      <w:r>
        <w:rPr/>
        <w:t xml:space="preserve">一、欧洲抽油烟机行业市场发展现状</w:t>
      </w:r>
    </w:p>
    <w:p>
      <w:pPr>
        <w:spacing w:after="150"/>
      </w:pPr>
      <w:r>
        <w:rPr/>
        <w:t xml:space="preserve">二、欧洲抽油烟机行业市场发展趋势</w:t>
      </w:r>
    </w:p>
    <w:p>
      <w:pPr>
        <w:spacing w:after="150"/>
      </w:pPr>
      <w:r>
        <w:rPr/>
        <w:t xml:space="preserve">三、欧洲抽油烟机行业市场经验启示</w:t>
      </w:r>
    </w:p>
    <w:p>
      <w:pPr>
        <w:spacing w:after="150"/>
      </w:pPr>
      <w:r>
        <w:rPr/>
        <w:t xml:space="preserve">第四节 日本抽油烟机行业市场发展分析</w:t>
      </w:r>
    </w:p>
    <w:p>
      <w:pPr>
        <w:spacing w:after="150"/>
      </w:pPr>
      <w:r>
        <w:rPr/>
        <w:t xml:space="preserve">一、日本抽油烟机行业市场发展现状</w:t>
      </w:r>
    </w:p>
    <w:p>
      <w:pPr>
        <w:spacing w:after="150"/>
      </w:pPr>
      <w:r>
        <w:rPr/>
        <w:t xml:space="preserve">二、日本抽油烟机行业市场发展趋势</w:t>
      </w:r>
    </w:p>
    <w:p>
      <w:pPr>
        <w:spacing w:after="150"/>
      </w:pPr>
      <w:r>
        <w:rPr/>
        <w:t xml:space="preserve">三、日本抽油烟机行业市场经验启示</w:t>
      </w:r>
    </w:p>
    <w:p>
      <w:pPr>
        <w:spacing w:after="150"/>
      </w:pPr>
      <w:r>
        <w:rPr>
          <w:b w:val="1"/>
          <w:bCs w:val="1"/>
        </w:rPr>
        <w:t xml:space="preserve">第二部分 行业发展现状</w:t>
      </w:r>
    </w:p>
    <w:p>
      <w:pPr>
        <w:spacing w:after="150"/>
      </w:pPr>
      <w:r>
        <w:rPr>
          <w:b w:val="1"/>
          <w:bCs w:val="1"/>
        </w:rPr>
        <w:t xml:space="preserve">第四章 “十四五”抽油烟机行业总体发展状况</w:t>
      </w:r>
    </w:p>
    <w:p>
      <w:pPr>
        <w:spacing w:after="150"/>
      </w:pPr>
      <w:r>
        <w:rPr/>
        <w:t xml:space="preserve">第一节 抽油烟机行业特性分析</w:t>
      </w:r>
    </w:p>
    <w:p>
      <w:pPr>
        <w:spacing w:after="150"/>
      </w:pPr>
      <w:r>
        <w:rPr/>
        <w:t xml:space="preserve">第二节 抽油烟机产业特征与行业重要性</w:t>
      </w:r>
    </w:p>
    <w:p>
      <w:pPr>
        <w:spacing w:after="150"/>
      </w:pPr>
      <w:r>
        <w:rPr/>
        <w:t xml:space="preserve">第三节 “十四五”抽油烟机行业发展分析</w:t>
      </w:r>
    </w:p>
    <w:p>
      <w:pPr>
        <w:spacing w:after="150"/>
      </w:pPr>
      <w:r>
        <w:rPr/>
        <w:t xml:space="preserve">一、“十四五”抽油烟机行业发展态势分析</w:t>
      </w:r>
    </w:p>
    <w:p>
      <w:pPr>
        <w:spacing w:after="150"/>
      </w:pPr>
      <w:r>
        <w:rPr/>
        <w:t xml:space="preserve">二、“十四五”抽油烟机行业发展特点分析</w:t>
      </w:r>
    </w:p>
    <w:p>
      <w:pPr>
        <w:spacing w:after="150"/>
      </w:pPr>
      <w:r>
        <w:rPr/>
        <w:t xml:space="preserve">三、“十四五”区域产业布局与产业转移</w:t>
      </w:r>
    </w:p>
    <w:p>
      <w:pPr>
        <w:spacing w:after="150"/>
      </w:pPr>
      <w:r>
        <w:rPr/>
        <w:t xml:space="preserve">第四节 “十四五”抽油烟机行业规模情况分析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“十四五”期间我国抽油烟机行业运行分析</w:t>
      </w:r>
    </w:p>
    <w:p>
      <w:pPr>
        <w:spacing w:after="150"/>
      </w:pPr>
      <w:r>
        <w:rPr/>
        <w:t xml:space="preserve">第一节 我国抽油烟机行业发展状况分析</w:t>
      </w:r>
    </w:p>
    <w:p>
      <w:pPr>
        <w:spacing w:after="150"/>
      </w:pPr>
      <w:r>
        <w:rPr/>
        <w:t xml:space="preserve">一、我国抽油烟机行业发展阶段</w:t>
      </w:r>
    </w:p>
    <w:p>
      <w:pPr>
        <w:spacing w:after="150"/>
      </w:pPr>
      <w:r>
        <w:rPr/>
        <w:t xml:space="preserve">二、我国抽油烟机行业发展总体概况</w:t>
      </w:r>
    </w:p>
    <w:p>
      <w:pPr>
        <w:spacing w:after="150"/>
      </w:pPr>
      <w:r>
        <w:rPr/>
        <w:t xml:space="preserve">三、我国抽油烟机行业发展特点分析</w:t>
      </w:r>
    </w:p>
    <w:p>
      <w:pPr>
        <w:spacing w:after="150"/>
      </w:pPr>
      <w:r>
        <w:rPr/>
        <w:t xml:space="preserve">四、我国抽油烟机行业商业模式分析</w:t>
      </w:r>
    </w:p>
    <w:p>
      <w:pPr>
        <w:spacing w:after="150"/>
      </w:pPr>
      <w:r>
        <w:rPr/>
        <w:t xml:space="preserve">第二节 “十四五”期间抽油烟机市场情况分析</w:t>
      </w:r>
    </w:p>
    <w:p>
      <w:pPr>
        <w:spacing w:after="150"/>
      </w:pPr>
      <w:r>
        <w:rPr/>
        <w:t xml:space="preserve">一、”十四五”期间中国抽油烟机市场总体概况</w:t>
      </w:r>
    </w:p>
    <w:p>
      <w:pPr>
        <w:spacing w:after="150"/>
      </w:pPr>
      <w:r>
        <w:rPr/>
        <w:t xml:space="preserve">二、”十四五”期间中国抽油烟机市场发展分析</w:t>
      </w:r>
    </w:p>
    <w:p>
      <w:pPr>
        <w:spacing w:after="150"/>
      </w:pPr>
      <w:r>
        <w:rPr/>
        <w:t xml:space="preserve">第三节 “十四五”期间抽油烟机行业发展现状</w:t>
      </w:r>
    </w:p>
    <w:p>
      <w:pPr>
        <w:spacing w:after="150"/>
      </w:pPr>
      <w:r>
        <w:rPr/>
        <w:t xml:space="preserve">一、”十四五”期间我国抽油烟机行业市场规模</w:t>
      </w:r>
    </w:p>
    <w:p>
      <w:pPr>
        <w:spacing w:after="150"/>
      </w:pPr>
      <w:r>
        <w:rPr/>
        <w:t xml:space="preserve">二、”十四五”期间我国抽油烟机行业发展分析</w:t>
      </w:r>
    </w:p>
    <w:p>
      <w:pPr>
        <w:spacing w:after="150"/>
      </w:pPr>
      <w:r>
        <w:rPr/>
        <w:t xml:space="preserve">三、”十四五”期间中国抽油烟机企业发展分析</w:t>
      </w:r>
    </w:p>
    <w:p>
      <w:pPr>
        <w:spacing w:after="150"/>
      </w:pPr>
      <w:r>
        <w:rPr/>
        <w:t xml:space="preserve">第四节 “十四五”期间我国抽油烟机行业供需情况</w:t>
      </w:r>
    </w:p>
    <w:p>
      <w:pPr>
        <w:spacing w:after="150"/>
      </w:pPr>
      <w:r>
        <w:rPr/>
        <w:t xml:space="preserve">一、”十四五”期间我国抽油烟机行业供给分析</w:t>
      </w:r>
    </w:p>
    <w:p>
      <w:pPr>
        <w:spacing w:after="150"/>
      </w:pPr>
      <w:r>
        <w:rPr/>
        <w:t xml:space="preserve">二、”十四五”期间我国抽油烟机行业需求市场</w:t>
      </w:r>
    </w:p>
    <w:p>
      <w:pPr>
        <w:spacing w:after="150"/>
      </w:pPr>
      <w:r>
        <w:rPr/>
        <w:t xml:space="preserve">三、”十四五”我国抽油烟机行业供需平衡分析</w:t>
      </w:r>
    </w:p>
    <w:p>
      <w:pPr>
        <w:spacing w:after="150"/>
      </w:pPr>
      <w:r>
        <w:rPr/>
        <w:t xml:space="preserve">四、”十四五”我国抽油烟机行业供需预测</w:t>
      </w:r>
    </w:p>
    <w:p>
      <w:pPr>
        <w:spacing w:after="150"/>
      </w:pPr>
      <w:r>
        <w:rPr/>
        <w:t xml:space="preserve">第五节 我国抽油烟机市场价格走势分析</w:t>
      </w:r>
    </w:p>
    <w:p>
      <w:pPr>
        <w:spacing w:after="150"/>
      </w:pPr>
      <w:r>
        <w:rPr/>
        <w:t xml:space="preserve">一、抽油烟机市场定价机制组成</w:t>
      </w:r>
    </w:p>
    <w:p>
      <w:pPr>
        <w:spacing w:after="150"/>
      </w:pPr>
      <w:r>
        <w:rPr/>
        <w:t xml:space="preserve">二、抽油烟机市场价格影响因素</w:t>
      </w:r>
    </w:p>
    <w:p>
      <w:pPr>
        <w:spacing w:after="150"/>
      </w:pPr>
      <w:r>
        <w:rPr/>
        <w:t xml:space="preserve">三、”十四五”期间抽油烟机价格走势分析</w:t>
      </w:r>
    </w:p>
    <w:p>
      <w:pPr>
        <w:spacing w:after="150"/>
      </w:pPr>
      <w:r>
        <w:rPr>
          <w:b w:val="1"/>
          <w:bCs w:val="1"/>
        </w:rPr>
        <w:t xml:space="preserve">第三部分 行业规划方向</w:t>
      </w:r>
    </w:p>
    <w:p>
      <w:pPr>
        <w:spacing w:after="150"/>
      </w:pPr>
      <w:r>
        <w:rPr>
          <w:b w:val="1"/>
          <w:bCs w:val="1"/>
        </w:rPr>
        <w:t xml:space="preserve">第六章 抽油烟机行业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抽油烟机行业”十四五”区域发展潜力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抽油烟机行业市场竞争格局分析</w:t>
      </w:r>
    </w:p>
    <w:p>
      <w:pPr>
        <w:spacing w:after="150"/>
      </w:pPr>
      <w:r>
        <w:rPr/>
        <w:t xml:space="preserve">第一节 中国抽油烟机行业竞争格局综述</w:t>
      </w:r>
    </w:p>
    <w:p>
      <w:pPr>
        <w:spacing w:after="150"/>
      </w:pPr>
      <w:r>
        <w:rPr/>
        <w:t xml:space="preserve">一、抽油烟机行业竞争概况</w:t>
      </w:r>
    </w:p>
    <w:p>
      <w:pPr>
        <w:spacing w:after="150"/>
      </w:pPr>
      <w:r>
        <w:rPr/>
        <w:t xml:space="preserve">1、中国抽油烟机行业品牌竞争格局</w:t>
      </w:r>
    </w:p>
    <w:p>
      <w:pPr>
        <w:spacing w:after="150"/>
      </w:pPr>
      <w:r>
        <w:rPr/>
        <w:t xml:space="preserve">2、抽油烟机业未来竞争格局和特点</w:t>
      </w:r>
    </w:p>
    <w:p>
      <w:pPr>
        <w:spacing w:after="150"/>
      </w:pPr>
      <w:r>
        <w:rPr/>
        <w:t xml:space="preserve">3、抽油烟机市场进入及竞争对手分析</w:t>
      </w:r>
    </w:p>
    <w:p>
      <w:pPr>
        <w:spacing w:after="150"/>
      </w:pPr>
      <w:r>
        <w:rPr/>
        <w:t xml:space="preserve">二、抽油烟机行业企业间竞争格局分析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三、抽油烟机行业集中度分析</w:t>
      </w:r>
    </w:p>
    <w:p>
      <w:pPr>
        <w:spacing w:after="150"/>
      </w:pPr>
      <w:r>
        <w:rPr/>
        <w:t xml:space="preserve">第二节 行业总体市场竞争状况分析</w:t>
      </w:r>
    </w:p>
    <w:p>
      <w:pPr>
        <w:spacing w:after="150"/>
      </w:pPr>
      <w:r>
        <w:rPr/>
        <w:t xml:space="preserve">一、抽油烟机行业竞争结构分析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二、“十四五”国内外抽油烟机竞争分析</w:t>
      </w:r>
    </w:p>
    <w:p>
      <w:pPr>
        <w:spacing w:after="150"/>
      </w:pPr>
      <w:r>
        <w:rPr/>
        <w:t xml:space="preserve">三、“十四五”我国抽油烟机市场竞争分析</w:t>
      </w:r>
    </w:p>
    <w:p>
      <w:pPr>
        <w:spacing w:after="150"/>
      </w:pPr>
      <w:r>
        <w:rPr/>
        <w:t xml:space="preserve">四、“十四五”我国抽油烟机市场集中度分析</w:t>
      </w:r>
    </w:p>
    <w:p>
      <w:pPr>
        <w:spacing w:after="150"/>
      </w:pPr>
      <w:r>
        <w:rPr>
          <w:b w:val="1"/>
          <w:bCs w:val="1"/>
        </w:rPr>
        <w:t xml:space="preserve">第九章 “十四五”期间抽油烟机行业市场竞争策略分析</w:t>
      </w:r>
    </w:p>
    <w:p>
      <w:pPr>
        <w:spacing w:after="150"/>
      </w:pPr>
      <w:r>
        <w:rPr/>
        <w:t xml:space="preserve">第一节 中国抽油烟机行业竞争力分析</w:t>
      </w:r>
    </w:p>
    <w:p>
      <w:pPr>
        <w:spacing w:after="150"/>
      </w:pPr>
      <w:r>
        <w:rPr/>
        <w:t xml:space="preserve">一、我国抽油烟机行业竞争力剖析</w:t>
      </w:r>
    </w:p>
    <w:p>
      <w:pPr>
        <w:spacing w:after="150"/>
      </w:pPr>
      <w:r>
        <w:rPr/>
        <w:t xml:space="preserve">二、我国抽油烟机企业市场竞争的优势</w:t>
      </w:r>
    </w:p>
    <w:p>
      <w:pPr>
        <w:spacing w:after="150"/>
      </w:pPr>
      <w:r>
        <w:rPr/>
        <w:t xml:space="preserve">三、民企与外企比较分析</w:t>
      </w:r>
    </w:p>
    <w:p>
      <w:pPr>
        <w:spacing w:after="150"/>
      </w:pPr>
      <w:r>
        <w:rPr/>
        <w:t xml:space="preserve">四、国内抽油烟机企业竞争能力提升途径</w:t>
      </w:r>
    </w:p>
    <w:p>
      <w:pPr>
        <w:spacing w:after="150"/>
      </w:pPr>
      <w:r>
        <w:rPr/>
        <w:t xml:space="preserve">第二节 抽油烟机行业SWOT分析</w:t>
      </w:r>
    </w:p>
    <w:p>
      <w:pPr>
        <w:spacing w:after="150"/>
      </w:pPr>
      <w:r>
        <w:rPr/>
        <w:t xml:space="preserve">一、抽油烟机行业优势分析</w:t>
      </w:r>
    </w:p>
    <w:p>
      <w:pPr>
        <w:spacing w:after="150"/>
      </w:pPr>
      <w:r>
        <w:rPr/>
        <w:t xml:space="preserve">二、抽油烟机行业劣势分析</w:t>
      </w:r>
    </w:p>
    <w:p>
      <w:pPr>
        <w:spacing w:after="150"/>
      </w:pPr>
      <w:r>
        <w:rPr/>
        <w:t xml:space="preserve">三、抽油烟机行业机会分析</w:t>
      </w:r>
    </w:p>
    <w:p>
      <w:pPr>
        <w:spacing w:after="150"/>
      </w:pPr>
      <w:r>
        <w:rPr/>
        <w:t xml:space="preserve">四、抽油烟机行业威胁分析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三、中国抽油烟机行业参与国际竞争的战略市场定位</w:t>
      </w:r>
    </w:p>
    <w:p>
      <w:pPr>
        <w:spacing w:after="150"/>
      </w:pPr>
      <w:r>
        <w:rPr/>
        <w:t xml:space="preserve">四、”十四五”产业结构调整方向分析</w:t>
      </w:r>
    </w:p>
    <w:p>
      <w:pPr>
        <w:spacing w:after="150"/>
      </w:pPr>
      <w:r>
        <w:rPr/>
        <w:t xml:space="preserve">第四节 抽油烟机企业竞争策略分析</w:t>
      </w:r>
    </w:p>
    <w:p>
      <w:pPr>
        <w:spacing w:after="150"/>
      </w:pPr>
      <w:r>
        <w:rPr/>
        <w:t xml:space="preserve">一、提高抽油烟机企业核心竞争力的对策</w:t>
      </w:r>
    </w:p>
    <w:p>
      <w:pPr>
        <w:spacing w:after="150"/>
      </w:pPr>
      <w:r>
        <w:rPr/>
        <w:t xml:space="preserve">二、影响抽油烟机企业核心竞争力的因素及提升途径</w:t>
      </w:r>
    </w:p>
    <w:p>
      <w:pPr>
        <w:spacing w:after="150"/>
      </w:pPr>
      <w:r>
        <w:rPr/>
        <w:t xml:space="preserve">三、提高抽油烟机企业竞争力的策略</w:t>
      </w:r>
    </w:p>
    <w:p>
      <w:pPr>
        <w:spacing w:after="150"/>
      </w:pPr>
      <w:r>
        <w:rPr>
          <w:b w:val="1"/>
          <w:bCs w:val="1"/>
        </w:rPr>
        <w:t xml:space="preserve">第十章 抽油烟机行业”十四五”受益企业分析</w:t>
      </w:r>
    </w:p>
    <w:p>
      <w:pPr>
        <w:spacing w:after="150"/>
      </w:pPr>
      <w:r>
        <w:rPr/>
        <w:t xml:space="preserve">第一节 “十四五”期间抽油烟机行业企业发展特点</w:t>
      </w:r>
    </w:p>
    <w:p>
      <w:pPr>
        <w:spacing w:after="150"/>
      </w:pPr>
      <w:r>
        <w:rPr/>
        <w:t xml:space="preserve">第二节 “十四五”期间抽油烟机行业受益企业分析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一、方太集团</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二、樱花卫厨(中国)股份有限公司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三、杭州老板电器股份有限公司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四、帅康集团</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五、西门子</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六、华帝</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七、亿诺厨卫电器有限公司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八、海尔集团</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九、美的电器</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十、中山市格林格电器有限公司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“十四五”期间抽油烟机行业投资前景展望</w:t>
      </w:r>
    </w:p>
    <w:p>
      <w:pPr>
        <w:spacing w:after="150"/>
      </w:pPr>
      <w:r>
        <w:rPr/>
        <w:t xml:space="preserve">第一节 抽油烟机行业“十四五”投资机会分析</w:t>
      </w:r>
    </w:p>
    <w:p>
      <w:pPr>
        <w:spacing w:after="150"/>
      </w:pPr>
      <w:r>
        <w:rPr/>
        <w:t xml:space="preserve">一、抽油烟机投资项目分析</w:t>
      </w:r>
    </w:p>
    <w:p>
      <w:pPr>
        <w:spacing w:after="150"/>
      </w:pPr>
      <w:r>
        <w:rPr/>
        <w:t xml:space="preserve">二、可以投资的抽油烟机模式</w:t>
      </w:r>
    </w:p>
    <w:p>
      <w:pPr>
        <w:spacing w:after="150"/>
      </w:pPr>
      <w:r>
        <w:rPr/>
        <w:t xml:space="preserve">三、”十四五”抽油烟机行业投资机会</w:t>
      </w:r>
    </w:p>
    <w:p>
      <w:pPr>
        <w:spacing w:after="150"/>
      </w:pPr>
      <w:r>
        <w:rPr/>
        <w:t xml:space="preserve">第二节 “十四五”期间抽油烟机行业发展预测分析</w:t>
      </w:r>
    </w:p>
    <w:p>
      <w:pPr>
        <w:spacing w:after="150"/>
      </w:pPr>
      <w:r>
        <w:rPr/>
        <w:t xml:space="preserve">一、”十四五”抽油烟机行业发展分析</w:t>
      </w:r>
    </w:p>
    <w:p>
      <w:pPr>
        <w:spacing w:after="150"/>
      </w:pPr>
      <w:r>
        <w:rPr/>
        <w:t xml:space="preserve">二、”十四五”抽油烟机行业技术开发方向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三、抽油烟机行业”十四五”发展前景分析</w:t>
      </w:r>
    </w:p>
    <w:p>
      <w:pPr>
        <w:spacing w:after="150"/>
      </w:pPr>
      <w:r>
        <w:rPr/>
        <w:t xml:space="preserve">第四节 “十四五”规划将为抽油烟机行业找到新的增长点</w:t>
      </w:r>
    </w:p>
    <w:p>
      <w:pPr>
        <w:spacing w:after="150"/>
      </w:pPr>
      <w:r>
        <w:rPr>
          <w:b w:val="1"/>
          <w:bCs w:val="1"/>
        </w:rPr>
        <w:t xml:space="preserve">第十二章 抽油烟机行业”十四五”市场发展机遇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“十四五”期间抽油烟机行业投资价值评估分析</w:t>
      </w:r>
    </w:p>
    <w:p>
      <w:pPr>
        <w:spacing w:after="150"/>
      </w:pPr>
      <w:r>
        <w:rPr/>
        <w:t xml:space="preserve">第一节 抽油烟机行业投资特性分析</w:t>
      </w:r>
    </w:p>
    <w:p>
      <w:pPr>
        <w:spacing w:after="150"/>
      </w:pPr>
      <w:r>
        <w:rPr/>
        <w:t xml:space="preserve">一、抽油烟机行业进入壁垒分析</w:t>
      </w:r>
    </w:p>
    <w:p>
      <w:pPr>
        <w:spacing w:after="150"/>
      </w:pPr>
      <w:r>
        <w:rPr/>
        <w:t xml:space="preserve">二、抽油烟机行业盈利因素分析</w:t>
      </w:r>
    </w:p>
    <w:p>
      <w:pPr>
        <w:spacing w:after="150"/>
      </w:pPr>
      <w:r>
        <w:rPr/>
        <w:t xml:space="preserve">三、抽油烟机行业盈利模式分析</w:t>
      </w:r>
    </w:p>
    <w:p>
      <w:pPr>
        <w:spacing w:after="150"/>
      </w:pPr>
      <w:r>
        <w:rPr/>
        <w:t xml:space="preserve">第二节 “十四五”期间抽油烟机行业发展的影响因素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“十四五”期间抽油烟机行业投资价值评估分析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“十四五”中国抽油烟机行业投资收益预测</w:t>
      </w:r>
    </w:p>
    <w:p>
      <w:pPr>
        <w:spacing w:after="150"/>
      </w:pPr>
      <w:r>
        <w:rPr/>
        <w:t xml:space="preserve">一、预测理论依据</w:t>
      </w:r>
    </w:p>
    <w:p>
      <w:pPr>
        <w:spacing w:after="150"/>
      </w:pPr>
      <w:r>
        <w:rPr/>
        <w:t xml:space="preserve">二、”十四五”中国抽油烟机行业总产值预测</w:t>
      </w:r>
    </w:p>
    <w:p>
      <w:pPr>
        <w:spacing w:after="150"/>
      </w:pPr>
      <w:r>
        <w:rPr/>
        <w:t xml:space="preserve">三、”十四五”中国抽油烟机行业销售收入预测</w:t>
      </w:r>
    </w:p>
    <w:p>
      <w:pPr>
        <w:spacing w:after="150"/>
      </w:pPr>
      <w:r>
        <w:rPr/>
        <w:t xml:space="preserve">四、”十四五”中国抽油烟机行业利润总额预测</w:t>
      </w:r>
    </w:p>
    <w:p>
      <w:pPr>
        <w:spacing w:after="150"/>
      </w:pPr>
      <w:r>
        <w:rPr/>
        <w:t xml:space="preserve">五、”十四五”中国抽油烟机行业总资产预测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图表：抽油烟机产业链分析</w:t>
      </w:r>
    </w:p>
    <w:p>
      <w:pPr>
        <w:spacing w:after="150"/>
      </w:pPr>
      <w:r>
        <w:rPr/>
        <w:t xml:space="preserve">图表：国际抽油烟机市场规模</w:t>
      </w:r>
    </w:p>
    <w:p>
      <w:pPr>
        <w:spacing w:after="150"/>
      </w:pPr>
      <w:r>
        <w:rPr/>
        <w:t xml:space="preserve">图表：国际抽油烟机生命周期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图表：2019-2023年中国抽油烟机市场规模</w:t>
      </w:r>
    </w:p>
    <w:p>
      <w:pPr>
        <w:spacing w:after="150"/>
      </w:pPr>
      <w:r>
        <w:rPr/>
        <w:t xml:space="preserve">图表：2019-2023年中国抽油烟机产值</w:t>
      </w:r>
    </w:p>
    <w:p>
      <w:pPr>
        <w:spacing w:after="150"/>
      </w:pPr>
      <w:r>
        <w:rPr/>
        <w:t xml:space="preserve">图表：2019-2023年我国抽油烟机供应情况</w:t>
      </w:r>
    </w:p>
    <w:p>
      <w:pPr>
        <w:spacing w:after="150"/>
      </w:pPr>
      <w:r>
        <w:rPr/>
        <w:t xml:space="preserve">图表：2019-2023年我国抽油烟机需求情况</w:t>
      </w:r>
    </w:p>
    <w:p>
      <w:pPr>
        <w:spacing w:after="150"/>
      </w:pPr>
      <w:r>
        <w:rPr/>
        <w:t xml:space="preserve">图表：2024-2029年中国抽油烟机市场规模预测</w:t>
      </w:r>
    </w:p>
    <w:p>
      <w:pPr>
        <w:spacing w:after="150"/>
      </w:pPr>
      <w:r>
        <w:rPr/>
        <w:t xml:space="preserve">图表：2024-2029年我国抽油烟机供应情况预测</w:t>
      </w:r>
    </w:p>
    <w:p>
      <w:pPr>
        <w:spacing w:after="150"/>
      </w:pPr>
      <w:r>
        <w:rPr/>
        <w:t xml:space="preserve">图表：2024-2029年我国抽油烟机需求情况预测</w:t>
      </w:r>
    </w:p>
    <w:p>
      <w:pPr>
        <w:spacing w:after="150"/>
      </w:pPr>
      <w:r>
        <w:rPr/>
        <w:t xml:space="preserve">图表：2019-2023年中国抽油烟机行业企业数量规模及增长</w:t>
      </w:r>
    </w:p>
    <w:p>
      <w:pPr>
        <w:spacing w:after="150"/>
      </w:pPr>
      <w:r>
        <w:rPr/>
        <w:t xml:space="preserve">图表：2019-2023年中国抽油烟机行业规模以上企业数量占比结构图</w:t>
      </w:r>
    </w:p>
    <w:p>
      <w:pPr>
        <w:spacing w:after="150"/>
      </w:pPr>
      <w:r>
        <w:rPr/>
        <w:t xml:space="preserve">图表：2019-2023年中国抽油烟机行业相关从业人数规模及增长</w:t>
      </w:r>
    </w:p>
    <w:p>
      <w:pPr>
        <w:spacing w:after="150"/>
      </w:pPr>
      <w:r>
        <w:rPr/>
        <w:t xml:space="preserve">图表：2019-2023年中国抽油烟机行业市场规模及增长分析</w:t>
      </w:r>
    </w:p>
    <w:p>
      <w:pPr>
        <w:spacing w:after="150"/>
      </w:pPr>
      <w:r>
        <w:rPr/>
        <w:t xml:space="preserve">图表：2019-2023年中国抽油烟机行业产销率分析</w:t>
      </w:r>
    </w:p>
    <w:p>
      <w:pPr>
        <w:spacing w:after="150"/>
      </w:pPr>
      <w:r>
        <w:rPr/>
        <w:t xml:space="preserve">图表：2019-2023年中国抽油烟机行业盈利能力分析</w:t>
      </w:r>
    </w:p>
    <w:p>
      <w:pPr>
        <w:spacing w:after="150"/>
      </w:pPr>
      <w:r>
        <w:rPr/>
        <w:t xml:space="preserve">图表：2024-2029年中国抽油烟机行业盈利能力预测分析</w:t>
      </w:r>
    </w:p>
    <w:p>
      <w:pPr>
        <w:spacing w:after="150"/>
      </w:pPr>
      <w:r>
        <w:rPr/>
        <w:t xml:space="preserve">图表：2019-2023年中国抽油烟机行业偿债能力分析</w:t>
      </w:r>
    </w:p>
    <w:p>
      <w:pPr>
        <w:spacing w:after="150"/>
      </w:pPr>
      <w:r>
        <w:rPr/>
        <w:t xml:space="preserve">图表：2024-2029年中国抽油烟机行业盈利能力预测分析</w:t>
      </w:r>
    </w:p>
    <w:p>
      <w:pPr>
        <w:spacing w:after="150"/>
      </w:pPr>
      <w:r>
        <w:rPr/>
        <w:t xml:space="preserve">图表：2019-2023年中国抽油烟机行业偿债能力分析</w:t>
      </w:r>
    </w:p>
    <w:p>
      <w:pPr>
        <w:spacing w:after="150"/>
      </w:pPr>
      <w:r>
        <w:rPr/>
        <w:t xml:space="preserve">图表：2024-2029年中国抽油烟机行业运营能力预测分析</w:t>
      </w:r>
    </w:p>
    <w:p>
      <w:pPr>
        <w:spacing w:after="150"/>
      </w:pPr>
      <w:r>
        <w:rPr/>
        <w:t xml:space="preserve">图表：2019-2023年中国抽油烟机行业发展能力分析</w:t>
      </w:r>
    </w:p>
    <w:p>
      <w:pPr>
        <w:spacing w:after="150"/>
      </w:pPr>
      <w:r>
        <w:rPr/>
        <w:t xml:space="preserve">图表：2024-2029年中国抽油烟机行业发展能力预测分析</w:t>
      </w:r>
    </w:p>
    <w:p>
      <w:pPr>
        <w:spacing w:after="150"/>
      </w:pPr>
      <w:r>
        <w:rPr/>
        <w:t xml:space="preserve">图表：2019-2023年中国抽油烟机行业总产值及增长</w:t>
      </w:r>
    </w:p>
    <w:p>
      <w:pPr>
        <w:spacing w:after="150"/>
      </w:pPr>
      <w:r>
        <w:rPr/>
        <w:t xml:space="preserve">图表：2024-2029年中国抽油烟机行业总产值及增长预测</w:t>
      </w:r>
    </w:p>
    <w:p>
      <w:pPr>
        <w:spacing w:after="150"/>
      </w:pPr>
      <w:r>
        <w:rPr/>
        <w:t xml:space="preserve">图表：2019-2023年中国抽油烟机产量分析</w:t>
      </w:r>
    </w:p>
    <w:p>
      <w:pPr>
        <w:spacing w:after="150"/>
      </w:pPr>
      <w:r>
        <w:rPr/>
        <w:t xml:space="preserve">图表：2024-2029年中国抽油烟机行业产量及增长预测</w:t>
      </w:r>
    </w:p>
    <w:p>
      <w:pPr>
        <w:spacing w:after="150"/>
      </w:pPr>
      <w:r>
        <w:rPr/>
        <w:t xml:space="preserve">图表：2019-2023年中国抽油烟机需求量分析</w:t>
      </w:r>
    </w:p>
    <w:p>
      <w:pPr>
        <w:spacing w:after="150"/>
      </w:pPr>
      <w:r>
        <w:rPr/>
        <w:t xml:space="preserve">图表：2024-2029年中国抽油烟机行业需求量及增长预测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2024-2029年中国抽油烟机行业市场深度调研及“十四五”发展规划指导报告</dc:title>
  <dc:description>2024-2029年中国抽油烟机行业市场深度调研及“十四五”发展规划指导报告</dc:description>
  <dc:subject>2024-2029年中国抽油烟机行业市场深度调研及“十四五”发展规划指导报告</dc:subject>
  <cp:keywords>研究报告</cp:keywords>
  <cp:category>研究报告</cp:category>
  <cp:lastModifiedBy>北京中道泰和信息咨询有限公司</cp:lastModifiedBy>
  <dcterms:created xsi:type="dcterms:W3CDTF">2024-01-23T05:41:48+08:00</dcterms:created>
  <dcterms:modified xsi:type="dcterms:W3CDTF">2024-01-23T05:41:48+08:00</dcterms:modified>
</cp:coreProperties>
</file>

<file path=docProps/custom.xml><?xml version="1.0" encoding="utf-8"?>
<Properties xmlns="http://schemas.openxmlformats.org/officeDocument/2006/custom-properties" xmlns:vt="http://schemas.openxmlformats.org/officeDocument/2006/docPropsVTypes"/>
</file>