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2021-2026年中国TMT(数字新媒体)行业市场深度调研及投资潜力研究分析报告</w:t>
      </w:r>
    </w:p>
    <w:p>
      <w:pPr>
        <w:spacing w:after="150"/>
      </w:pPr>
      <w:r>
        <w:rPr>
          <w:b w:val="1"/>
          <w:bCs w:val="1"/>
        </w:rPr>
        <w:t xml:space="preserve">报告简介</w:t>
      </w:r>
    </w:p>
    <w:p>
      <w:pPr>
        <w:spacing w:after="150"/>
      </w:pPr>
      <w:r>
        <w:rPr/>
        <w:t xml:space="preserve">TMT(数字新媒体)行业研究报告旨在从国家经济和产业发展的战略入手，分析TMT(数字新媒体)未来的政策走向和监管体制的发展趋势，挖掘TMT(数字新媒体)行业的市场潜力，基于重点细分市场领域的深度研究，提供对产业规模、产业结构、区域结构、市场竞争、产业盈利水平等多个角度市场变化的生动描绘，清晰发展方向。预测未来TMT(数字新媒体)业务的市场前景，以帮助客户拨开政策迷雾，寻找TMT(数字新媒体)行业的投资商机。报告在大量的分析、预测的基础上，研究了TMT(数字新媒体)行业今后的发展与投资策略，为TMT(数字新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TMT(数字新媒体)相关企业和科研单位等的实地调查，对国内外TMT(数字新媒体)行业的供给与需求状况、相关行业的发展状况、市场消费变化等进行了分析。重点研究了主要TMT(数字新媒体)品牌的发展状况，以及未来中国TMT(数字新媒体)行业将面临的机遇以及企业的应对策略。报告还分析了TMT(数字新媒体)市场的竞争格局，行业的发展动向，并对行业相关政策进行了介绍和政策趋向研判，是TMT(数字新媒体)生产企业、科研单位、零售企业等单位准确了解目前TMT(数字新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TMT（数字新媒体）发展概述</w:t>
      </w:r>
    </w:p>
    <w:p>
      <w:pPr>
        <w:spacing w:after="150"/>
      </w:pPr>
      <w:r>
        <w:rPr/>
        <w:t xml:space="preserve">1.1 TMT(数字新媒体)概念</w:t>
      </w:r>
    </w:p>
    <w:p>
      <w:pPr>
        <w:spacing w:after="150"/>
      </w:pPr>
      <w:r>
        <w:rPr/>
        <w:t xml:space="preserve">1.2 TMT(数字新媒体)的特点</w:t>
      </w:r>
    </w:p>
    <w:p>
      <w:pPr>
        <w:spacing w:after="150"/>
      </w:pPr>
      <w:r>
        <w:rPr/>
        <w:t xml:space="preserve">1.2.1 交互性与即时性</w:t>
      </w:r>
    </w:p>
    <w:p>
      <w:pPr>
        <w:spacing w:after="150"/>
      </w:pPr>
      <w:r>
        <w:rPr/>
        <w:t xml:space="preserve">1.2.2 海量性与共享性</w:t>
      </w:r>
    </w:p>
    <w:p>
      <w:pPr>
        <w:spacing w:after="150"/>
      </w:pPr>
      <w:r>
        <w:rPr/>
        <w:t xml:space="preserve">1.2.3 多媒体与超文本</w:t>
      </w:r>
    </w:p>
    <w:p>
      <w:pPr>
        <w:spacing w:after="150"/>
      </w:pPr>
      <w:r>
        <w:rPr/>
        <w:t xml:space="preserve">1.2.4 个性化与社群化</w:t>
      </w:r>
    </w:p>
    <w:p>
      <w:pPr>
        <w:spacing w:after="150"/>
      </w:pPr>
      <w:r>
        <w:rPr/>
        <w:t xml:space="preserve">1.3 TMT(数字新媒体)的内容及分类</w:t>
      </w:r>
    </w:p>
    <w:p>
      <w:pPr>
        <w:spacing w:after="150"/>
      </w:pPr>
      <w:r>
        <w:rPr/>
        <w:t xml:space="preserve">1.3.1 网络流媒体</w:t>
      </w:r>
    </w:p>
    <w:p>
      <w:pPr>
        <w:spacing w:after="150"/>
      </w:pPr>
      <w:r>
        <w:rPr/>
        <w:t xml:space="preserve">1.3.2 IPTV</w:t>
      </w:r>
    </w:p>
    <w:p>
      <w:pPr>
        <w:spacing w:after="150"/>
      </w:pPr>
      <w:r>
        <w:rPr/>
        <w:t xml:space="preserve">1.3.3 数字电视</w:t>
      </w:r>
    </w:p>
    <w:p>
      <w:pPr>
        <w:spacing w:after="150"/>
      </w:pPr>
      <w:r>
        <w:rPr/>
        <w:t xml:space="preserve">1.3.4 手机电视</w:t>
      </w:r>
    </w:p>
    <w:p>
      <w:pPr>
        <w:spacing w:after="150"/>
      </w:pPr>
      <w:r>
        <w:rPr/>
        <w:t xml:space="preserve">1.3.5 车载移动电视</w:t>
      </w:r>
    </w:p>
    <w:p>
      <w:pPr>
        <w:spacing w:after="150"/>
      </w:pPr>
      <w:r>
        <w:rPr/>
        <w:t xml:space="preserve">1.3.6 楼宇广告电视</w:t>
      </w:r>
    </w:p>
    <w:p>
      <w:pPr>
        <w:spacing w:after="150"/>
      </w:pPr>
      <w:r>
        <w:rPr>
          <w:b w:val="1"/>
          <w:bCs w:val="1"/>
        </w:rPr>
        <w:t xml:space="preserve">第二章 TMT（数字新媒体）形式发展特性研究</w:t>
      </w:r>
    </w:p>
    <w:p>
      <w:pPr>
        <w:spacing w:after="150"/>
      </w:pPr>
      <w:r>
        <w:rPr/>
        <w:t xml:space="preserve">2.1 网络媒体形式发展特性研究</w:t>
      </w:r>
    </w:p>
    <w:p>
      <w:pPr>
        <w:spacing w:after="150"/>
      </w:pPr>
      <w:r>
        <w:rPr/>
        <w:t xml:space="preserve">2.1.1 技术支撑</w:t>
      </w:r>
    </w:p>
    <w:p>
      <w:pPr>
        <w:spacing w:after="150"/>
      </w:pPr>
      <w:r>
        <w:rPr/>
        <w:t xml:space="preserve">2.1.2 个性魅力</w:t>
      </w:r>
    </w:p>
    <w:p>
      <w:pPr>
        <w:spacing w:after="150"/>
      </w:pPr>
      <w:r>
        <w:rPr/>
        <w:t xml:space="preserve">2.1.3 社会影响</w:t>
      </w:r>
    </w:p>
    <w:p>
      <w:pPr>
        <w:spacing w:after="150"/>
      </w:pPr>
      <w:r>
        <w:rPr/>
        <w:t xml:space="preserve">2.2 手机媒体形式发展特性研究</w:t>
      </w:r>
    </w:p>
    <w:p>
      <w:pPr>
        <w:spacing w:after="150"/>
      </w:pPr>
      <w:r>
        <w:rPr/>
        <w:t xml:space="preserve">2.2.1 技术支撑</w:t>
      </w:r>
    </w:p>
    <w:p>
      <w:pPr>
        <w:spacing w:after="150"/>
      </w:pPr>
      <w:r>
        <w:rPr/>
        <w:t xml:space="preserve">2.2.2 个性魅力</w:t>
      </w:r>
    </w:p>
    <w:p>
      <w:pPr>
        <w:spacing w:after="150"/>
      </w:pPr>
      <w:r>
        <w:rPr/>
        <w:t xml:space="preserve">2.2.3 社会影响</w:t>
      </w:r>
    </w:p>
    <w:p>
      <w:pPr>
        <w:spacing w:after="150"/>
      </w:pPr>
      <w:r>
        <w:rPr/>
        <w:t xml:space="preserve">2.3 数字电视形式发展特性研究</w:t>
      </w:r>
    </w:p>
    <w:p>
      <w:pPr>
        <w:spacing w:after="150"/>
      </w:pPr>
      <w:r>
        <w:rPr/>
        <w:t xml:space="preserve">2.3.1 技术支撑</w:t>
      </w:r>
    </w:p>
    <w:p>
      <w:pPr>
        <w:spacing w:after="150"/>
      </w:pPr>
      <w:r>
        <w:rPr/>
        <w:t xml:space="preserve">2.3.2 个性魅力</w:t>
      </w:r>
    </w:p>
    <w:p>
      <w:pPr>
        <w:spacing w:after="150"/>
      </w:pPr>
      <w:r>
        <w:rPr/>
        <w:t xml:space="preserve">2.3.3 社会影响</w:t>
      </w:r>
    </w:p>
    <w:p>
      <w:pPr>
        <w:spacing w:after="150"/>
      </w:pPr>
      <w:r>
        <w:rPr/>
        <w:t xml:space="preserve">2.4 博(播)客形式发展特性研究</w:t>
      </w:r>
    </w:p>
    <w:p>
      <w:pPr>
        <w:spacing w:after="150"/>
      </w:pPr>
      <w:r>
        <w:rPr/>
        <w:t xml:space="preserve">2.4.1 技术支撑</w:t>
      </w:r>
    </w:p>
    <w:p>
      <w:pPr>
        <w:spacing w:after="150"/>
      </w:pPr>
      <w:r>
        <w:rPr/>
        <w:t xml:space="preserve">2.4.2 个性魅力</w:t>
      </w:r>
    </w:p>
    <w:p>
      <w:pPr>
        <w:spacing w:after="150"/>
      </w:pPr>
      <w:r>
        <w:rPr/>
        <w:t xml:space="preserve">2.4.3 社会影响</w:t>
      </w:r>
    </w:p>
    <w:p>
      <w:pPr>
        <w:spacing w:after="150"/>
      </w:pPr>
      <w:r>
        <w:rPr/>
        <w:t xml:space="preserve">2.5 微博形式发展特性研究</w:t>
      </w:r>
    </w:p>
    <w:p>
      <w:pPr>
        <w:spacing w:after="150"/>
      </w:pPr>
      <w:r>
        <w:rPr/>
        <w:t xml:space="preserve">2.5.1 技术支撑</w:t>
      </w:r>
    </w:p>
    <w:p>
      <w:pPr>
        <w:spacing w:after="150"/>
      </w:pPr>
      <w:r>
        <w:rPr/>
        <w:t xml:space="preserve">2.5.2 个性魅力</w:t>
      </w:r>
    </w:p>
    <w:p>
      <w:pPr>
        <w:spacing w:after="150"/>
      </w:pPr>
      <w:r>
        <w:rPr/>
        <w:t xml:space="preserve">2.5.3 社会影响</w:t>
      </w:r>
    </w:p>
    <w:p>
      <w:pPr>
        <w:spacing w:after="150"/>
      </w:pPr>
      <w:r>
        <w:rPr/>
        <w:t xml:space="preserve">2.6 数字报纸形式发展特性研究</w:t>
      </w:r>
    </w:p>
    <w:p>
      <w:pPr>
        <w:spacing w:after="150"/>
      </w:pPr>
      <w:r>
        <w:rPr/>
        <w:t xml:space="preserve">2.6.1 技术支撑</w:t>
      </w:r>
    </w:p>
    <w:p>
      <w:pPr>
        <w:spacing w:after="150"/>
      </w:pPr>
      <w:r>
        <w:rPr/>
        <w:t xml:space="preserve">2.6.2 个性魅力</w:t>
      </w:r>
    </w:p>
    <w:p>
      <w:pPr>
        <w:spacing w:after="150"/>
      </w:pPr>
      <w:r>
        <w:rPr/>
        <w:t xml:space="preserve">2.6.3 社会影响</w:t>
      </w:r>
    </w:p>
    <w:p>
      <w:pPr>
        <w:spacing w:after="150"/>
      </w:pPr>
      <w:r>
        <w:rPr/>
        <w:t xml:space="preserve">2.7 IPTV形式发展特性研究</w:t>
      </w:r>
    </w:p>
    <w:p>
      <w:pPr>
        <w:spacing w:after="150"/>
      </w:pPr>
      <w:r>
        <w:rPr/>
        <w:t xml:space="preserve">2.7.1 技术支撑</w:t>
      </w:r>
    </w:p>
    <w:p>
      <w:pPr>
        <w:spacing w:after="150"/>
      </w:pPr>
      <w:r>
        <w:rPr/>
        <w:t xml:space="preserve">2.7.2 个性魅力</w:t>
      </w:r>
    </w:p>
    <w:p>
      <w:pPr>
        <w:spacing w:after="150"/>
      </w:pPr>
      <w:r>
        <w:rPr/>
        <w:t xml:space="preserve">2.7.3 社会影响</w:t>
      </w:r>
    </w:p>
    <w:p>
      <w:pPr>
        <w:spacing w:after="150"/>
      </w:pPr>
      <w:r>
        <w:rPr/>
        <w:t xml:space="preserve">2.8 全媒体形式发展特性研究</w:t>
      </w:r>
    </w:p>
    <w:p>
      <w:pPr>
        <w:spacing w:after="150"/>
      </w:pPr>
      <w:r>
        <w:rPr/>
        <w:t xml:space="preserve">2.8.1 技术支撑</w:t>
      </w:r>
    </w:p>
    <w:p>
      <w:pPr>
        <w:spacing w:after="150"/>
      </w:pPr>
      <w:r>
        <w:rPr/>
        <w:t xml:space="preserve">2.8.2 个性魅力</w:t>
      </w:r>
    </w:p>
    <w:p>
      <w:pPr>
        <w:spacing w:after="150"/>
      </w:pPr>
      <w:r>
        <w:rPr/>
        <w:t xml:space="preserve">2.8.3 社会影响</w:t>
      </w:r>
    </w:p>
    <w:p>
      <w:pPr>
        <w:spacing w:after="150"/>
      </w:pPr>
      <w:r>
        <w:rPr>
          <w:b w:val="1"/>
          <w:bCs w:val="1"/>
        </w:rPr>
        <w:t xml:space="preserve">第三章 2019-2020年中国TMT（数字新媒体）市场发展现状分析</w:t>
      </w:r>
    </w:p>
    <w:p>
      <w:pPr>
        <w:spacing w:after="150"/>
      </w:pPr>
      <w:r>
        <w:rPr/>
        <w:t xml:space="preserve">3.1 世界TMT(数字新媒体)主要国家发展动态</w:t>
      </w:r>
    </w:p>
    <w:p>
      <w:pPr>
        <w:spacing w:after="150"/>
      </w:pPr>
      <w:r>
        <w:rPr/>
        <w:t xml:space="preserve">3.1.1 美国</w:t>
      </w:r>
    </w:p>
    <w:p>
      <w:pPr>
        <w:spacing w:after="150"/>
      </w:pPr>
      <w:r>
        <w:rPr/>
        <w:t xml:space="preserve">3.1.2 欧盟</w:t>
      </w:r>
    </w:p>
    <w:p>
      <w:pPr>
        <w:spacing w:after="150"/>
      </w:pPr>
      <w:r>
        <w:rPr/>
        <w:t xml:space="preserve">3.1.3 日本</w:t>
      </w:r>
    </w:p>
    <w:p>
      <w:pPr>
        <w:spacing w:after="150"/>
      </w:pPr>
      <w:r>
        <w:rPr/>
        <w:t xml:space="preserve">3.1.4 韩国</w:t>
      </w:r>
    </w:p>
    <w:p>
      <w:pPr>
        <w:spacing w:after="150"/>
      </w:pPr>
      <w:r>
        <w:rPr/>
        <w:t xml:space="preserve">3.2 世界TMT(数字新媒体)行业发展特点分析</w:t>
      </w:r>
    </w:p>
    <w:p>
      <w:pPr>
        <w:spacing w:after="150"/>
      </w:pPr>
      <w:r>
        <w:rPr/>
        <w:t xml:space="preserve">3.2.1 产业规模</w:t>
      </w:r>
    </w:p>
    <w:p>
      <w:pPr>
        <w:spacing w:after="150"/>
      </w:pPr>
      <w:r>
        <w:rPr/>
        <w:t xml:space="preserve">3.2.2 产业结构</w:t>
      </w:r>
    </w:p>
    <w:p>
      <w:pPr>
        <w:spacing w:after="150"/>
      </w:pPr>
      <w:r>
        <w:rPr/>
        <w:t xml:space="preserve">3.2.3 产业竞争</w:t>
      </w:r>
    </w:p>
    <w:p>
      <w:pPr>
        <w:spacing w:after="150"/>
      </w:pPr>
      <w:r>
        <w:rPr/>
        <w:t xml:space="preserve">3.3 TMT(数字新媒体)产业SWOT分析</w:t>
      </w:r>
    </w:p>
    <w:p>
      <w:pPr>
        <w:spacing w:after="150"/>
      </w:pPr>
      <w:r>
        <w:rPr>
          <w:b w:val="1"/>
          <w:bCs w:val="1"/>
        </w:rPr>
        <w:t xml:space="preserve">第四章 2019-2020年中国TMT（数字新媒体）产业链分析</w:t>
      </w:r>
    </w:p>
    <w:p>
      <w:pPr>
        <w:spacing w:after="150"/>
      </w:pPr>
      <w:r>
        <w:rPr/>
        <w:t xml:space="preserve">4.1 TMT(数字新媒体)产业链概况</w:t>
      </w:r>
    </w:p>
    <w:p>
      <w:pPr>
        <w:spacing w:after="150"/>
      </w:pPr>
      <w:r>
        <w:rPr/>
        <w:t xml:space="preserve">4.2 TMT(数字新媒体)产业链结构及特征</w:t>
      </w:r>
    </w:p>
    <w:p>
      <w:pPr>
        <w:spacing w:after="150"/>
      </w:pPr>
      <w:r>
        <w:rPr/>
        <w:t xml:space="preserve">4.3 中国TMT(数字新媒体)产业链现状</w:t>
      </w:r>
    </w:p>
    <w:p>
      <w:pPr>
        <w:spacing w:after="150"/>
      </w:pPr>
      <w:r>
        <w:rPr/>
        <w:t xml:space="preserve">4.4 中国TMT(数字新媒体)产业链演进趋势</w:t>
      </w:r>
    </w:p>
    <w:p>
      <w:pPr>
        <w:spacing w:after="150"/>
      </w:pPr>
      <w:r>
        <w:rPr/>
        <w:t xml:space="preserve">4.4.1 产业链生命周期分析</w:t>
      </w:r>
    </w:p>
    <w:p>
      <w:pPr>
        <w:spacing w:after="150"/>
      </w:pPr>
      <w:r>
        <w:rPr/>
        <w:t xml:space="preserve">4.4.2 产业链价值流动分析</w:t>
      </w:r>
    </w:p>
    <w:p>
      <w:pPr>
        <w:spacing w:after="150"/>
      </w:pPr>
      <w:r>
        <w:rPr/>
        <w:t xml:space="preserve">4.4.3 演进路径与趋势</w:t>
      </w:r>
    </w:p>
    <w:p>
      <w:pPr>
        <w:spacing w:after="150"/>
      </w:pPr>
      <w:r>
        <w:rPr>
          <w:b w:val="1"/>
          <w:bCs w:val="1"/>
        </w:rPr>
        <w:t xml:space="preserve">第五章 2019-2020年中国TMT（数字新媒体）产业商业模式分析</w:t>
      </w:r>
    </w:p>
    <w:p>
      <w:pPr>
        <w:spacing w:after="150"/>
      </w:pPr>
      <w:r>
        <w:rPr/>
        <w:t xml:space="preserve">5.1 TMT(数字新媒体)主要商业模式分析</w:t>
      </w:r>
    </w:p>
    <w:p>
      <w:pPr>
        <w:spacing w:after="150"/>
      </w:pPr>
      <w:r>
        <w:rPr/>
        <w:t xml:space="preserve">5.1.1 市场细分</w:t>
      </w:r>
    </w:p>
    <w:p>
      <w:pPr>
        <w:spacing w:after="150"/>
      </w:pPr>
      <w:r>
        <w:rPr/>
        <w:t xml:space="preserve">5.1.2 经营策略分析</w:t>
      </w:r>
    </w:p>
    <w:p>
      <w:pPr>
        <w:spacing w:after="150"/>
      </w:pPr>
      <w:r>
        <w:rPr/>
        <w:t xml:space="preserve">5.1.3 产业链合作</w:t>
      </w:r>
    </w:p>
    <w:p>
      <w:pPr>
        <w:spacing w:after="150"/>
      </w:pPr>
      <w:r>
        <w:rPr/>
        <w:t xml:space="preserve">5.2 国外TMT(数字新媒体)发展经验的启示</w:t>
      </w:r>
    </w:p>
    <w:p>
      <w:pPr>
        <w:spacing w:after="150"/>
      </w:pPr>
      <w:r>
        <w:rPr>
          <w:b w:val="1"/>
          <w:bCs w:val="1"/>
        </w:rPr>
        <w:t xml:space="preserve">第六章 2019-2020年中国TMT（数字新媒体）市场发展分析</w:t>
      </w:r>
    </w:p>
    <w:p>
      <w:pPr>
        <w:spacing w:after="150"/>
      </w:pPr>
      <w:r>
        <w:rPr/>
        <w:t xml:space="preserve">6.1 中国TMT(数字新媒体)市场现状</w:t>
      </w:r>
    </w:p>
    <w:p>
      <w:pPr>
        <w:spacing w:after="150"/>
      </w:pPr>
      <w:r>
        <w:rPr/>
        <w:t xml:space="preserve">6.1.1 产业环境</w:t>
      </w:r>
    </w:p>
    <w:p>
      <w:pPr>
        <w:spacing w:after="150"/>
      </w:pPr>
      <w:r>
        <w:rPr/>
        <w:t xml:space="preserve">6.1.2 产业规模</w:t>
      </w:r>
    </w:p>
    <w:p>
      <w:pPr>
        <w:spacing w:after="150"/>
      </w:pPr>
      <w:r>
        <w:rPr/>
        <w:t xml:space="preserve">6.1.3 产业结构</w:t>
      </w:r>
    </w:p>
    <w:p>
      <w:pPr>
        <w:spacing w:after="150"/>
      </w:pPr>
      <w:r>
        <w:rPr/>
        <w:t xml:space="preserve">6.1.4 产业盈利水平</w:t>
      </w:r>
    </w:p>
    <w:p>
      <w:pPr>
        <w:spacing w:after="150"/>
      </w:pPr>
      <w:r>
        <w:rPr/>
        <w:t xml:space="preserve">6.1.5 产业投资现状</w:t>
      </w:r>
    </w:p>
    <w:p>
      <w:pPr>
        <w:spacing w:after="150"/>
      </w:pPr>
      <w:r>
        <w:rPr/>
        <w:t xml:space="preserve">6.2 中国TMT(数字新媒体)发展的利弊因素分析</w:t>
      </w:r>
    </w:p>
    <w:p>
      <w:pPr>
        <w:spacing w:after="150"/>
      </w:pPr>
      <w:r>
        <w:rPr/>
        <w:t xml:space="preserve">6.2.1 政策环境</w:t>
      </w:r>
    </w:p>
    <w:p>
      <w:pPr>
        <w:spacing w:after="150"/>
      </w:pPr>
      <w:r>
        <w:rPr/>
        <w:t xml:space="preserve">6.2.2 标准制定</w:t>
      </w:r>
    </w:p>
    <w:p>
      <w:pPr>
        <w:spacing w:after="150"/>
      </w:pPr>
      <w:r>
        <w:rPr/>
        <w:t xml:space="preserve">6.2.3 市场环境</w:t>
      </w:r>
    </w:p>
    <w:p>
      <w:pPr>
        <w:spacing w:after="150"/>
      </w:pPr>
      <w:r>
        <w:rPr/>
        <w:t xml:space="preserve">6.2.4 市场现状</w:t>
      </w:r>
    </w:p>
    <w:p>
      <w:pPr>
        <w:spacing w:after="150"/>
      </w:pPr>
      <w:r>
        <w:rPr/>
        <w:t xml:space="preserve">6.2.5 技术发展</w:t>
      </w:r>
    </w:p>
    <w:p>
      <w:pPr>
        <w:spacing w:after="150"/>
      </w:pPr>
      <w:r>
        <w:rPr/>
        <w:t xml:space="preserve">6.3 未来几年TMT(数字新媒体)行业发展趋势及影响因素</w:t>
      </w:r>
    </w:p>
    <w:p>
      <w:pPr>
        <w:spacing w:after="150"/>
      </w:pPr>
      <w:r>
        <w:rPr/>
        <w:t xml:space="preserve">6.3.1 TMT(数字新媒体)技术发展趋势</w:t>
      </w:r>
    </w:p>
    <w:p>
      <w:pPr>
        <w:spacing w:after="150"/>
      </w:pPr>
      <w:r>
        <w:rPr/>
        <w:t xml:space="preserve">6.3.2 三网融合等相关政策导向</w:t>
      </w:r>
    </w:p>
    <w:p>
      <w:pPr>
        <w:spacing w:after="150"/>
      </w:pPr>
      <w:r>
        <w:rPr/>
        <w:t xml:space="preserve">6.3.3 业务发展模式趋势</w:t>
      </w:r>
    </w:p>
    <w:p>
      <w:pPr>
        <w:spacing w:after="150"/>
      </w:pPr>
      <w:r>
        <w:rPr>
          <w:b w:val="1"/>
          <w:bCs w:val="1"/>
        </w:rPr>
        <w:t xml:space="preserve">第七章 2019-2020年中国TMT（数字新媒体）的目标用户分析</w:t>
      </w:r>
    </w:p>
    <w:p>
      <w:pPr>
        <w:spacing w:after="150"/>
      </w:pPr>
      <w:r>
        <w:rPr/>
        <w:t xml:space="preserve">7.1 个人用户</w:t>
      </w:r>
    </w:p>
    <w:p>
      <w:pPr>
        <w:spacing w:after="150"/>
      </w:pPr>
      <w:r>
        <w:rPr/>
        <w:t xml:space="preserve">7.1.1 用户认知度</w:t>
      </w:r>
    </w:p>
    <w:p>
      <w:pPr>
        <w:spacing w:after="150"/>
      </w:pPr>
      <w:r>
        <w:rPr/>
        <w:t xml:space="preserve">7.1.2 用户需求</w:t>
      </w:r>
    </w:p>
    <w:p>
      <w:pPr>
        <w:spacing w:after="150"/>
      </w:pPr>
      <w:r>
        <w:rPr/>
        <w:t xml:space="preserve">7.1.3 用户偏好</w:t>
      </w:r>
    </w:p>
    <w:p>
      <w:pPr>
        <w:spacing w:after="150"/>
      </w:pPr>
      <w:r>
        <w:rPr/>
        <w:t xml:space="preserve">7.1.4 消费行为与习惯</w:t>
      </w:r>
    </w:p>
    <w:p>
      <w:pPr>
        <w:spacing w:after="150"/>
      </w:pPr>
      <w:r>
        <w:rPr/>
        <w:t xml:space="preserve">7.2 企业用户</w:t>
      </w:r>
    </w:p>
    <w:p>
      <w:pPr>
        <w:spacing w:after="150"/>
      </w:pPr>
      <w:r>
        <w:rPr/>
        <w:t xml:space="preserve">7.2.1 认知度</w:t>
      </w:r>
    </w:p>
    <w:p>
      <w:pPr>
        <w:spacing w:after="150"/>
      </w:pPr>
      <w:r>
        <w:rPr/>
        <w:t xml:space="preserve">7.2.2 需求特点</w:t>
      </w:r>
    </w:p>
    <w:p>
      <w:pPr>
        <w:spacing w:after="150"/>
      </w:pPr>
      <w:r>
        <w:rPr/>
        <w:t xml:space="preserve">7.2.3 消费习惯</w:t>
      </w:r>
    </w:p>
    <w:p>
      <w:pPr>
        <w:spacing w:after="150"/>
      </w:pPr>
      <w:r>
        <w:rPr>
          <w:b w:val="1"/>
          <w:bCs w:val="1"/>
        </w:rPr>
        <w:t xml:space="preserve">第八章 2019-2020年中国TMT（数字新媒体）产业重点企业分析</w:t>
      </w:r>
    </w:p>
    <w:p>
      <w:pPr>
        <w:spacing w:after="150"/>
      </w:pPr>
      <w:r>
        <w:rPr/>
        <w:t xml:space="preserve">8.1 上海东方明珠(集团)股份有限公司</w:t>
      </w:r>
    </w:p>
    <w:p>
      <w:pPr>
        <w:spacing w:after="150"/>
      </w:pPr>
      <w:r>
        <w:rPr/>
        <w:t xml:space="preserve">8.1.1 企业发展概况</w:t>
      </w:r>
    </w:p>
    <w:p>
      <w:pPr>
        <w:spacing w:after="150"/>
      </w:pPr>
      <w:r>
        <w:rPr/>
        <w:t xml:space="preserve">8.1.2 企业经营分析</w:t>
      </w:r>
    </w:p>
    <w:p>
      <w:pPr>
        <w:spacing w:after="150"/>
      </w:pPr>
      <w:r>
        <w:rPr/>
        <w:t xml:space="preserve">8.1.3 企业主要媒体</w:t>
      </w:r>
    </w:p>
    <w:p>
      <w:pPr>
        <w:spacing w:after="150"/>
      </w:pPr>
      <w:r>
        <w:rPr/>
        <w:t xml:space="preserve">8.1.4 企业发展动态</w:t>
      </w:r>
    </w:p>
    <w:p>
      <w:pPr>
        <w:spacing w:after="150"/>
      </w:pPr>
      <w:r>
        <w:rPr/>
        <w:t xml:space="preserve">8.2 中视传媒股份有限公司</w:t>
      </w:r>
    </w:p>
    <w:p>
      <w:pPr>
        <w:spacing w:after="150"/>
      </w:pPr>
      <w:r>
        <w:rPr/>
        <w:t xml:space="preserve">8.2.1 企业发展概况</w:t>
      </w:r>
    </w:p>
    <w:p>
      <w:pPr>
        <w:spacing w:after="150"/>
      </w:pPr>
      <w:r>
        <w:rPr/>
        <w:t xml:space="preserve">8.2.2 企业经营分析</w:t>
      </w:r>
    </w:p>
    <w:p>
      <w:pPr>
        <w:spacing w:after="150"/>
      </w:pPr>
      <w:r>
        <w:rPr/>
        <w:t xml:space="preserve">8.2.3 企业主要媒体</w:t>
      </w:r>
    </w:p>
    <w:p>
      <w:pPr>
        <w:spacing w:after="150"/>
      </w:pPr>
      <w:r>
        <w:rPr/>
        <w:t xml:space="preserve">8.2.4 企业发展动态</w:t>
      </w:r>
    </w:p>
    <w:p>
      <w:pPr>
        <w:spacing w:after="150"/>
      </w:pPr>
      <w:r>
        <w:rPr/>
        <w:t xml:space="preserve">8.3 成都博瑞传播股份有限公司</w:t>
      </w:r>
    </w:p>
    <w:p>
      <w:pPr>
        <w:spacing w:after="150"/>
      </w:pPr>
      <w:r>
        <w:rPr/>
        <w:t xml:space="preserve">8.3.1 企业发展概况</w:t>
      </w:r>
    </w:p>
    <w:p>
      <w:pPr>
        <w:spacing w:after="150"/>
      </w:pPr>
      <w:r>
        <w:rPr/>
        <w:t xml:space="preserve">8.3.2 企业经营分析</w:t>
      </w:r>
    </w:p>
    <w:p>
      <w:pPr>
        <w:spacing w:after="150"/>
      </w:pPr>
      <w:r>
        <w:rPr/>
        <w:t xml:space="preserve">8.3.3 企业主要媒体</w:t>
      </w:r>
    </w:p>
    <w:p>
      <w:pPr>
        <w:spacing w:after="150"/>
      </w:pPr>
      <w:r>
        <w:rPr/>
        <w:t xml:space="preserve">8.3.4 企业发展动态</w:t>
      </w:r>
    </w:p>
    <w:p>
      <w:pPr>
        <w:spacing w:after="150"/>
      </w:pPr>
      <w:r>
        <w:rPr/>
        <w:t xml:space="preserve">8.4 湖南电广传媒股份有限公司</w:t>
      </w:r>
    </w:p>
    <w:p>
      <w:pPr>
        <w:spacing w:after="150"/>
      </w:pPr>
      <w:r>
        <w:rPr/>
        <w:t xml:space="preserve">8.4.1 企业发展概况</w:t>
      </w:r>
    </w:p>
    <w:p>
      <w:pPr>
        <w:spacing w:after="150"/>
      </w:pPr>
      <w:r>
        <w:rPr/>
        <w:t xml:space="preserve">8.4.2 企业经营分析</w:t>
      </w:r>
    </w:p>
    <w:p>
      <w:pPr>
        <w:spacing w:after="150"/>
      </w:pPr>
      <w:r>
        <w:rPr/>
        <w:t xml:space="preserve">8.4.3 企业主要媒体</w:t>
      </w:r>
    </w:p>
    <w:p>
      <w:pPr>
        <w:spacing w:after="150"/>
      </w:pPr>
      <w:r>
        <w:rPr/>
        <w:t xml:space="preserve">8.4.4 企业发展动态</w:t>
      </w:r>
    </w:p>
    <w:p>
      <w:pPr>
        <w:spacing w:after="150"/>
      </w:pPr>
      <w:r>
        <w:rPr/>
        <w:t xml:space="preserve">8.5 北京歌华有线电视网络股份有限公司</w:t>
      </w:r>
    </w:p>
    <w:p>
      <w:pPr>
        <w:spacing w:after="150"/>
      </w:pPr>
      <w:r>
        <w:rPr/>
        <w:t xml:space="preserve">8.5.1 企业发展概况</w:t>
      </w:r>
    </w:p>
    <w:p>
      <w:pPr>
        <w:spacing w:after="150"/>
      </w:pPr>
      <w:r>
        <w:rPr/>
        <w:t xml:space="preserve">8.5.2 企业经营分析</w:t>
      </w:r>
    </w:p>
    <w:p>
      <w:pPr>
        <w:spacing w:after="150"/>
      </w:pPr>
      <w:r>
        <w:rPr/>
        <w:t xml:space="preserve">8.5.3 企业主要媒体</w:t>
      </w:r>
    </w:p>
    <w:p>
      <w:pPr>
        <w:spacing w:after="150"/>
      </w:pPr>
      <w:r>
        <w:rPr/>
        <w:t xml:space="preserve">8.5.4 企业发展动态</w:t>
      </w:r>
    </w:p>
    <w:p>
      <w:pPr>
        <w:spacing w:after="150"/>
      </w:pPr>
      <w:r>
        <w:rPr/>
        <w:t xml:space="preserve">8.6 陕西广电网络传媒股份有限公司</w:t>
      </w:r>
    </w:p>
    <w:p>
      <w:pPr>
        <w:spacing w:after="150"/>
      </w:pPr>
      <w:r>
        <w:rPr/>
        <w:t xml:space="preserve">8.6.1 企业发展概况</w:t>
      </w:r>
    </w:p>
    <w:p>
      <w:pPr>
        <w:spacing w:after="150"/>
      </w:pPr>
      <w:r>
        <w:rPr/>
        <w:t xml:space="preserve">8.6.2 企业经营分析</w:t>
      </w:r>
    </w:p>
    <w:p>
      <w:pPr>
        <w:spacing w:after="150"/>
      </w:pPr>
      <w:r>
        <w:rPr/>
        <w:t xml:space="preserve">8.6.3 企业主要媒体</w:t>
      </w:r>
    </w:p>
    <w:p>
      <w:pPr>
        <w:spacing w:after="150"/>
      </w:pPr>
      <w:r>
        <w:rPr/>
        <w:t xml:space="preserve">8.6.4 企业发展动态</w:t>
      </w:r>
    </w:p>
    <w:p>
      <w:pPr>
        <w:spacing w:after="150"/>
      </w:pPr>
      <w:r>
        <w:rPr>
          <w:b w:val="1"/>
          <w:bCs w:val="1"/>
        </w:rPr>
        <w:t xml:space="preserve">第九章 2021-2026年TMT（数字新媒体）市场规模预测</w:t>
      </w:r>
    </w:p>
    <w:p>
      <w:pPr>
        <w:spacing w:after="150"/>
      </w:pPr>
      <w:r>
        <w:rPr/>
        <w:t xml:space="preserve">9.1 全球TMT(数字新媒体)发展趋势分析</w:t>
      </w:r>
    </w:p>
    <w:p>
      <w:pPr>
        <w:spacing w:after="150"/>
      </w:pPr>
      <w:r>
        <w:rPr/>
        <w:t xml:space="preserve">9.1.1 可穿戴设备</w:t>
      </w:r>
    </w:p>
    <w:p>
      <w:pPr>
        <w:spacing w:after="150"/>
      </w:pPr>
      <w:r>
        <w:rPr/>
        <w:t xml:space="preserve">9.1.2 融合客厅</w:t>
      </w:r>
    </w:p>
    <w:p>
      <w:pPr>
        <w:spacing w:after="150"/>
      </w:pPr>
      <w:r>
        <w:rPr/>
        <w:t xml:space="preserve">9.1.3 大型开放式网络课程</w:t>
      </w:r>
    </w:p>
    <w:p>
      <w:pPr>
        <w:spacing w:after="150"/>
      </w:pPr>
      <w:r>
        <w:rPr/>
        <w:t xml:space="preserve">9.1.4 在线医疗</w:t>
      </w:r>
    </w:p>
    <w:p>
      <w:pPr>
        <w:spacing w:after="150"/>
      </w:pPr>
      <w:r>
        <w:rPr/>
        <w:t xml:space="preserve">9.1.5 电视收视率监测</w:t>
      </w:r>
    </w:p>
    <w:p>
      <w:pPr>
        <w:spacing w:after="150"/>
      </w:pPr>
      <w:r>
        <w:rPr/>
        <w:t xml:space="preserve">9.1.6 Phablet的智能手机和平板电脑的跨界产品将热销</w:t>
      </w:r>
    </w:p>
    <w:p>
      <w:pPr>
        <w:spacing w:after="150"/>
      </w:pPr>
      <w:r>
        <w:rPr/>
        <w:t xml:space="preserve">9.1.7 智能手机的代沟</w:t>
      </w:r>
    </w:p>
    <w:p>
      <w:pPr>
        <w:spacing w:after="150"/>
      </w:pPr>
      <w:r>
        <w:rPr/>
        <w:t xml:space="preserve">9.1.8 三防手机的入门价格</w:t>
      </w:r>
    </w:p>
    <w:p>
      <w:pPr>
        <w:spacing w:after="150"/>
      </w:pPr>
      <w:r>
        <w:rPr/>
        <w:t xml:space="preserve">9.2 2021-2026年中国TMT(数字新媒体)市场预测</w:t>
      </w:r>
    </w:p>
    <w:p>
      <w:pPr>
        <w:spacing w:after="150"/>
      </w:pPr>
      <w:r>
        <w:rPr>
          <w:b w:val="1"/>
          <w:bCs w:val="1"/>
        </w:rPr>
        <w:t xml:space="preserve">第十章 中国TMT（数字新媒体）发展策略及建议</w:t>
      </w:r>
    </w:p>
    <w:p>
      <w:pPr>
        <w:spacing w:after="150"/>
      </w:pPr>
      <w:r>
        <w:rPr/>
        <w:t xml:space="preserve">10.1 TMT(数字新媒体)业务发展策略分析</w:t>
      </w:r>
    </w:p>
    <w:p>
      <w:pPr>
        <w:spacing w:after="150"/>
      </w:pPr>
      <w:r>
        <w:rPr/>
        <w:t xml:space="preserve">10.2 对运营商的建议</w:t>
      </w:r>
    </w:p>
    <w:p>
      <w:pPr>
        <w:spacing w:after="150"/>
      </w:pPr>
      <w:r>
        <w:rPr/>
        <w:t xml:space="preserve">10.3 对TMT(数字新媒体)内容服务商的建议</w:t>
      </w:r>
    </w:p>
    <w:p>
      <w:pPr>
        <w:spacing w:after="150"/>
      </w:pPr>
      <w:r>
        <w:rPr/>
        <w:t xml:space="preserve">10.4 对设备商的建议</w:t>
      </w:r>
    </w:p>
    <w:p>
      <w:pPr>
        <w:spacing w:after="150"/>
      </w:pPr>
      <w:r>
        <w:rPr/>
        <w:t xml:space="preserve">10.5 对相关监管部门的建议</w:t>
      </w:r>
    </w:p>
    <w:p>
      <w:pPr>
        <w:spacing w:after="150"/>
      </w:pPr>
      <w:r>
        <w:rPr>
          <w:b w:val="1"/>
          <w:bCs w:val="1"/>
        </w:rPr>
        <w:t xml:space="preserve">图表目录</w:t>
      </w:r>
    </w:p>
    <w:p>
      <w:pPr>
        <w:spacing w:after="150"/>
      </w:pPr>
      <w:r>
        <w:rPr/>
        <w:t xml:space="preserve">图表：2019-2020年中国GDP总量及增长趋势图</w:t>
      </w:r>
    </w:p>
    <w:p>
      <w:pPr>
        <w:spacing w:after="150"/>
      </w:pPr>
      <w:r>
        <w:rPr/>
        <w:t xml:space="preserve">图表：2019-2020年中国月度CPI、PPI指数走势图</w:t>
      </w:r>
    </w:p>
    <w:p>
      <w:pPr>
        <w:spacing w:after="150"/>
      </w:pPr>
      <w:r>
        <w:rPr/>
        <w:t xml:space="preserve">图表：2019-2020年我国城镇居民可支配收入增长趋势图</w:t>
      </w:r>
    </w:p>
    <w:p>
      <w:pPr>
        <w:spacing w:after="150"/>
      </w:pPr>
      <w:r>
        <w:rPr/>
        <w:t xml:space="preserve">图表：2019-2020年我国农村居民人均纯收入增长趋势图</w:t>
      </w:r>
    </w:p>
    <w:p>
      <w:pPr>
        <w:spacing w:after="150"/>
      </w:pPr>
      <w:r>
        <w:rPr/>
        <w:t xml:space="preserve">图表：2019-2020年中国城乡居民恩格尔系数走势图</w:t>
      </w:r>
    </w:p>
    <w:p>
      <w:pPr>
        <w:spacing w:after="150"/>
      </w:pPr>
      <w:r>
        <w:rPr/>
        <w:t xml:space="preserve">图表：2019-2020年我国全社会固定投资额走势图(2019-2020年不含农户)</w:t>
      </w:r>
    </w:p>
    <w:p>
      <w:pPr>
        <w:spacing w:after="150"/>
      </w:pPr>
      <w:r>
        <w:rPr/>
        <w:t xml:space="preserve">图表：2019-2020年中国社会消费品零售总额增长趋势图</w:t>
      </w:r>
    </w:p>
    <w:p>
      <w:pPr>
        <w:spacing w:after="150"/>
      </w:pPr>
      <w:r>
        <w:rPr/>
        <w:t xml:space="preserve">图表：2019-2020年我国货物进出口总额走势图</w:t>
      </w:r>
    </w:p>
    <w:p>
      <w:pPr>
        <w:spacing w:after="150"/>
      </w:pPr>
      <w:r>
        <w:rPr/>
        <w:t xml:space="preserve">图表：2019-2020年中国货物进口总额和出口总额走势图</w:t>
      </w:r>
    </w:p>
    <w:p>
      <w:pPr>
        <w:spacing w:after="150"/>
      </w:pPr>
      <w:r>
        <w:rPr/>
        <w:t xml:space="preserve">图表：新媒体的经济学特性</w:t>
      </w:r>
    </w:p>
    <w:p>
      <w:pPr>
        <w:spacing w:after="150"/>
      </w:pPr>
      <w:r>
        <w:rPr/>
        <w:t xml:space="preserve">图表：2019-2020年中国网民人数增长情况</w:t>
      </w:r>
    </w:p>
    <w:p>
      <w:pPr>
        <w:spacing w:after="150"/>
      </w:pPr>
      <w:r>
        <w:rPr/>
        <w:t xml:space="preserve">图表：2019-2020年中国互联网普及率</w:t>
      </w:r>
    </w:p>
    <w:p>
      <w:pPr>
        <w:spacing w:after="150"/>
      </w:pPr>
      <w:r>
        <w:rPr/>
        <w:t xml:space="preserve">图表：互联网的应用功能分类</w:t>
      </w:r>
    </w:p>
    <w:p>
      <w:pPr>
        <w:spacing w:after="150"/>
      </w:pPr>
      <w:r>
        <w:rPr/>
        <w:t xml:space="preserve">图表：2019-2020年中国新媒体产业规模</w:t>
      </w:r>
    </w:p>
    <w:p>
      <w:pPr>
        <w:spacing w:after="150"/>
      </w:pPr>
      <w:r>
        <w:rPr/>
        <w:t xml:space="preserve">图表：2019-2020年中国新媒体产业细分市场结构</w:t>
      </w:r>
    </w:p>
    <w:p>
      <w:pPr>
        <w:spacing w:after="150"/>
      </w:pPr>
      <w:r>
        <w:rPr/>
        <w:t xml:space="preserve">图表：移动网络升级带来的增值业务提升</w:t>
      </w:r>
    </w:p>
    <w:p>
      <w:pPr>
        <w:spacing w:after="150"/>
      </w:pPr>
      <w:r>
        <w:rPr/>
        <w:t xml:space="preserve">图表：两种主流地面广播技术标准比较</w:t>
      </w:r>
    </w:p>
    <w:p>
      <w:pPr>
        <w:spacing w:after="150"/>
      </w:pPr>
      <w:r>
        <w:rPr/>
        <w:t xml:space="preserve">图表：基于移动通信和数字广播的移动电视业务比较</w:t>
      </w:r>
    </w:p>
    <w:p>
      <w:pPr>
        <w:spacing w:after="150"/>
      </w:pPr>
      <w:r>
        <w:rPr/>
        <w:t xml:space="preserve">图表：2019-2020年中国车载电视市场规模及增长预测</w:t>
      </w:r>
    </w:p>
    <w:p>
      <w:pPr>
        <w:spacing w:after="150"/>
      </w:pPr>
      <w:r>
        <w:rPr/>
        <w:t xml:space="preserve">图表：Media.与Media.的对比</w:t>
      </w:r>
    </w:p>
    <w:p>
      <w:pPr>
        <w:spacing w:after="150"/>
      </w:pPr>
      <w:r>
        <w:rPr/>
        <w:t xml:space="preserve">图表：公交移动受众人群特征</w:t>
      </w:r>
    </w:p>
    <w:p>
      <w:pPr>
        <w:spacing w:after="150"/>
      </w:pPr>
      <w:r>
        <w:rPr/>
        <w:t xml:space="preserve">图表：公交移动受众时段调查</w:t>
      </w:r>
    </w:p>
    <w:p>
      <w:pPr>
        <w:spacing w:after="150"/>
      </w:pPr>
      <w:r>
        <w:rPr/>
        <w:t xml:space="preserve">图表：国际移动电视广播标准</w:t>
      </w:r>
    </w:p>
    <w:p>
      <w:pPr>
        <w:spacing w:after="150"/>
      </w:pPr>
      <w:r>
        <w:rPr/>
        <w:t xml:space="preserve">图表：融合运营商业模式</w:t>
      </w:r>
    </w:p>
    <w:p>
      <w:pPr>
        <w:spacing w:after="150"/>
      </w:pPr>
      <w:r>
        <w:rPr/>
        <w:t xml:space="preserve">图表：融合运营商业模式下手机电视产业运营的具体操作层面</w:t>
      </w:r>
    </w:p>
    <w:p>
      <w:pPr>
        <w:spacing w:after="150"/>
      </w:pPr>
      <w:r>
        <w:rPr/>
        <w:t xml:space="preserve">图表：2019-2020年全球手机电视市场规模及增长</w:t>
      </w:r>
    </w:p>
    <w:p>
      <w:pPr>
        <w:spacing w:after="150"/>
      </w:pPr>
      <w:r>
        <w:rPr/>
        <w:t xml:space="preserve">图表：2019-2020年手机单机游戏市场数据分析</w:t>
      </w:r>
    </w:p>
    <w:p>
      <w:pPr>
        <w:spacing w:after="150"/>
      </w:pPr>
      <w:r>
        <w:rPr/>
        <w:t xml:space="preserve">图表：2019-2020年手机网游市场数据分析</w:t>
      </w:r>
    </w:p>
    <w:p>
      <w:pPr>
        <w:spacing w:after="150"/>
      </w:pPr>
      <w:r>
        <w:rPr/>
        <w:t xml:space="preserve">图表：手机游戏产品流程</w:t>
      </w:r>
    </w:p>
    <w:p>
      <w:pPr>
        <w:spacing w:after="150"/>
      </w:pPr>
      <w:r>
        <w:rPr/>
        <w:t xml:space="preserve">图表：2019-2020年中国手机游戏总体市场规模及预测</w:t>
      </w:r>
    </w:p>
    <w:p>
      <w:pPr>
        <w:spacing w:after="150"/>
      </w:pPr>
      <w:r>
        <w:rPr/>
        <w:t xml:space="preserve">图表：2019-2020年中国手机游戏市场规模组成模块比例</w:t>
      </w:r>
    </w:p>
    <w:p>
      <w:pPr>
        <w:spacing w:after="150"/>
      </w:pPr>
      <w:r>
        <w:rPr/>
        <w:t xml:space="preserve">图表：2019-2020年中国手机游戏市场用户规模及预测</w:t>
      </w:r>
    </w:p>
    <w:p>
      <w:pPr>
        <w:spacing w:after="150"/>
      </w:pPr>
      <w:r>
        <w:rPr/>
        <w:t xml:space="preserve">图表：2019-2020年手机网游用户占总体手机游戏用户比例</w:t>
      </w:r>
    </w:p>
    <w:p>
      <w:pPr>
        <w:spacing w:after="150"/>
      </w:pPr>
      <w:r>
        <w:rPr/>
        <w:t xml:space="preserve">图表：非即时互动“树状传播”模式</w:t>
      </w:r>
    </w:p>
    <w:p>
      <w:pPr>
        <w:spacing w:after="150"/>
      </w:pPr>
      <w:r>
        <w:rPr/>
        <w:t xml:space="preserve">图表：可即时互动“树状+网状传播”模式</w:t>
      </w:r>
    </w:p>
    <w:p>
      <w:pPr>
        <w:spacing w:after="150"/>
      </w:pPr>
      <w:r>
        <w:rPr/>
        <w:t xml:space="preserve">图表：2019-2020年中国SMS市场规模及增长</w:t>
      </w:r>
    </w:p>
    <w:p>
      <w:pPr>
        <w:spacing w:after="150"/>
      </w:pPr>
      <w:r>
        <w:rPr/>
        <w:t xml:space="preserve">图表：2019-2020年全球手机广告市场规模预测</w:t>
      </w:r>
    </w:p>
    <w:p>
      <w:pPr>
        <w:spacing w:after="150"/>
      </w:pPr>
      <w:r>
        <w:rPr/>
        <w:t xml:space="preserve">图表：2019-2020年中国无线广告市场规模及增长率</w:t>
      </w:r>
    </w:p>
    <w:p>
      <w:pPr>
        <w:spacing w:after="150"/>
      </w:pPr>
      <w:r>
        <w:rPr/>
        <w:t xml:space="preserve">图表：典型IPTV业务组成</w:t>
      </w:r>
    </w:p>
    <w:p>
      <w:pPr>
        <w:spacing w:after="150"/>
      </w:pPr>
      <w:r>
        <w:rPr/>
        <w:t xml:space="preserve">图表：IPTV厂商所面临的外部环境</w:t>
      </w:r>
    </w:p>
    <w:p>
      <w:pPr>
        <w:spacing w:after="150"/>
      </w:pPr>
      <w:r>
        <w:rPr/>
        <w:t xml:space="preserve">图表：广电运营商的SWOT分析</w:t>
      </w:r>
    </w:p>
    <w:p>
      <w:pPr>
        <w:spacing w:after="150"/>
      </w:pPr>
      <w:r>
        <w:rPr/>
        <w:t xml:space="preserve">图表：电信运营商的SWOT分析</w:t>
      </w:r>
    </w:p>
    <w:p>
      <w:pPr>
        <w:spacing w:after="150"/>
      </w:pPr>
      <w:r>
        <w:rPr/>
        <w:t xml:space="preserve">图表：IPTV领域广电和电信的博弈矩阵</w:t>
      </w:r>
    </w:p>
    <w:p>
      <w:pPr>
        <w:spacing w:after="150"/>
      </w:pPr>
      <w:r>
        <w:rPr/>
        <w:t xml:space="preserve">图表：IPTV领域广电和电信的博弈矩阵</w:t>
      </w:r>
    </w:p>
    <w:p>
      <w:pPr>
        <w:spacing w:after="150"/>
      </w:pPr>
      <w:r>
        <w:rPr/>
        <w:t xml:space="preserve">图表：2019-2020年上半年中国IPTV用户数</w:t>
      </w:r>
    </w:p>
    <w:p>
      <w:pPr>
        <w:spacing w:after="150"/>
      </w:pPr>
      <w:r>
        <w:rPr/>
        <w:t xml:space="preserve">图表：2019-2020年中国IPTV用户数</w:t>
      </w:r>
    </w:p>
    <w:p>
      <w:pPr>
        <w:spacing w:after="150"/>
      </w:pPr>
      <w:r>
        <w:rPr/>
        <w:t xml:space="preserve">图表：IPTV产业链示意图</w:t>
      </w:r>
    </w:p>
    <w:p>
      <w:pPr>
        <w:spacing w:after="150"/>
      </w:pPr>
      <w:r>
        <w:rPr/>
        <w:t xml:space="preserve">图表：2019-2020年我国IPTV用户规模发展情况</w:t>
      </w:r>
    </w:p>
    <w:p>
      <w:pPr>
        <w:spacing w:after="150"/>
      </w:pPr>
      <w:r>
        <w:rPr/>
        <w:t xml:space="preserve">图表：2019-2020年中国网络视频市场规模及增长率</w:t>
      </w:r>
    </w:p>
    <w:p>
      <w:pPr>
        <w:spacing w:after="150"/>
      </w:pPr>
      <w:r>
        <w:rPr/>
        <w:t xml:space="preserve">图表：2019-2020年中国网络视频市场发展的影响因素</w:t>
      </w:r>
    </w:p>
    <w:p>
      <w:pPr>
        <w:spacing w:after="150"/>
      </w:pPr>
      <w:r>
        <w:rPr/>
        <w:t xml:space="preserve">图表：2019-2020年中国网络视频市场规模</w:t>
      </w:r>
    </w:p>
    <w:p>
      <w:pPr>
        <w:spacing w:after="150"/>
      </w:pPr>
      <w:r>
        <w:rPr/>
        <w:t xml:space="preserve">图表：2019-2020年中美网络视频用户规模对比</w:t>
      </w:r>
    </w:p>
    <w:p>
      <w:pPr>
        <w:spacing w:after="150"/>
      </w:pPr>
      <w:r>
        <w:rPr/>
        <w:t xml:space="preserve">图表：一些典型的视频(广告)营销形式</w:t>
      </w:r>
    </w:p>
    <w:p>
      <w:pPr>
        <w:spacing w:after="150"/>
      </w:pPr>
      <w:r>
        <w:rPr/>
        <w:t xml:space="preserve">图表：2019-2020年中国网络视频广告市场发展的影响因素</w:t>
      </w:r>
    </w:p>
    <w:p>
      <w:pPr>
        <w:spacing w:after="150"/>
      </w:pPr>
      <w:r>
        <w:rPr/>
        <w:t xml:space="preserve">图表：2019-2020年中国网络视频市场规模及增长率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本文地址：https://www.51baogao.cn/bg/20170619/84530.shtml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2021-2026年中国TMT(数字新媒体)行业市场深度调研及投资潜力研究分析报告</dc:title>
  <dc:description>2021-2026年中国TMT(数字新媒体)行业市场深度调研及投资潜力研究分析报告</dc:description>
  <dc:subject>2021-2026年中国TMT(数字新媒体)行业市场深度调研及投资潜力研究分析报告</dc:subject>
  <cp:keywords>研究报告</cp:keywords>
  <cp:category>研究报告</cp:category>
  <cp:lastModifiedBy>北京中道泰和信息咨询有限公司</cp:lastModifiedBy>
  <dcterms:created xsi:type="dcterms:W3CDTF">2021-05-28T22:08:39+08:00</dcterms:created>
  <dcterms:modified xsi:type="dcterms:W3CDTF">2021-05-28T22:08:39+08:00</dcterms:modified>
</cp:coreProperties>
</file>

<file path=docProps/custom.xml><?xml version="1.0" encoding="utf-8"?>
<Properties xmlns="http://schemas.openxmlformats.org/officeDocument/2006/custom-properties" xmlns:vt="http://schemas.openxmlformats.org/officeDocument/2006/docPropsVTypes"/>
</file>