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2021-2026年中国动漫行业发展全景调研与投资预测研究报告</w:t>
      </w:r>
    </w:p>
    <w:p>
      <w:pPr>
        <w:spacing w:after="150"/>
      </w:pPr>
      <w:r>
        <w:rPr>
          <w:b w:val="1"/>
          <w:bCs w:val="1"/>
        </w:rPr>
        <w:t xml:space="preserve">报告简介</w:t>
      </w:r>
    </w:p>
    <w:p>
      <w:pPr>
        <w:spacing w:after="150"/>
      </w:pPr>
      <w:r>
        <w:rPr/>
        <w:t xml:space="preserve">中国动漫产业起步较晚，与美、日等发达国家还存在一定的差异。未来随着动漫IP化运营日益显著，动画电影不断渗透，动漫行业产值将不断增大，预计2021年可突破2,300亿元。</w:t>
      </w:r>
    </w:p>
    <w:p>
      <w:pPr>
        <w:spacing w:after="150"/>
      </w:pPr>
      <w:r>
        <w:rPr/>
        <w:t xml:space="preserve">本研究咨询报告由北京中道泰和信息咨询有限公司领衔撰写，在大量周密的市场调研基础上，主要依据了国家统计局、国家工信部、国家发改委、国务院发展研究中心、我国动漫行业相关协会、51行业报告网、全国及海外多种相关报刊杂志以及专业研究机构公布和提供的大量资料，对我国动漫及各子行业的发展状况、上下游行业发展状况、市场供需形势、新成果与技术等进行了分析，并重点分析了我国动漫行业发展状况和特点，以及中国动漫行业将面临的挑战、企业的发展策略等。报告还对全球的动漫行业发展态势作了详细分析，并对动漫行业进行了趋向研判，是动漫开发、经营企业，科研、投资机构等单位准确了解目前动漫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动漫行业发展综述</w:t>
      </w:r>
    </w:p>
    <w:p>
      <w:pPr>
        <w:spacing w:after="150"/>
      </w:pPr>
      <w:r>
        <w:rPr/>
        <w:t xml:space="preserve">第一节 动漫行业发展综述</w:t>
      </w:r>
    </w:p>
    <w:p>
      <w:pPr>
        <w:spacing w:after="150"/>
      </w:pPr>
      <w:r>
        <w:rPr/>
        <w:t xml:space="preserve">一、动漫基本概述</w:t>
      </w:r>
    </w:p>
    <w:p>
      <w:pPr>
        <w:spacing w:after="150"/>
      </w:pPr>
      <w:r>
        <w:rPr/>
        <w:t xml:space="preserve">二、动漫发展历程</w:t>
      </w:r>
    </w:p>
    <w:p>
      <w:pPr>
        <w:spacing w:after="150"/>
      </w:pPr>
      <w:r>
        <w:rPr/>
        <w:t xml:space="preserve">三、动漫发展特点及功能</w:t>
      </w:r>
    </w:p>
    <w:p>
      <w:pPr>
        <w:spacing w:after="150"/>
      </w:pPr>
      <w:r>
        <w:rPr/>
        <w:t xml:space="preserve">第二节 最近3-5年中国动漫行业经济指标分析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动漫行业产业链分析</w:t>
      </w:r>
    </w:p>
    <w:p>
      <w:pPr>
        <w:spacing w:after="150"/>
      </w:pPr>
      <w:r>
        <w:rPr/>
        <w:t xml:space="preserve">一、产业链结构分析</w:t>
      </w:r>
    </w:p>
    <w:p>
      <w:pPr>
        <w:spacing w:after="150"/>
      </w:pPr>
      <w:r>
        <w:rPr/>
        <w:t xml:space="preserve">二、动漫行业上游设备分析</w:t>
      </w:r>
    </w:p>
    <w:p>
      <w:pPr>
        <w:spacing w:after="150"/>
      </w:pPr>
      <w:r>
        <w:rPr/>
        <w:t xml:space="preserve">三、下游应用市场分析</w:t>
      </w:r>
    </w:p>
    <w:p>
      <w:pPr>
        <w:spacing w:after="150"/>
      </w:pPr>
      <w:r>
        <w:rPr>
          <w:b w:val="1"/>
          <w:bCs w:val="1"/>
        </w:rPr>
        <w:t xml:space="preserve">第二章 动漫行业市场环境分析（PEST）</w:t>
      </w:r>
    </w:p>
    <w:p>
      <w:pPr>
        <w:spacing w:after="150"/>
      </w:pPr>
      <w:r>
        <w:rPr/>
        <w:t xml:space="preserve">第一节 动漫行业政策环境分析(P)</w:t>
      </w:r>
    </w:p>
    <w:p>
      <w:pPr>
        <w:spacing w:after="150"/>
      </w:pPr>
      <w:r>
        <w:rPr/>
        <w:t xml:space="preserve">一、行业管理体制分析</w:t>
      </w:r>
    </w:p>
    <w:p>
      <w:pPr>
        <w:spacing w:after="150"/>
      </w:pPr>
      <w:r>
        <w:rPr/>
        <w:t xml:space="preserve">二、动漫发展规划解读</w:t>
      </w:r>
    </w:p>
    <w:p>
      <w:pPr>
        <w:spacing w:after="150"/>
      </w:pPr>
      <w:r>
        <w:rPr/>
        <w:t xml:space="preserve">三、政策环境对行业的影响</w:t>
      </w:r>
    </w:p>
    <w:p>
      <w:pPr>
        <w:spacing w:after="150"/>
      </w:pPr>
      <w:r>
        <w:rPr/>
        <w:t xml:space="preserve">第二节 动漫行业经济环境分析(E)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动漫行业社会环境分析(S)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三、中国文化产业环境分析</w:t>
      </w:r>
    </w:p>
    <w:p>
      <w:pPr>
        <w:spacing w:after="150"/>
      </w:pPr>
      <w:r>
        <w:rPr/>
        <w:t xml:space="preserve">四、社会环境对行业影响</w:t>
      </w:r>
    </w:p>
    <w:p>
      <w:pPr>
        <w:spacing w:after="150"/>
      </w:pPr>
      <w:r>
        <w:rPr/>
        <w:t xml:space="preserve">第四节 动漫行业技术环境分析(S)</w:t>
      </w:r>
    </w:p>
    <w:p>
      <w:pPr>
        <w:spacing w:after="150"/>
      </w:pPr>
      <w:r>
        <w:rPr/>
        <w:t xml:space="preserve">一、动漫技术分析</w:t>
      </w:r>
    </w:p>
    <w:p>
      <w:pPr>
        <w:spacing w:after="150"/>
      </w:pPr>
      <w:r>
        <w:rPr/>
        <w:t xml:space="preserve">1、技术水平总体发展情况</w:t>
      </w:r>
    </w:p>
    <w:p>
      <w:pPr>
        <w:spacing w:after="150"/>
      </w:pPr>
      <w:r>
        <w:rPr/>
        <w:t xml:space="preserve">2、我国动漫行业新技术研究</w:t>
      </w:r>
    </w:p>
    <w:p>
      <w:pPr>
        <w:spacing w:after="150"/>
      </w:pPr>
      <w:r>
        <w:rPr/>
        <w:t xml:space="preserve">二、动漫技术发展水平</w:t>
      </w:r>
    </w:p>
    <w:p>
      <w:pPr>
        <w:spacing w:after="150"/>
      </w:pPr>
      <w:r>
        <w:rPr/>
        <w:t xml:space="preserve">三、近年来动漫专利技术分析</w:t>
      </w:r>
    </w:p>
    <w:p>
      <w:pPr>
        <w:spacing w:after="150"/>
      </w:pPr>
      <w:r>
        <w:rPr/>
        <w:t xml:space="preserve">四、行业主要技术发展趋势</w:t>
      </w:r>
    </w:p>
    <w:p>
      <w:pPr>
        <w:spacing w:after="150"/>
      </w:pPr>
      <w:r>
        <w:rPr>
          <w:b w:val="1"/>
          <w:bCs w:val="1"/>
        </w:rPr>
        <w:t xml:space="preserve">第三章 全球动漫行业发展分析</w:t>
      </w:r>
    </w:p>
    <w:p>
      <w:pPr>
        <w:spacing w:after="150"/>
      </w:pPr>
      <w:r>
        <w:rPr/>
        <w:t xml:space="preserve">第一节 全球动漫行业发展分析</w:t>
      </w:r>
    </w:p>
    <w:p>
      <w:pPr>
        <w:spacing w:after="150"/>
      </w:pPr>
      <w:r>
        <w:rPr/>
        <w:t xml:space="preserve">一、全球动漫行业发展历程</w:t>
      </w:r>
    </w:p>
    <w:p>
      <w:pPr>
        <w:spacing w:after="150"/>
      </w:pPr>
      <w:r>
        <w:rPr/>
        <w:t xml:space="preserve">二、全球动漫行业发展现状</w:t>
      </w:r>
    </w:p>
    <w:p>
      <w:pPr>
        <w:spacing w:after="150"/>
      </w:pPr>
      <w:r>
        <w:rPr/>
        <w:t xml:space="preserve">三、全球动漫行业发展预测</w:t>
      </w:r>
    </w:p>
    <w:p>
      <w:pPr>
        <w:spacing w:after="150"/>
      </w:pPr>
      <w:r>
        <w:rPr/>
        <w:t xml:space="preserve">第二节 2019-2020年全球动漫市场分析</w:t>
      </w:r>
    </w:p>
    <w:p>
      <w:pPr>
        <w:spacing w:after="150"/>
      </w:pPr>
      <w:r>
        <w:rPr/>
        <w:t xml:space="preserve">一、2019-2020年全球动漫市场回顾</w:t>
      </w:r>
    </w:p>
    <w:p>
      <w:pPr>
        <w:spacing w:after="150"/>
      </w:pPr>
      <w:r>
        <w:rPr/>
        <w:t xml:space="preserve">二、2019-2020年全球动漫需求分析</w:t>
      </w:r>
    </w:p>
    <w:p>
      <w:pPr>
        <w:spacing w:after="150"/>
      </w:pPr>
      <w:r>
        <w:rPr/>
        <w:t xml:space="preserve">三、2019-2020年全球动漫产销分析</w:t>
      </w:r>
    </w:p>
    <w:p>
      <w:pPr>
        <w:spacing w:after="150"/>
      </w:pPr>
      <w:r>
        <w:rPr/>
        <w:t xml:space="preserve">四、2019-2020年全球动漫市场环境</w:t>
      </w:r>
    </w:p>
    <w:p>
      <w:pPr>
        <w:spacing w:after="150"/>
      </w:pPr>
      <w:r>
        <w:rPr/>
        <w:t xml:space="preserve">第三节 2019-2020主要国家地区动漫市场分析</w:t>
      </w:r>
    </w:p>
    <w:p>
      <w:pPr>
        <w:spacing w:after="150"/>
      </w:pPr>
      <w:r>
        <w:rPr/>
        <w:t xml:space="preserve">一、2019-2020年美国动漫市场分析</w:t>
      </w:r>
    </w:p>
    <w:p>
      <w:pPr>
        <w:spacing w:after="150"/>
      </w:pPr>
      <w:r>
        <w:rPr/>
        <w:t xml:space="preserve">二、2019-2020年欧洲动漫市场分析</w:t>
      </w:r>
    </w:p>
    <w:p>
      <w:pPr>
        <w:spacing w:after="150"/>
      </w:pPr>
      <w:r>
        <w:rPr/>
        <w:t xml:space="preserve">三、2019-2020年日本动漫市场分析</w:t>
      </w:r>
    </w:p>
    <w:p>
      <w:pPr>
        <w:spacing w:after="150"/>
      </w:pPr>
      <w:r>
        <w:rPr/>
        <w:t xml:space="preserve">四、2019-2020年韩国动漫市场分析</w:t>
      </w:r>
    </w:p>
    <w:p>
      <w:pPr>
        <w:spacing w:after="150"/>
      </w:pPr>
      <w:r>
        <w:rPr/>
        <w:t xml:space="preserve">五、2019-2020年其他国家动漫市场分析</w:t>
      </w:r>
    </w:p>
    <w:p>
      <w:pPr>
        <w:spacing w:after="150"/>
      </w:pPr>
      <w:r>
        <w:rPr>
          <w:b w:val="1"/>
          <w:bCs w:val="1"/>
        </w:rPr>
        <w:t xml:space="preserve">第二部分 行业深度分析</w:t>
      </w:r>
    </w:p>
    <w:p>
      <w:pPr>
        <w:spacing w:after="150"/>
      </w:pPr>
      <w:r>
        <w:rPr>
          <w:b w:val="1"/>
          <w:bCs w:val="1"/>
        </w:rPr>
        <w:t xml:space="preserve">第四章 我国动漫行业发展现状</w:t>
      </w:r>
    </w:p>
    <w:p>
      <w:pPr>
        <w:spacing w:after="150"/>
      </w:pPr>
      <w:r>
        <w:rPr/>
        <w:t xml:space="preserve">第一节 我国动漫行业发展现状</w:t>
      </w:r>
    </w:p>
    <w:p>
      <w:pPr>
        <w:spacing w:after="150"/>
      </w:pPr>
      <w:r>
        <w:rPr/>
        <w:t xml:space="preserve">一、我国动漫行业发展历程</w:t>
      </w:r>
    </w:p>
    <w:p>
      <w:pPr>
        <w:spacing w:after="150"/>
      </w:pPr>
      <w:r>
        <w:rPr/>
        <w:t xml:space="preserve">二、我国动漫行业发展现状</w:t>
      </w:r>
    </w:p>
    <w:p>
      <w:pPr>
        <w:spacing w:after="150"/>
      </w:pPr>
      <w:r>
        <w:rPr/>
        <w:t xml:space="preserve">三、我国动漫行业发展预测</w:t>
      </w:r>
    </w:p>
    <w:p>
      <w:pPr>
        <w:spacing w:after="150"/>
      </w:pPr>
      <w:r>
        <w:rPr/>
        <w:t xml:space="preserve">第二节 市场规模</w:t>
      </w:r>
    </w:p>
    <w:p>
      <w:pPr>
        <w:spacing w:after="150"/>
      </w:pPr>
      <w:r>
        <w:rPr/>
        <w:t xml:space="preserve">一、产值</w:t>
      </w:r>
    </w:p>
    <w:p>
      <w:pPr>
        <w:spacing w:after="150"/>
      </w:pPr>
      <w:r>
        <w:rPr/>
        <w:t xml:space="preserve">二、用户规模</w:t>
      </w:r>
    </w:p>
    <w:p>
      <w:pPr>
        <w:spacing w:after="150"/>
      </w:pPr>
      <w:r>
        <w:rPr/>
        <w:t xml:space="preserve">第三节 动漫企业分析</w:t>
      </w:r>
    </w:p>
    <w:p>
      <w:pPr>
        <w:spacing w:after="150"/>
      </w:pPr>
      <w:r>
        <w:rPr/>
        <w:t xml:space="preserve">一、主要参与者</w:t>
      </w:r>
    </w:p>
    <w:p>
      <w:pPr>
        <w:spacing w:after="150"/>
      </w:pPr>
      <w:r>
        <w:rPr/>
        <w:t xml:space="preserve">二、制作型公司</w:t>
      </w:r>
    </w:p>
    <w:p>
      <w:pPr>
        <w:spacing w:after="150"/>
      </w:pPr>
      <w:r>
        <w:rPr/>
        <w:t xml:space="preserve">三、媒体型公司</w:t>
      </w:r>
    </w:p>
    <w:p>
      <w:pPr>
        <w:spacing w:after="150"/>
      </w:pPr>
      <w:r>
        <w:rPr/>
        <w:t xml:space="preserve">四、整合运营型公司</w:t>
      </w:r>
    </w:p>
    <w:p>
      <w:pPr>
        <w:spacing w:after="150"/>
      </w:pPr>
      <w:r>
        <w:rPr/>
        <w:t xml:space="preserve">第四节 竞争格局</w:t>
      </w:r>
    </w:p>
    <w:p>
      <w:pPr>
        <w:spacing w:after="150"/>
      </w:pPr>
      <w:r>
        <w:rPr/>
        <w:t xml:space="preserve">一、海外企业在华布局</w:t>
      </w:r>
    </w:p>
    <w:p>
      <w:pPr>
        <w:spacing w:after="150"/>
      </w:pPr>
      <w:r>
        <w:rPr/>
        <w:t xml:space="preserve">二、资本关注度</w:t>
      </w:r>
    </w:p>
    <w:p>
      <w:pPr>
        <w:spacing w:after="150"/>
      </w:pPr>
      <w:r>
        <w:rPr/>
        <w:t xml:space="preserve">第五节 动漫产业基地</w:t>
      </w:r>
    </w:p>
    <w:p>
      <w:pPr>
        <w:spacing w:after="150"/>
      </w:pPr>
      <w:r>
        <w:rPr>
          <w:b w:val="1"/>
          <w:bCs w:val="1"/>
        </w:rPr>
        <w:t xml:space="preserve">第五章 我国动漫行业整体运行指标分析</w:t>
      </w:r>
    </w:p>
    <w:p>
      <w:pPr>
        <w:spacing w:after="150"/>
      </w:pPr>
      <w:r>
        <w:rPr/>
        <w:t xml:space="preserve">第一节 2019-2020年中国动漫行业总体规模分析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2019-2020年中国动漫行业产销情况分析</w:t>
      </w:r>
    </w:p>
    <w:p>
      <w:pPr>
        <w:spacing w:after="150"/>
      </w:pPr>
      <w:r>
        <w:rPr/>
        <w:t xml:space="preserve">一、我国动漫行业工业总产值</w:t>
      </w:r>
    </w:p>
    <w:p>
      <w:pPr>
        <w:spacing w:after="150"/>
      </w:pPr>
      <w:r>
        <w:rPr/>
        <w:t xml:space="preserve">二、我国动漫行业工业销售产值</w:t>
      </w:r>
    </w:p>
    <w:p>
      <w:pPr>
        <w:spacing w:after="150"/>
      </w:pPr>
      <w:r>
        <w:rPr/>
        <w:t xml:space="preserve">三、我国动漫行业产销率</w:t>
      </w:r>
    </w:p>
    <w:p>
      <w:pPr>
        <w:spacing w:after="150"/>
      </w:pPr>
      <w:r>
        <w:rPr/>
        <w:t xml:space="preserve">第三节 2019-2020年中国动漫行业财务指标总体分析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我国动漫行业价格走势分析</w:t>
      </w:r>
    </w:p>
    <w:p>
      <w:pPr>
        <w:spacing w:after="150"/>
      </w:pPr>
      <w:r>
        <w:rPr/>
        <w:t xml:space="preserve">一、动漫成本构成分析</w:t>
      </w:r>
    </w:p>
    <w:p>
      <w:pPr>
        <w:spacing w:after="150"/>
      </w:pPr>
      <w:r>
        <w:rPr/>
        <w:t xml:space="preserve">三、2019-2020年动漫价格分析</w:t>
      </w:r>
    </w:p>
    <w:p>
      <w:pPr>
        <w:spacing w:after="150"/>
      </w:pPr>
      <w:r>
        <w:rPr/>
        <w:t xml:space="preserve">四、2021-2026年动漫价格走势预测</w:t>
      </w:r>
    </w:p>
    <w:p>
      <w:pPr>
        <w:spacing w:after="150"/>
      </w:pPr>
      <w:r>
        <w:rPr>
          <w:b w:val="1"/>
          <w:bCs w:val="1"/>
        </w:rPr>
        <w:t xml:space="preserve">第六章 中国动漫制作和传播发行市场</w:t>
      </w:r>
    </w:p>
    <w:p>
      <w:pPr>
        <w:spacing w:after="150"/>
      </w:pPr>
      <w:r>
        <w:rPr/>
        <w:t xml:space="preserve">第一节 电视动画</w:t>
      </w:r>
    </w:p>
    <w:p>
      <w:pPr>
        <w:spacing w:after="150"/>
      </w:pPr>
      <w:r>
        <w:rPr/>
        <w:t xml:space="preserve">一、规模</w:t>
      </w:r>
    </w:p>
    <w:p>
      <w:pPr>
        <w:spacing w:after="150"/>
      </w:pPr>
      <w:r>
        <w:rPr/>
        <w:t xml:space="preserve">一、结构</w:t>
      </w:r>
    </w:p>
    <w:p>
      <w:pPr>
        <w:spacing w:after="150"/>
      </w:pPr>
      <w:r>
        <w:rPr/>
        <w:t xml:space="preserve">第二节 动画电影</w:t>
      </w:r>
    </w:p>
    <w:p>
      <w:pPr>
        <w:spacing w:after="150"/>
      </w:pPr>
      <w:r>
        <w:rPr/>
        <w:t xml:space="preserve">一、规模</w:t>
      </w:r>
    </w:p>
    <w:p>
      <w:pPr>
        <w:spacing w:after="150"/>
      </w:pPr>
      <w:r>
        <w:rPr/>
        <w:t xml:space="preserve">一、格局</w:t>
      </w:r>
    </w:p>
    <w:p>
      <w:pPr>
        <w:spacing w:after="150"/>
      </w:pPr>
      <w:r>
        <w:rPr/>
        <w:t xml:space="preserve">第三节 动漫游戏</w:t>
      </w:r>
    </w:p>
    <w:p>
      <w:pPr>
        <w:spacing w:after="150"/>
      </w:pPr>
      <w:r>
        <w:rPr/>
        <w:t xml:space="preserve">第四节 漫画</w:t>
      </w:r>
    </w:p>
    <w:p>
      <w:pPr>
        <w:spacing w:after="150"/>
      </w:pPr>
      <w:r>
        <w:rPr/>
        <w:t xml:space="preserve">第五节 新媒体市场</w:t>
      </w:r>
    </w:p>
    <w:p>
      <w:pPr>
        <w:spacing w:after="150"/>
      </w:pPr>
      <w:r>
        <w:rPr/>
        <w:t xml:space="preserve">一、概述</w:t>
      </w:r>
    </w:p>
    <w:p>
      <w:pPr>
        <w:spacing w:after="150"/>
      </w:pPr>
      <w:r>
        <w:rPr/>
        <w:t xml:space="preserve">二、特征</w:t>
      </w:r>
    </w:p>
    <w:p>
      <w:pPr>
        <w:spacing w:after="150"/>
      </w:pPr>
      <w:r>
        <w:rPr/>
        <w:t xml:space="preserve">三、盈利模式</w:t>
      </w:r>
    </w:p>
    <w:p>
      <w:pPr>
        <w:spacing w:after="150"/>
      </w:pPr>
      <w:r>
        <w:rPr/>
        <w:t xml:space="preserve">四、产业主体</w:t>
      </w:r>
    </w:p>
    <w:p>
      <w:pPr>
        <w:spacing w:after="150"/>
      </w:pPr>
      <w:r>
        <w:rPr/>
        <w:t xml:space="preserve">五、市场需求</w:t>
      </w:r>
    </w:p>
    <w:p>
      <w:pPr>
        <w:spacing w:after="150"/>
      </w:pPr>
      <w:r>
        <w:rPr/>
        <w:t xml:space="preserve">六、市场规模</w:t>
      </w:r>
    </w:p>
    <w:p>
      <w:pPr>
        <w:spacing w:after="150"/>
      </w:pPr>
      <w:r>
        <w:rPr/>
        <w:t xml:space="preserve">七、发展趋势</w:t>
      </w:r>
    </w:p>
    <w:p>
      <w:pPr>
        <w:spacing w:after="150"/>
      </w:pPr>
      <w:r>
        <w:rPr>
          <w:b w:val="1"/>
          <w:bCs w:val="1"/>
        </w:rPr>
        <w:t xml:space="preserve">第七章 中国动漫衍生产业分析</w:t>
      </w:r>
    </w:p>
    <w:p>
      <w:pPr>
        <w:spacing w:after="150"/>
      </w:pPr>
      <w:r>
        <w:rPr/>
        <w:t xml:space="preserve">第一节 整体概述</w:t>
      </w:r>
    </w:p>
    <w:p>
      <w:pPr>
        <w:spacing w:after="150"/>
      </w:pPr>
      <w:r>
        <w:rPr/>
        <w:t xml:space="preserve">第二节 动漫玩具</w:t>
      </w:r>
    </w:p>
    <w:p>
      <w:pPr>
        <w:spacing w:after="150"/>
      </w:pPr>
      <w:r>
        <w:rPr/>
        <w:t xml:space="preserve">一、规模</w:t>
      </w:r>
    </w:p>
    <w:p>
      <w:pPr>
        <w:spacing w:after="150"/>
      </w:pPr>
      <w:r>
        <w:rPr/>
        <w:t xml:space="preserve">二、格局</w:t>
      </w:r>
    </w:p>
    <w:p>
      <w:pPr>
        <w:spacing w:after="150"/>
      </w:pPr>
      <w:r>
        <w:rPr/>
        <w:t xml:space="preserve">第三节 动漫服饰</w:t>
      </w:r>
    </w:p>
    <w:p>
      <w:pPr>
        <w:spacing w:after="150"/>
      </w:pPr>
      <w:r>
        <w:rPr/>
        <w:t xml:space="preserve">一、规模</w:t>
      </w:r>
    </w:p>
    <w:p>
      <w:pPr>
        <w:spacing w:after="150"/>
      </w:pPr>
      <w:r>
        <w:rPr/>
        <w:t xml:space="preserve">二、格局</w:t>
      </w:r>
    </w:p>
    <w:p>
      <w:pPr>
        <w:spacing w:after="150"/>
      </w:pPr>
      <w:r>
        <w:rPr/>
        <w:t xml:space="preserve">三、企业</w:t>
      </w:r>
    </w:p>
    <w:p>
      <w:pPr>
        <w:spacing w:after="150"/>
      </w:pPr>
      <w:r>
        <w:rPr/>
        <w:t xml:space="preserve">第四节 主题公园</w:t>
      </w:r>
    </w:p>
    <w:p>
      <w:pPr>
        <w:spacing w:after="150"/>
      </w:pPr>
      <w:r>
        <w:rPr/>
        <w:t xml:space="preserve">一、概述</w:t>
      </w:r>
    </w:p>
    <w:p>
      <w:pPr>
        <w:spacing w:after="150"/>
      </w:pPr>
      <w:r>
        <w:rPr/>
        <w:t xml:space="preserve">二、主要企业</w:t>
      </w:r>
    </w:p>
    <w:p>
      <w:pPr>
        <w:spacing w:after="150"/>
      </w:pPr>
      <w:r>
        <w:rPr/>
        <w:t xml:space="preserve">第五节 品牌授权</w:t>
      </w:r>
    </w:p>
    <w:p>
      <w:pPr>
        <w:spacing w:after="150"/>
      </w:pPr>
      <w:r>
        <w:rPr/>
        <w:t xml:space="preserve">一、市场规模</w:t>
      </w:r>
    </w:p>
    <w:p>
      <w:pPr>
        <w:spacing w:after="150"/>
      </w:pPr>
      <w:r>
        <w:rPr/>
        <w:t xml:space="preserve">二、发展特点及存在的问题</w:t>
      </w:r>
    </w:p>
    <w:p>
      <w:pPr>
        <w:spacing w:after="150"/>
      </w:pPr>
      <w:r>
        <w:rPr/>
        <w:t xml:space="preserve">三、发展趋势</w:t>
      </w:r>
    </w:p>
    <w:p>
      <w:pPr>
        <w:spacing w:after="150"/>
      </w:pPr>
      <w:r>
        <w:rPr>
          <w:b w:val="1"/>
          <w:bCs w:val="1"/>
        </w:rPr>
        <w:t xml:space="preserve">第四部分 行业竞争格局</w:t>
      </w:r>
    </w:p>
    <w:p>
      <w:pPr>
        <w:spacing w:after="150"/>
      </w:pPr>
      <w:r>
        <w:rPr>
          <w:b w:val="1"/>
          <w:bCs w:val="1"/>
        </w:rPr>
        <w:t xml:space="preserve">第八章 2019-2020动漫行业区域市场分析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2019-2020年动漫行业重点区域市场分析</w:t>
      </w:r>
    </w:p>
    <w:p>
      <w:pPr>
        <w:spacing w:after="150"/>
      </w:pPr>
      <w:r>
        <w:rPr/>
        <w:t xml:space="preserve">一、北京</w:t>
      </w:r>
    </w:p>
    <w:p>
      <w:pPr>
        <w:spacing w:after="150"/>
      </w:pPr>
      <w:r>
        <w:rPr/>
        <w:t xml:space="preserve">二、浙江</w:t>
      </w:r>
    </w:p>
    <w:p>
      <w:pPr>
        <w:spacing w:after="150"/>
      </w:pPr>
      <w:r>
        <w:rPr/>
        <w:t xml:space="preserve">三、江苏</w:t>
      </w:r>
    </w:p>
    <w:p>
      <w:pPr>
        <w:spacing w:after="150"/>
      </w:pPr>
      <w:r>
        <w:rPr/>
        <w:t xml:space="preserve">四、上海</w:t>
      </w:r>
    </w:p>
    <w:p>
      <w:pPr>
        <w:spacing w:after="150"/>
      </w:pPr>
      <w:r>
        <w:rPr/>
        <w:t xml:space="preserve">五、广东</w:t>
      </w:r>
    </w:p>
    <w:p>
      <w:pPr>
        <w:spacing w:after="150"/>
      </w:pPr>
      <w:r>
        <w:rPr>
          <w:b w:val="1"/>
          <w:bCs w:val="1"/>
        </w:rPr>
        <w:t xml:space="preserve">第九章 动漫行业竞争格局分析</w:t>
      </w:r>
    </w:p>
    <w:p>
      <w:pPr>
        <w:spacing w:after="150"/>
      </w:pPr>
      <w:r>
        <w:rPr/>
        <w:t xml:space="preserve">第一节 动漫行业竞争结构分析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中国动漫行业竞争格局综述</w:t>
      </w:r>
    </w:p>
    <w:p>
      <w:pPr>
        <w:spacing w:after="150"/>
      </w:pPr>
      <w:r>
        <w:rPr/>
        <w:t xml:space="preserve">一、动漫行业集中度</w:t>
      </w:r>
    </w:p>
    <w:p>
      <w:pPr>
        <w:spacing w:after="150"/>
      </w:pPr>
      <w:r>
        <w:rPr/>
        <w:t xml:space="preserve">二、动漫行业竞争程度</w:t>
      </w:r>
    </w:p>
    <w:p>
      <w:pPr>
        <w:spacing w:after="150"/>
      </w:pPr>
      <w:r>
        <w:rPr/>
        <w:t xml:space="preserve">三、动漫企业与品牌数量</w:t>
      </w:r>
    </w:p>
    <w:p>
      <w:pPr>
        <w:spacing w:after="150"/>
      </w:pPr>
      <w:r>
        <w:rPr>
          <w:b w:val="1"/>
          <w:bCs w:val="1"/>
        </w:rPr>
        <w:t xml:space="preserve">第十章 国外动漫行业重点企业分析</w:t>
      </w:r>
    </w:p>
    <w:p>
      <w:pPr>
        <w:spacing w:after="150"/>
      </w:pPr>
      <w:r>
        <w:rPr/>
        <w:t xml:space="preserve">第一节 Disney</w:t>
      </w:r>
    </w:p>
    <w:p>
      <w:pPr>
        <w:spacing w:after="150"/>
      </w:pPr>
      <w:r>
        <w:rPr/>
        <w:t xml:space="preserve">一、公司简介</w:t>
      </w:r>
    </w:p>
    <w:p>
      <w:pPr>
        <w:spacing w:after="150"/>
      </w:pPr>
      <w:r>
        <w:rPr/>
        <w:t xml:space="preserve">二、主要业务</w:t>
      </w:r>
    </w:p>
    <w:p>
      <w:pPr>
        <w:spacing w:after="150"/>
      </w:pPr>
      <w:r>
        <w:rPr/>
        <w:t xml:space="preserve">三、发展历程</w:t>
      </w:r>
    </w:p>
    <w:p>
      <w:pPr>
        <w:spacing w:after="150"/>
      </w:pPr>
      <w:r>
        <w:rPr/>
        <w:t xml:space="preserve">四、经营状况</w:t>
      </w:r>
    </w:p>
    <w:p>
      <w:pPr>
        <w:spacing w:after="150"/>
      </w:pPr>
      <w:r>
        <w:rPr/>
        <w:t xml:space="preserve">五、业务模式</w:t>
      </w:r>
    </w:p>
    <w:p>
      <w:pPr>
        <w:spacing w:after="150"/>
      </w:pPr>
      <w:r>
        <w:rPr/>
        <w:t xml:space="preserve">六、竞争优势</w:t>
      </w:r>
    </w:p>
    <w:p>
      <w:pPr>
        <w:spacing w:after="150"/>
      </w:pPr>
      <w:r>
        <w:rPr/>
        <w:t xml:space="preserve">第二节 Bandai Namco Group</w:t>
      </w:r>
    </w:p>
    <w:p>
      <w:pPr>
        <w:spacing w:after="150"/>
      </w:pPr>
      <w:r>
        <w:rPr/>
        <w:t xml:space="preserve">一、公司简介</w:t>
      </w:r>
    </w:p>
    <w:p>
      <w:pPr>
        <w:spacing w:after="150"/>
      </w:pPr>
      <w:r>
        <w:rPr/>
        <w:t xml:space="preserve">二、发展历程</w:t>
      </w:r>
    </w:p>
    <w:p>
      <w:pPr>
        <w:spacing w:after="150"/>
      </w:pPr>
      <w:r>
        <w:rPr/>
        <w:t xml:space="preserve">三、经营状况</w:t>
      </w:r>
    </w:p>
    <w:p>
      <w:pPr>
        <w:spacing w:after="150"/>
      </w:pPr>
      <w:r>
        <w:rPr/>
        <w:t xml:space="preserve">四、发展战略</w:t>
      </w:r>
    </w:p>
    <w:p>
      <w:pPr>
        <w:spacing w:after="150"/>
      </w:pPr>
      <w:r>
        <w:rPr/>
        <w:t xml:space="preserve">第三节 Hasbro</w:t>
      </w:r>
    </w:p>
    <w:p>
      <w:pPr>
        <w:spacing w:after="150"/>
      </w:pPr>
      <w:r>
        <w:rPr/>
        <w:t xml:space="preserve">一、公司简介</w:t>
      </w:r>
    </w:p>
    <w:p>
      <w:pPr>
        <w:spacing w:after="150"/>
      </w:pPr>
      <w:r>
        <w:rPr/>
        <w:t xml:space="preserve">二、发展历程</w:t>
      </w:r>
    </w:p>
    <w:p>
      <w:pPr>
        <w:spacing w:after="150"/>
      </w:pPr>
      <w:r>
        <w:rPr/>
        <w:t xml:space="preserve">三、品牌介绍</w:t>
      </w:r>
    </w:p>
    <w:p>
      <w:pPr>
        <w:spacing w:after="150"/>
      </w:pPr>
      <w:r>
        <w:rPr/>
        <w:t xml:space="preserve">四、经营状况</w:t>
      </w:r>
    </w:p>
    <w:p>
      <w:pPr>
        <w:spacing w:after="150"/>
      </w:pPr>
      <w:r>
        <w:rPr/>
        <w:t xml:space="preserve">五、发展规划</w:t>
      </w:r>
    </w:p>
    <w:p>
      <w:pPr>
        <w:spacing w:after="150"/>
      </w:pPr>
      <w:r>
        <w:rPr/>
        <w:t xml:space="preserve">第四节 Toei Animation</w:t>
      </w:r>
    </w:p>
    <w:p>
      <w:pPr>
        <w:spacing w:after="150"/>
      </w:pPr>
      <w:r>
        <w:rPr/>
        <w:t xml:space="preserve">一、公司简介</w:t>
      </w:r>
    </w:p>
    <w:p>
      <w:pPr>
        <w:spacing w:after="150"/>
      </w:pPr>
      <w:r>
        <w:rPr/>
        <w:t xml:space="preserve">二、发展历程</w:t>
      </w:r>
    </w:p>
    <w:p>
      <w:pPr>
        <w:spacing w:after="150"/>
      </w:pPr>
      <w:r>
        <w:rPr/>
        <w:t xml:space="preserve">三、经营状况</w:t>
      </w:r>
    </w:p>
    <w:p>
      <w:pPr>
        <w:spacing w:after="150"/>
      </w:pPr>
      <w:r>
        <w:rPr/>
        <w:t xml:space="preserve">第五节 其它</w:t>
      </w:r>
    </w:p>
    <w:p>
      <w:pPr>
        <w:spacing w:after="150"/>
      </w:pPr>
      <w:r>
        <w:rPr/>
        <w:t xml:space="preserve">一、DreamWorks</w:t>
      </w:r>
    </w:p>
    <w:p>
      <w:pPr>
        <w:spacing w:after="150"/>
      </w:pPr>
      <w:r>
        <w:rPr/>
        <w:t xml:space="preserve">二、Pixar Animation</w:t>
      </w:r>
    </w:p>
    <w:p>
      <w:pPr>
        <w:spacing w:after="150"/>
      </w:pPr>
      <w:r>
        <w:rPr/>
        <w:t xml:space="preserve">三、Sotsu</w:t>
      </w:r>
    </w:p>
    <w:p>
      <w:pPr>
        <w:spacing w:after="150"/>
      </w:pPr>
      <w:r>
        <w:rPr/>
        <w:t xml:space="preserve">四、吉卜力工作室</w:t>
      </w:r>
    </w:p>
    <w:p>
      <w:pPr>
        <w:spacing w:after="150"/>
      </w:pPr>
      <w:r>
        <w:rPr>
          <w:b w:val="1"/>
          <w:bCs w:val="1"/>
        </w:rPr>
        <w:t xml:space="preserve">第十一章 中国动漫行业重点分析</w:t>
      </w:r>
    </w:p>
    <w:p>
      <w:pPr>
        <w:spacing w:after="150"/>
      </w:pPr>
      <w:r>
        <w:rPr/>
        <w:t xml:space="preserve">第一节 奥飞娱乐</w:t>
      </w:r>
    </w:p>
    <w:p>
      <w:pPr>
        <w:spacing w:after="150"/>
      </w:pPr>
      <w:r>
        <w:rPr/>
        <w:t xml:space="preserve">一、公司简介</w:t>
      </w:r>
    </w:p>
    <w:p>
      <w:pPr>
        <w:spacing w:after="150"/>
      </w:pPr>
      <w:r>
        <w:rPr/>
        <w:t xml:space="preserve">二、发展历程</w:t>
      </w:r>
    </w:p>
    <w:p>
      <w:pPr>
        <w:spacing w:after="150"/>
      </w:pPr>
      <w:r>
        <w:rPr/>
        <w:t xml:space="preserve">三、经营状况</w:t>
      </w:r>
    </w:p>
    <w:p>
      <w:pPr>
        <w:spacing w:after="150"/>
      </w:pPr>
      <w:r>
        <w:rPr/>
        <w:t xml:space="preserve">四、研发投入</w:t>
      </w:r>
    </w:p>
    <w:p>
      <w:pPr>
        <w:spacing w:after="150"/>
      </w:pPr>
      <w:r>
        <w:rPr/>
        <w:t xml:space="preserve">五、竞争优势</w:t>
      </w:r>
    </w:p>
    <w:p>
      <w:pPr>
        <w:spacing w:after="150"/>
      </w:pPr>
      <w:r>
        <w:rPr/>
        <w:t xml:space="preserve">六、战略布局</w:t>
      </w:r>
    </w:p>
    <w:p>
      <w:pPr>
        <w:spacing w:after="150"/>
      </w:pPr>
      <w:r>
        <w:rPr/>
        <w:t xml:space="preserve">七、业绩预测</w:t>
      </w:r>
    </w:p>
    <w:p>
      <w:pPr>
        <w:spacing w:after="150"/>
      </w:pPr>
      <w:r>
        <w:rPr/>
        <w:t xml:space="preserve">第二节 美盛文化</w:t>
      </w:r>
    </w:p>
    <w:p>
      <w:pPr>
        <w:spacing w:after="150"/>
      </w:pPr>
      <w:r>
        <w:rPr/>
        <w:t xml:space="preserve">一、公司简介</w:t>
      </w:r>
    </w:p>
    <w:p>
      <w:pPr>
        <w:spacing w:after="150"/>
      </w:pPr>
      <w:r>
        <w:rPr/>
        <w:t xml:space="preserve">二、发展历程</w:t>
      </w:r>
    </w:p>
    <w:p>
      <w:pPr>
        <w:spacing w:after="150"/>
      </w:pPr>
      <w:r>
        <w:rPr/>
        <w:t xml:space="preserve">三、产品介绍</w:t>
      </w:r>
    </w:p>
    <w:p>
      <w:pPr>
        <w:spacing w:after="150"/>
      </w:pPr>
      <w:r>
        <w:rPr/>
        <w:t xml:space="preserve">四、经营状况</w:t>
      </w:r>
    </w:p>
    <w:p>
      <w:pPr>
        <w:spacing w:after="150"/>
      </w:pPr>
      <w:r>
        <w:rPr/>
        <w:t xml:space="preserve">五、发展战略</w:t>
      </w:r>
    </w:p>
    <w:p>
      <w:pPr>
        <w:spacing w:after="150"/>
      </w:pPr>
      <w:r>
        <w:rPr/>
        <w:t xml:space="preserve">六、业绩预测</w:t>
      </w:r>
    </w:p>
    <w:p>
      <w:pPr>
        <w:spacing w:after="150"/>
      </w:pPr>
      <w:r>
        <w:rPr/>
        <w:t xml:space="preserve">第三节 骅威文化</w:t>
      </w:r>
    </w:p>
    <w:p>
      <w:pPr>
        <w:spacing w:after="150"/>
      </w:pPr>
      <w:r>
        <w:rPr/>
        <w:t xml:space="preserve">一、公司简介</w:t>
      </w:r>
    </w:p>
    <w:p>
      <w:pPr>
        <w:spacing w:after="150"/>
      </w:pPr>
      <w:r>
        <w:rPr/>
        <w:t xml:space="preserve">二、发展历程</w:t>
      </w:r>
    </w:p>
    <w:p>
      <w:pPr>
        <w:spacing w:after="150"/>
      </w:pPr>
      <w:r>
        <w:rPr/>
        <w:t xml:space="preserve">三、经营状况</w:t>
      </w:r>
    </w:p>
    <w:p>
      <w:pPr>
        <w:spacing w:after="150"/>
      </w:pPr>
      <w:r>
        <w:rPr/>
        <w:t xml:space="preserve">四、研发投入</w:t>
      </w:r>
    </w:p>
    <w:p>
      <w:pPr>
        <w:spacing w:after="150"/>
      </w:pPr>
      <w:r>
        <w:rPr/>
        <w:t xml:space="preserve">五、发展战略</w:t>
      </w:r>
    </w:p>
    <w:p>
      <w:pPr>
        <w:spacing w:after="150"/>
      </w:pPr>
      <w:r>
        <w:rPr/>
        <w:t xml:space="preserve">六、业绩预测</w:t>
      </w:r>
    </w:p>
    <w:p>
      <w:pPr>
        <w:spacing w:after="150"/>
      </w:pPr>
      <w:r>
        <w:rPr/>
        <w:t xml:space="preserve">第四节 华强方特</w:t>
      </w:r>
    </w:p>
    <w:p>
      <w:pPr>
        <w:spacing w:after="150"/>
      </w:pPr>
      <w:r>
        <w:rPr/>
        <w:t xml:space="preserve">一、公司简介</w:t>
      </w:r>
    </w:p>
    <w:p>
      <w:pPr>
        <w:spacing w:after="150"/>
      </w:pPr>
      <w:r>
        <w:rPr/>
        <w:t xml:space="preserve">二、经营情况</w:t>
      </w:r>
    </w:p>
    <w:p>
      <w:pPr>
        <w:spacing w:after="150"/>
      </w:pPr>
      <w:r>
        <w:rPr/>
        <w:t xml:space="preserve">三、业务介绍</w:t>
      </w:r>
    </w:p>
    <w:p>
      <w:pPr>
        <w:spacing w:after="150"/>
      </w:pPr>
      <w:r>
        <w:rPr/>
        <w:t xml:space="preserve">四、发展战略</w:t>
      </w:r>
    </w:p>
    <w:p>
      <w:pPr>
        <w:spacing w:after="150"/>
      </w:pPr>
      <w:r>
        <w:rPr/>
        <w:t xml:space="preserve">第五节 淘米网络</w:t>
      </w:r>
    </w:p>
    <w:p>
      <w:pPr>
        <w:spacing w:after="150"/>
      </w:pPr>
      <w:r>
        <w:rPr/>
        <w:t xml:space="preserve">一、公司简介</w:t>
      </w:r>
    </w:p>
    <w:p>
      <w:pPr>
        <w:spacing w:after="150"/>
      </w:pPr>
      <w:r>
        <w:rPr/>
        <w:t xml:space="preserve">二、发展历程</w:t>
      </w:r>
    </w:p>
    <w:p>
      <w:pPr>
        <w:spacing w:after="150"/>
      </w:pPr>
      <w:r>
        <w:rPr/>
        <w:t xml:space="preserve">三、业务介绍</w:t>
      </w:r>
    </w:p>
    <w:p>
      <w:pPr>
        <w:spacing w:after="150"/>
      </w:pPr>
      <w:r>
        <w:rPr/>
        <w:t xml:space="preserve">第六节 中南卡通</w:t>
      </w:r>
    </w:p>
    <w:p>
      <w:pPr>
        <w:spacing w:after="150"/>
      </w:pPr>
      <w:r>
        <w:rPr/>
        <w:t xml:space="preserve">一、公司简介</w:t>
      </w:r>
    </w:p>
    <w:p>
      <w:pPr>
        <w:spacing w:after="150"/>
      </w:pPr>
      <w:r>
        <w:rPr/>
        <w:t xml:space="preserve">二、经营状况</w:t>
      </w:r>
    </w:p>
    <w:p>
      <w:pPr>
        <w:spacing w:after="150"/>
      </w:pPr>
      <w:r>
        <w:rPr/>
        <w:t xml:space="preserve">三、主要客户及供应商</w:t>
      </w:r>
    </w:p>
    <w:p>
      <w:pPr>
        <w:spacing w:after="150"/>
      </w:pPr>
      <w:r>
        <w:rPr/>
        <w:t xml:space="preserve">四、研发投入</w:t>
      </w:r>
    </w:p>
    <w:p>
      <w:pPr>
        <w:spacing w:after="150"/>
      </w:pPr>
      <w:r>
        <w:rPr/>
        <w:t xml:space="preserve">五、发展战略</w:t>
      </w:r>
    </w:p>
    <w:p>
      <w:pPr>
        <w:spacing w:after="150"/>
      </w:pPr>
      <w:r>
        <w:rPr/>
        <w:t xml:space="preserve">第七节 其他</w:t>
      </w:r>
    </w:p>
    <w:p>
      <w:pPr>
        <w:spacing w:after="150"/>
      </w:pPr>
      <w:r>
        <w:rPr/>
        <w:t xml:space="preserve">一、炫动传播</w:t>
      </w:r>
    </w:p>
    <w:p>
      <w:pPr>
        <w:spacing w:after="150"/>
      </w:pPr>
      <w:r>
        <w:rPr/>
        <w:t xml:space="preserve">二、腾讯动漫</w:t>
      </w:r>
    </w:p>
    <w:p>
      <w:pPr>
        <w:spacing w:after="150"/>
      </w:pPr>
      <w:r>
        <w:rPr/>
        <w:t xml:space="preserve">三、央视动画</w:t>
      </w:r>
    </w:p>
    <w:p>
      <w:pPr>
        <w:spacing w:after="150"/>
      </w:pPr>
      <w:r>
        <w:rPr/>
        <w:t xml:space="preserve">四、优扬传媒</w:t>
      </w:r>
    </w:p>
    <w:p>
      <w:pPr>
        <w:spacing w:after="150"/>
      </w:pPr>
      <w:r>
        <w:rPr>
          <w:b w:val="1"/>
          <w:bCs w:val="1"/>
        </w:rPr>
        <w:t xml:space="preserve">第五部分 发展战略研究</w:t>
      </w:r>
    </w:p>
    <w:p>
      <w:pPr>
        <w:spacing w:after="150"/>
      </w:pPr>
      <w:r>
        <w:rPr>
          <w:b w:val="1"/>
          <w:bCs w:val="1"/>
        </w:rPr>
        <w:t xml:space="preserve">第十二章 2021-2026年动漫行业面临的困境及对策</w:t>
      </w:r>
    </w:p>
    <w:p>
      <w:pPr>
        <w:spacing w:after="150"/>
      </w:pPr>
      <w:r>
        <w:rPr/>
        <w:t xml:space="preserve">第一节 2019-2020年动漫行业面临的困境</w:t>
      </w:r>
    </w:p>
    <w:p>
      <w:pPr>
        <w:spacing w:after="150"/>
      </w:pPr>
      <w:r>
        <w:rPr/>
        <w:t xml:space="preserve">第二节 动漫企业面临的困境及对策</w:t>
      </w:r>
    </w:p>
    <w:p>
      <w:pPr>
        <w:spacing w:after="150"/>
      </w:pPr>
      <w:r>
        <w:rPr/>
        <w:t xml:space="preserve">一、重点动漫企业面临的困境及对策</w:t>
      </w:r>
    </w:p>
    <w:p>
      <w:pPr>
        <w:spacing w:after="150"/>
      </w:pPr>
      <w:r>
        <w:rPr/>
        <w:t xml:space="preserve">二、中小动漫企业发展困境及策略分析</w:t>
      </w:r>
    </w:p>
    <w:p>
      <w:pPr>
        <w:spacing w:after="150"/>
      </w:pPr>
      <w:r>
        <w:rPr/>
        <w:t xml:space="preserve">三、国内动漫企业的出路分析</w:t>
      </w:r>
    </w:p>
    <w:p>
      <w:pPr>
        <w:spacing w:after="150"/>
      </w:pPr>
      <w:r>
        <w:rPr/>
        <w:t xml:space="preserve">第三节 中国动漫行业存在的问题及对策</w:t>
      </w:r>
    </w:p>
    <w:p>
      <w:pPr>
        <w:spacing w:after="150"/>
      </w:pPr>
      <w:r>
        <w:rPr/>
        <w:t xml:space="preserve">一、中国动漫行业存在的问题</w:t>
      </w:r>
    </w:p>
    <w:p>
      <w:pPr>
        <w:spacing w:after="150"/>
      </w:pPr>
      <w:r>
        <w:rPr/>
        <w:t xml:space="preserve">二、动漫行业发展的建议对策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中国动漫市场发展面临的挑战与对策</w:t>
      </w:r>
    </w:p>
    <w:p>
      <w:pPr>
        <w:spacing w:after="150"/>
      </w:pPr>
      <w:r>
        <w:rPr>
          <w:b w:val="1"/>
          <w:bCs w:val="1"/>
        </w:rPr>
        <w:t xml:space="preserve">第十三章 2021-2026年动漫行业发展战略研究</w:t>
      </w:r>
    </w:p>
    <w:p>
      <w:pPr>
        <w:spacing w:after="150"/>
      </w:pPr>
      <w:r>
        <w:rPr/>
        <w:t xml:space="preserve">第一节 动漫行业发展战略研究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对我国动漫品牌的战略思考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动漫企业经营管理策略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动漫行业投资战略研究</w:t>
      </w:r>
    </w:p>
    <w:p>
      <w:pPr>
        <w:spacing w:after="150"/>
      </w:pPr>
      <w:r>
        <w:rPr/>
        <w:t xml:space="preserve">一、2021-2026年动漫行业投资战略</w:t>
      </w:r>
    </w:p>
    <w:p>
      <w:pPr>
        <w:spacing w:after="150"/>
      </w:pPr>
      <w:r>
        <w:rPr/>
        <w:t xml:space="preserve">二、2021-2026年动漫行业投资战略</w:t>
      </w:r>
    </w:p>
    <w:p>
      <w:pPr>
        <w:spacing w:after="150"/>
      </w:pPr>
      <w:r>
        <w:rPr/>
        <w:t xml:space="preserve">三、2021-2026年动漫行业投资战略</w:t>
      </w:r>
    </w:p>
    <w:p>
      <w:pPr>
        <w:spacing w:after="150"/>
      </w:pPr>
      <w:r>
        <w:rPr/>
        <w:t xml:space="preserve">四、2021-2026年细分行业投资战略</w:t>
      </w:r>
    </w:p>
    <w:p>
      <w:pPr>
        <w:spacing w:after="150"/>
      </w:pPr>
      <w:r>
        <w:rPr>
          <w:b w:val="1"/>
          <w:bCs w:val="1"/>
        </w:rPr>
        <w:t xml:space="preserve">第六部分 投资前景预测</w:t>
      </w:r>
    </w:p>
    <w:p>
      <w:pPr>
        <w:spacing w:after="150"/>
      </w:pPr>
      <w:r>
        <w:rPr>
          <w:b w:val="1"/>
          <w:bCs w:val="1"/>
        </w:rPr>
        <w:t xml:space="preserve">第十四章 2021-2026年动漫行业投资机会与风险防范</w:t>
      </w:r>
    </w:p>
    <w:p>
      <w:pPr>
        <w:spacing w:after="150"/>
      </w:pPr>
      <w:r>
        <w:rPr/>
        <w:t xml:space="preserve">第一节 影响动漫行业发展的主要因素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动漫行业投资机会分析</w:t>
      </w:r>
    </w:p>
    <w:p>
      <w:pPr>
        <w:spacing w:after="150"/>
      </w:pPr>
      <w:r>
        <w:rPr/>
        <w:t xml:space="preserve">一、动漫行业投资项目分析</w:t>
      </w:r>
    </w:p>
    <w:p>
      <w:pPr>
        <w:spacing w:after="150"/>
      </w:pPr>
      <w:r>
        <w:rPr/>
        <w:t xml:space="preserve">二、可以投资的动漫模式</w:t>
      </w:r>
    </w:p>
    <w:p>
      <w:pPr>
        <w:spacing w:after="150"/>
      </w:pPr>
      <w:r>
        <w:rPr/>
        <w:t xml:space="preserve">三、2019-2020年动漫行业投资机会</w:t>
      </w:r>
    </w:p>
    <w:p>
      <w:pPr>
        <w:spacing w:after="150"/>
      </w:pPr>
      <w:r>
        <w:rPr/>
        <w:t xml:space="preserve">第三节 2021-2026年动漫行业发展预测分析</w:t>
      </w:r>
    </w:p>
    <w:p>
      <w:pPr>
        <w:spacing w:after="150"/>
      </w:pPr>
      <w:r>
        <w:rPr/>
        <w:t xml:space="preserve">一、未来动漫行业发展分析</w:t>
      </w:r>
    </w:p>
    <w:p>
      <w:pPr>
        <w:spacing w:after="150"/>
      </w:pPr>
      <w:r>
        <w:rPr/>
        <w:t xml:space="preserve">二、未来动漫行业技术开发方向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一、2019-2020年相关产业投资收益率比较</w:t>
      </w:r>
    </w:p>
    <w:p>
      <w:pPr>
        <w:spacing w:after="150"/>
      </w:pPr>
      <w:r>
        <w:rPr/>
        <w:t xml:space="preserve">二、2021-2026年行业投资收益率分析</w:t>
      </w:r>
    </w:p>
    <w:p>
      <w:pPr>
        <w:spacing w:after="150"/>
      </w:pPr>
      <w:r>
        <w:rPr/>
        <w:t xml:space="preserve">第五节 动漫行业投资风险及控制策略分析</w:t>
      </w:r>
    </w:p>
    <w:p>
      <w:pPr>
        <w:spacing w:after="150"/>
      </w:pPr>
      <w:r>
        <w:rPr/>
        <w:t xml:space="preserve">一、2021-2026年动漫行业市场风险及控制策略</w:t>
      </w:r>
    </w:p>
    <w:p>
      <w:pPr>
        <w:spacing w:after="150"/>
      </w:pPr>
      <w:r>
        <w:rPr/>
        <w:t xml:space="preserve">二、2021-2026年动漫行业政策风险及控制策略</w:t>
      </w:r>
    </w:p>
    <w:p>
      <w:pPr>
        <w:spacing w:after="150"/>
      </w:pPr>
      <w:r>
        <w:rPr/>
        <w:t xml:space="preserve">三、2021-2026年动漫行业经营风险及控制策略</w:t>
      </w:r>
    </w:p>
    <w:p>
      <w:pPr>
        <w:spacing w:after="150"/>
      </w:pPr>
      <w:r>
        <w:rPr/>
        <w:t xml:space="preserve">四、2021-2026年动漫行业技术风险及控制策略</w:t>
      </w:r>
    </w:p>
    <w:p>
      <w:pPr>
        <w:spacing w:after="150"/>
      </w:pPr>
      <w:r>
        <w:rPr/>
        <w:t xml:space="preserve">五、2021-2026年动漫行业同业竞争风险及控制策略</w:t>
      </w:r>
    </w:p>
    <w:p>
      <w:pPr>
        <w:spacing w:after="150"/>
      </w:pPr>
      <w:r>
        <w:rPr/>
        <w:t xml:space="preserve">第六节 中国动漫行业投资建议</w:t>
      </w:r>
    </w:p>
    <w:p>
      <w:pPr>
        <w:spacing w:after="150"/>
      </w:pPr>
      <w:r>
        <w:rPr/>
        <w:t xml:space="preserve">一、动漫行业未来发展方向</w:t>
      </w:r>
    </w:p>
    <w:p>
      <w:pPr>
        <w:spacing w:after="150"/>
      </w:pPr>
      <w:r>
        <w:rPr/>
        <w:t xml:space="preserve">二、动漫行业主要投资建议</w:t>
      </w:r>
    </w:p>
    <w:p>
      <w:pPr>
        <w:spacing w:after="150"/>
      </w:pPr>
      <w:r>
        <w:rPr/>
        <w:t xml:space="preserve">三、中国动漫企业融资分析</w:t>
      </w:r>
    </w:p>
    <w:p>
      <w:pPr>
        <w:spacing w:after="150"/>
      </w:pPr>
      <w:r>
        <w:rPr/>
        <w:t xml:space="preserve">1、中国动漫企业IPO融资分析</w:t>
      </w:r>
    </w:p>
    <w:p>
      <w:pPr>
        <w:spacing w:after="150"/>
      </w:pPr>
      <w:r>
        <w:rPr/>
        <w:t xml:space="preserve">2、中国动漫企业再融资分析</w:t>
      </w:r>
    </w:p>
    <w:p>
      <w:pPr>
        <w:spacing w:after="150"/>
      </w:pPr>
      <w:r>
        <w:rPr>
          <w:b w:val="1"/>
          <w:bCs w:val="1"/>
        </w:rPr>
        <w:t xml:space="preserve">第十五章 研究结论及投资建议</w:t>
      </w:r>
    </w:p>
    <w:p>
      <w:pPr>
        <w:spacing w:after="150"/>
      </w:pPr>
      <w:r>
        <w:rPr/>
        <w:t xml:space="preserve">第一节 动漫行业研究结论及建议</w:t>
      </w:r>
    </w:p>
    <w:p>
      <w:pPr>
        <w:spacing w:after="150"/>
      </w:pPr>
      <w:r>
        <w:rPr/>
        <w:t xml:space="preserve">第二节 动漫子行业研究结论及建议</w:t>
      </w:r>
    </w:p>
    <w:p>
      <w:pPr>
        <w:spacing w:after="150"/>
      </w:pPr>
      <w:r>
        <w:rPr/>
        <w:t xml:space="preserve">第三节 中道泰和动漫行业投资建议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图表：动漫行业生命周期</w:t>
      </w:r>
    </w:p>
    <w:p>
      <w:pPr>
        <w:spacing w:after="150"/>
      </w:pPr>
      <w:r>
        <w:rPr/>
        <w:t xml:space="preserve">图表：动漫行业产业链结构</w:t>
      </w:r>
    </w:p>
    <w:p>
      <w:pPr>
        <w:spacing w:after="150"/>
      </w:pPr>
      <w:r>
        <w:rPr/>
        <w:t xml:space="preserve">图表：动漫产业链</w:t>
      </w:r>
    </w:p>
    <w:p>
      <w:pPr>
        <w:spacing w:after="150"/>
      </w:pPr>
      <w:r>
        <w:rPr/>
        <w:t xml:space="preserve">图表：动漫产业经营模式</w:t>
      </w:r>
    </w:p>
    <w:p>
      <w:pPr>
        <w:spacing w:after="150"/>
      </w:pPr>
      <w:r>
        <w:rPr/>
        <w:t xml:space="preserve">图表：“产业文化化”与“文化产业化”两种模式之特点</w:t>
      </w:r>
    </w:p>
    <w:p>
      <w:pPr>
        <w:spacing w:after="150"/>
      </w:pPr>
      <w:r>
        <w:rPr/>
        <w:t xml:space="preserve">图表：美国及日本经典动漫形象蕴含的主题</w:t>
      </w:r>
    </w:p>
    <w:p>
      <w:pPr>
        <w:spacing w:after="150"/>
      </w:pPr>
      <w:r>
        <w:rPr/>
        <w:t xml:space="preserve">图表：经典动漫形象的播出情况</w:t>
      </w:r>
    </w:p>
    <w:p>
      <w:pPr>
        <w:spacing w:after="150"/>
      </w:pPr>
      <w:r>
        <w:rPr/>
        <w:t xml:space="preserve">图表：动漫产业关联效应</w:t>
      </w:r>
    </w:p>
    <w:p>
      <w:pPr>
        <w:spacing w:after="150"/>
      </w:pPr>
      <w:r>
        <w:rPr/>
        <w:t xml:space="preserve">图表：发达国家动漫产业扶持政策及效果</w:t>
      </w:r>
    </w:p>
    <w:p>
      <w:pPr>
        <w:spacing w:after="150"/>
      </w:pPr>
      <w:r>
        <w:rPr/>
        <w:t xml:space="preserve">图表：国外动漫产业扶持方法</w:t>
      </w:r>
    </w:p>
    <w:p>
      <w:pPr>
        <w:spacing w:after="150"/>
      </w:pPr>
      <w:r>
        <w:rPr/>
        <w:t xml:space="preserve">图表：全球动漫产业三大梯队</w:t>
      </w:r>
    </w:p>
    <w:p>
      <w:pPr>
        <w:spacing w:after="150"/>
      </w:pPr>
      <w:r>
        <w:rPr/>
        <w:t xml:space="preserve">图表：主要国家动漫产业发展对比</w:t>
      </w:r>
    </w:p>
    <w:p>
      <w:pPr>
        <w:spacing w:after="150"/>
      </w:pPr>
      <w:r>
        <w:rPr/>
        <w:t xml:space="preserve">图表：美国动漫产业发展历程</w:t>
      </w:r>
    </w:p>
    <w:p>
      <w:pPr>
        <w:spacing w:after="150"/>
      </w:pPr>
      <w:r>
        <w:rPr/>
        <w:t xml:space="preserve">图表：美国动漫电影上映数量</w:t>
      </w:r>
    </w:p>
    <w:p>
      <w:pPr>
        <w:spacing w:after="150"/>
      </w:pPr>
      <w:r>
        <w:rPr/>
        <w:t xml:space="preserve">图表：美国的动漫产业链</w:t>
      </w:r>
    </w:p>
    <w:p>
      <w:pPr>
        <w:spacing w:after="150"/>
      </w:pPr>
      <w:r>
        <w:rPr/>
        <w:t xml:space="preserve">图表：美国主要动漫工作室制作成本</w:t>
      </w:r>
    </w:p>
    <w:p>
      <w:pPr>
        <w:spacing w:after="150"/>
      </w:pPr>
      <w:r>
        <w:rPr/>
        <w:t xml:space="preserve">图表：2019-2020年全球主要动漫公司授权规模</w:t>
      </w:r>
    </w:p>
    <w:p>
      <w:pPr>
        <w:spacing w:after="150"/>
      </w:pPr>
      <w:r>
        <w:rPr/>
        <w:t xml:space="preserve">图表：2019-2020年全球动漫行业市场规模</w:t>
      </w:r>
    </w:p>
    <w:p>
      <w:pPr>
        <w:spacing w:after="150"/>
      </w:pPr>
      <w:r>
        <w:rPr/>
        <w:t xml:space="preserve">图表：2019-2020年中国动漫行业市场规模</w:t>
      </w:r>
    </w:p>
    <w:p>
      <w:pPr>
        <w:spacing w:after="150"/>
      </w:pPr>
      <w:r>
        <w:rPr/>
        <w:t xml:space="preserve">图表：2019-2020年动漫行业重要数据指标比较</w:t>
      </w:r>
    </w:p>
    <w:p>
      <w:pPr>
        <w:spacing w:after="150"/>
      </w:pPr>
      <w:r>
        <w:rPr/>
        <w:t xml:space="preserve">图表：2019-2020年中国动漫市场占全球份额比较</w:t>
      </w:r>
    </w:p>
    <w:p>
      <w:pPr>
        <w:spacing w:after="150"/>
      </w:pPr>
      <w:r>
        <w:rPr/>
        <w:t xml:space="preserve">图表：2019-2020年动漫行业利润总额</w:t>
      </w:r>
    </w:p>
    <w:p>
      <w:pPr>
        <w:spacing w:after="150"/>
      </w:pPr>
      <w:r>
        <w:rPr/>
        <w:t xml:space="preserve">图表：2019-2020年动漫行业资产总计</w:t>
      </w:r>
    </w:p>
    <w:p>
      <w:pPr>
        <w:spacing w:after="150"/>
      </w:pPr>
      <w:r>
        <w:rPr/>
        <w:t xml:space="preserve">图表：2019-2020年动漫行业负债总计</w:t>
      </w:r>
    </w:p>
    <w:p>
      <w:pPr>
        <w:spacing w:after="150"/>
      </w:pPr>
      <w:r>
        <w:rPr/>
        <w:t xml:space="preserve">图表：2019-2020年动漫行业销售利润率分析</w:t>
      </w:r>
    </w:p>
    <w:p>
      <w:pPr>
        <w:spacing w:after="150"/>
      </w:pPr>
      <w:r>
        <w:rPr/>
        <w:t xml:space="preserve">图表：2019-2020年动漫行业成本费用利润率分析</w:t>
      </w:r>
    </w:p>
    <w:p>
      <w:pPr>
        <w:spacing w:after="150"/>
      </w:pPr>
      <w:r>
        <w:rPr/>
        <w:t xml:space="preserve">图表：2019-2020年动漫行业总资产利润率分析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本文地址：https://www.51baogao.cn/bg/20170619/84549.shtml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2021-2026年中国动漫行业发展全景调研与投资预测研究报告</dc:title>
  <dc:description>2021-2026年中国动漫行业发展全景调研与投资预测研究报告</dc:description>
  <dc:subject>2021-2026年中国动漫行业发展全景调研与投资预测研究报告</dc:subject>
  <cp:keywords>研究报告</cp:keywords>
  <cp:category>研究报告</cp:category>
  <cp:lastModifiedBy>北京中道泰和信息咨询有限公司</cp:lastModifiedBy>
  <dcterms:created xsi:type="dcterms:W3CDTF">2021-05-28T22:04:19+08:00</dcterms:created>
  <dcterms:modified xsi:type="dcterms:W3CDTF">2021-05-28T22:04:19+08:00</dcterms:modified>
</cp:coreProperties>
</file>

<file path=docProps/custom.xml><?xml version="1.0" encoding="utf-8"?>
<Properties xmlns="http://schemas.openxmlformats.org/officeDocument/2006/custom-properties" xmlns:vt="http://schemas.openxmlformats.org/officeDocument/2006/docPropsVTypes"/>
</file>