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2026-2031年中国养老院建设行业发展潜力分析及投资战略规划分析报告</w:t>
      </w:r>
    </w:p>
    <w:p>
      <w:pPr>
        <w:spacing w:after="150"/>
      </w:pPr>
      <w:r>
        <w:rPr>
          <w:b w:val="1"/>
          <w:bCs w:val="1"/>
        </w:rPr>
        <w:t xml:space="preserve">报告简介</w:t>
      </w:r>
    </w:p>
    <w:p>
      <w:pPr>
        <w:spacing w:after="150"/>
      </w:pPr>
      <w:r>
        <w:rPr/>
        <w:t xml:space="preserve">养老院建设行业研究报告主要分析了养老院建设行业的市场规模、养老院建设市场供需求状况、养老院建设市场竞争状况和养老院建设主要企业经营情况，同时对养老院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院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院建设专业研究单位等公布和提供的大量资料。对我国养老院建设行业作了详尽深入的分析，为养老院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中国养老院建设行业发展概述</w:t>
      </w:r>
    </w:p>
    <w:p>
      <w:pPr>
        <w:spacing w:before="75" w:after="0"/>
      </w:pPr>
      <w:r>
        <w:rPr/>
        <w:t xml:space="preserve">第一节 养老院建设行业发展情况</w:t>
      </w:r>
    </w:p>
    <w:p>
      <w:pPr>
        <w:spacing w:before="75" w:after="0"/>
      </w:pPr>
      <w:r>
        <w:rPr/>
        <w:t xml:space="preserve">第二节 最近3-5年中国养老院建设行业经济指标分析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t xml:space="preserve">一、地产行业</w:t>
      </w:r>
    </w:p>
    <w:p>
      <w:pPr>
        <w:spacing w:before="75" w:after="0"/>
      </w:pPr>
      <w:r>
        <w:rPr/>
        <w:t xml:space="preserve">二、保险行业</w:t>
      </w:r>
    </w:p>
    <w:p>
      <w:pPr>
        <w:spacing w:before="75" w:after="0"/>
      </w:pPr>
      <w:r>
        <w:rPr>
          <w:b w:val="1"/>
          <w:bCs w:val="1"/>
        </w:rPr>
        <w:t xml:space="preserve">第二章 中国养老院建设行业的国际比较分析</w:t>
      </w:r>
    </w:p>
    <w:p>
      <w:pPr>
        <w:spacing w:before="75" w:after="0"/>
      </w:pPr>
      <w:r>
        <w:rPr/>
        <w:t xml:space="preserve">第一节 中国养老院建设行业竞争力指标分析</w:t>
      </w:r>
    </w:p>
    <w:p>
      <w:pPr>
        <w:spacing w:before="75" w:after="0"/>
      </w:pPr>
      <w:r>
        <w:rPr/>
        <w:t xml:space="preserve">第二节 中国养老院建设行业经济指标国际比较分析</w:t>
      </w:r>
    </w:p>
    <w:p>
      <w:pPr>
        <w:spacing w:before="75" w:after="0"/>
      </w:pPr>
      <w:r>
        <w:rPr/>
        <w:t xml:space="preserve">一、中国和国外的养老环境比较</w:t>
      </w:r>
    </w:p>
    <w:p>
      <w:pPr>
        <w:spacing w:before="75" w:after="0"/>
      </w:pPr>
      <w:r>
        <w:rPr/>
        <w:t xml:space="preserve">二、国外的养老模式</w:t>
      </w:r>
    </w:p>
    <w:p>
      <w:pPr>
        <w:spacing w:before="75" w:after="0"/>
      </w:pPr>
      <w:r>
        <w:rPr/>
        <w:t xml:space="preserve">三、国外完善养老模式体系的经验</w:t>
      </w:r>
    </w:p>
    <w:p>
      <w:pPr>
        <w:spacing w:before="75" w:after="0"/>
      </w:pPr>
      <w:r>
        <w:rPr/>
        <w:t xml:space="preserve">四、完善北京市养老模式体系的对策思路</w:t>
      </w:r>
    </w:p>
    <w:p>
      <w:pPr>
        <w:spacing w:before="75" w:after="0"/>
      </w:pPr>
      <w:r>
        <w:rPr/>
        <w:t xml:space="preserve">第三节 全球养老院建设行业市场需求分析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全球养老院建设行业市场供给分析</w:t>
      </w:r>
    </w:p>
    <w:p>
      <w:pPr>
        <w:spacing w:before="75" w:after="0"/>
      </w:pPr>
      <w:r>
        <w:rPr/>
        <w:t xml:space="preserve">一、生产规模现状</w:t>
      </w:r>
    </w:p>
    <w:p>
      <w:pPr>
        <w:spacing w:before="75" w:after="0"/>
      </w:pPr>
      <w:r>
        <w:rPr/>
        <w:t xml:space="preserve">二、产业规模分析</w:t>
      </w:r>
    </w:p>
    <w:p>
      <w:pPr>
        <w:spacing w:before="75" w:after="0"/>
      </w:pPr>
      <w:r>
        <w:rPr/>
        <w:t xml:space="preserve">三、市场价格走势</w:t>
      </w:r>
    </w:p>
    <w:p>
      <w:pPr>
        <w:spacing w:before="75" w:after="0"/>
      </w:pPr>
      <w:r>
        <w:rPr/>
        <w:t xml:space="preserve">四、重点地区经验</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一、养老院建设行业需求市场</w:t>
      </w:r>
    </w:p>
    <w:p>
      <w:pPr>
        <w:spacing w:before="75" w:after="0"/>
      </w:pPr>
      <w:r>
        <w:rPr/>
        <w:t xml:space="preserve">二、养老院建设行业客户结构</w:t>
      </w:r>
    </w:p>
    <w:p>
      <w:pPr>
        <w:spacing w:before="75" w:after="0"/>
      </w:pPr>
      <w:r>
        <w:rPr/>
        <w:t xml:space="preserve">三、养老院建设行业需求的地区差异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一、养老院建设行业的需求预测</w:t>
      </w:r>
    </w:p>
    <w:p>
      <w:pPr>
        <w:spacing w:before="75" w:after="0"/>
      </w:pPr>
      <w:r>
        <w:rPr/>
        <w:t xml:space="preserve">二、养老院建设行业的供应预测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养老院建设的分析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一、养老产业链增值环节</w:t>
      </w:r>
    </w:p>
    <w:p>
      <w:pPr>
        <w:spacing w:before="75" w:after="0"/>
      </w:pPr>
      <w:r>
        <w:rPr/>
        <w:t xml:space="preserve">二、中国居家养老服务事业进展迅速</w:t>
      </w:r>
    </w:p>
    <w:p>
      <w:pPr>
        <w:spacing w:before="75" w:after="0"/>
      </w:pPr>
      <w:r>
        <w:rPr/>
        <w:t xml:space="preserve">三、中国各地居家养老服务模式的比较分析</w:t>
      </w:r>
    </w:p>
    <w:p>
      <w:pPr>
        <w:spacing w:before="75" w:after="0"/>
      </w:pPr>
      <w:r>
        <w:rPr/>
        <w:t xml:space="preserve">四、完善中国居家养老服务业的政策建议</w:t>
      </w:r>
    </w:p>
    <w:p>
      <w:pPr>
        <w:spacing w:before="75" w:after="0"/>
      </w:pPr>
      <w:r>
        <w:rPr/>
        <w:t xml:space="preserve">第三节 行业进入壁垒和驱动因素</w:t>
      </w:r>
    </w:p>
    <w:p>
      <w:pPr>
        <w:spacing w:before="75" w:after="0"/>
      </w:pPr>
      <w:r>
        <w:rPr/>
        <w:t xml:space="preserve">一、养老产业链壁垒</w:t>
      </w:r>
    </w:p>
    <w:p>
      <w:pPr>
        <w:spacing w:before="75" w:after="0"/>
      </w:pPr>
      <w:r>
        <w:rPr/>
        <w:t xml:space="preserve">二、养老产业应走社会化的道路</w:t>
      </w:r>
    </w:p>
    <w:p>
      <w:pPr>
        <w:spacing w:before="75" w:after="0"/>
      </w:pPr>
      <w:r>
        <w:rPr/>
        <w:t xml:space="preserve">三、养老产业应走专业化发展道路</w:t>
      </w:r>
    </w:p>
    <w:p>
      <w:pPr>
        <w:spacing w:before="75" w:after="0"/>
      </w:pPr>
      <w:r>
        <w:rPr/>
        <w:t xml:space="preserve">四、中国养老产业发展的政府扶持建议</w:t>
      </w:r>
    </w:p>
    <w:p>
      <w:pPr>
        <w:spacing w:before="75" w:after="0"/>
      </w:pPr>
      <w:r>
        <w:rPr/>
        <w:t xml:space="preserve">五、中国养老产业的现代型规划建议</w:t>
      </w:r>
    </w:p>
    <w:p>
      <w:pPr>
        <w:spacing w:before="75" w:after="0"/>
      </w:pPr>
      <w:r>
        <w:rPr/>
        <w:t xml:space="preserve">六、积极开发中国养老行业咨询服务机构</w:t>
      </w:r>
    </w:p>
    <w:p>
      <w:pPr>
        <w:spacing w:before="75" w:after="0"/>
      </w:pPr>
      <w:r>
        <w:rPr/>
        <w:t xml:space="preserve">第四节 上下游行业影响及趋势分析</w:t>
      </w:r>
    </w:p>
    <w:p>
      <w:pPr>
        <w:spacing w:before="75" w:after="0"/>
      </w:pPr>
      <w:r>
        <w:rPr/>
        <w:t xml:space="preserve">一、养老产业链的影响</w:t>
      </w:r>
    </w:p>
    <w:p>
      <w:pPr>
        <w:spacing w:before="75" w:after="0"/>
      </w:pPr>
      <w:r>
        <w:rPr/>
        <w:t xml:space="preserve">二、养老产业向多元化市场化方向发展</w:t>
      </w:r>
    </w:p>
    <w:p>
      <w:pPr>
        <w:spacing w:before="75" w:after="0"/>
      </w:pPr>
      <w:r>
        <w:rPr/>
        <w:t xml:space="preserve">三、国家鼓励民企积极参与养老产业的发展</w:t>
      </w:r>
    </w:p>
    <w:p>
      <w:pPr>
        <w:spacing w:before="75" w:after="0"/>
      </w:pPr>
      <w:r>
        <w:rPr/>
        <w:t xml:space="preserve">四、外资进军中国养老产业</w:t>
      </w:r>
    </w:p>
    <w:p>
      <w:pPr>
        <w:spacing w:before="75" w:after="0"/>
      </w:pPr>
      <w:r>
        <w:rPr/>
        <w:t xml:space="preserve">五、中国异地养老产业兴起</w:t>
      </w:r>
    </w:p>
    <w:p>
      <w:pPr>
        <w:spacing w:before="75" w:after="0"/>
      </w:pPr>
      <w:r>
        <w:rPr/>
        <w:t xml:space="preserve">六、中国养老产业迅速发展</w:t>
      </w:r>
    </w:p>
    <w:p>
      <w:pPr>
        <w:spacing w:before="75" w:after="0"/>
      </w:pPr>
      <w:r>
        <w:rPr/>
        <w:t xml:space="preserve">第五节 中国养老服务体系的发展历程和现状分析</w:t>
      </w:r>
    </w:p>
    <w:p>
      <w:pPr>
        <w:spacing w:before="75" w:after="0"/>
      </w:pPr>
      <w:r>
        <w:rPr/>
        <w:t xml:space="preserve">一、改革开放前的养老服务体系概况</w:t>
      </w:r>
    </w:p>
    <w:p>
      <w:pPr>
        <w:spacing w:before="75" w:after="0"/>
      </w:pPr>
      <w:r>
        <w:rPr/>
        <w:t xml:space="preserve">二、改革开放后养老服务的变化分析</w:t>
      </w:r>
    </w:p>
    <w:p>
      <w:pPr>
        <w:spacing w:before="75" w:after="0"/>
      </w:pPr>
      <w:r>
        <w:rPr/>
        <w:t xml:space="preserve">三、中国社会福利社会化的发展分析</w:t>
      </w:r>
    </w:p>
    <w:p>
      <w:pPr>
        <w:spacing w:before="75" w:after="0"/>
      </w:pPr>
      <w:r>
        <w:rPr/>
        <w:t xml:space="preserve">四、中国养老服务体系发展现状分析</w:t>
      </w:r>
    </w:p>
    <w:p>
      <w:pPr>
        <w:spacing w:before="75" w:after="0"/>
      </w:pPr>
      <w:r>
        <w:rPr/>
        <w:t xml:space="preserve">第六节 中国主要养老模式和发展现状分析</w:t>
      </w:r>
    </w:p>
    <w:p>
      <w:pPr>
        <w:spacing w:before="75" w:after="0"/>
      </w:pPr>
      <w:r>
        <w:rPr/>
        <w:t xml:space="preserve">一、家庭养老及发展现状分析</w:t>
      </w:r>
    </w:p>
    <w:p>
      <w:pPr>
        <w:spacing w:before="75" w:after="0"/>
      </w:pPr>
      <w:r>
        <w:rPr/>
        <w:t xml:space="preserve">二、机构养老及发展现状分析</w:t>
      </w:r>
    </w:p>
    <w:p>
      <w:pPr>
        <w:spacing w:before="75" w:after="0"/>
      </w:pPr>
      <w:r>
        <w:rPr/>
        <w:t xml:space="preserve">三、社区居家养老及发展现状分析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养老院建设行业主要市场大区发展状况及竞争力研究</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第五节 主要省市集中度及竞争力模式分析</w:t>
      </w:r>
    </w:p>
    <w:p>
      <w:pPr>
        <w:spacing w:before="75" w:after="0"/>
      </w:pPr>
      <w:r>
        <w:rPr/>
        <w:t xml:space="preserve">一、上海市</w:t>
      </w:r>
    </w:p>
    <w:p>
      <w:pPr>
        <w:spacing w:before="75" w:after="0"/>
      </w:pPr>
      <w:r>
        <w:rPr/>
        <w:t xml:space="preserve">二、北京市</w:t>
      </w:r>
    </w:p>
    <w:p>
      <w:pPr>
        <w:spacing w:before="75" w:after="0"/>
      </w:pPr>
      <w:r>
        <w:rPr/>
        <w:t xml:space="preserve">三、重庆市</w:t>
      </w:r>
    </w:p>
    <w:p>
      <w:pPr>
        <w:spacing w:before="75" w:after="0"/>
      </w:pPr>
      <w:r>
        <w:rPr/>
        <w:t xml:space="preserve">四、南昌市</w:t>
      </w:r>
    </w:p>
    <w:p>
      <w:pPr>
        <w:spacing w:before="75" w:after="0"/>
      </w:pPr>
      <w:r>
        <w:rPr/>
        <w:t xml:space="preserve">五、江苏省</w:t>
      </w:r>
    </w:p>
    <w:p>
      <w:pPr>
        <w:spacing w:before="75" w:after="0"/>
      </w:pPr>
      <w:r>
        <w:rPr>
          <w:b w:val="1"/>
          <w:bCs w:val="1"/>
        </w:rPr>
        <w:t xml:space="preserve">第六章 2026-2031年需求预测分析</w:t>
      </w:r>
    </w:p>
    <w:p>
      <w:pPr>
        <w:spacing w:before="75" w:after="0"/>
      </w:pPr>
      <w:r>
        <w:rPr/>
        <w:t xml:space="preserve">第一节 养老院建设行业领域2026-2031年需求量预测</w:t>
      </w:r>
    </w:p>
    <w:p>
      <w:pPr>
        <w:spacing w:before="75" w:after="0"/>
      </w:pPr>
      <w:r>
        <w:rPr/>
        <w:t xml:space="preserve">第二节 2026-2031年养老院建设行业领域需求产品(服务)功能预测</w:t>
      </w:r>
    </w:p>
    <w:p>
      <w:pPr>
        <w:spacing w:before="75" w:after="0"/>
      </w:pPr>
      <w:r>
        <w:rPr/>
        <w:t xml:space="preserve">第三节 2026-2031年养老院建设行业领域需求产品(服务)市场格局预测</w:t>
      </w:r>
    </w:p>
    <w:p>
      <w:pPr>
        <w:spacing w:before="75" w:after="0"/>
      </w:pPr>
      <w:r>
        <w:rPr>
          <w:b w:val="1"/>
          <w:bCs w:val="1"/>
        </w:rPr>
        <w:t xml:space="preserve">第七章 养老院建设市场竞争格局分析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养老院建设行业主要企业竞争力分析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养老院建设行业竞争格局分析</w:t>
      </w:r>
    </w:p>
    <w:p>
      <w:pPr>
        <w:spacing w:before="75" w:after="0"/>
      </w:pPr>
      <w:r>
        <w:rPr/>
        <w:t xml:space="preserve">一、2021-2026年养老院建设行业竞争分析</w:t>
      </w:r>
    </w:p>
    <w:p>
      <w:pPr>
        <w:spacing w:before="75" w:after="0"/>
      </w:pPr>
      <w:r>
        <w:rPr/>
        <w:t xml:space="preserve">二、2021-2026年国内外养老院建设竞争分析</w:t>
      </w:r>
    </w:p>
    <w:p>
      <w:pPr>
        <w:spacing w:before="75" w:after="0"/>
      </w:pPr>
      <w:r>
        <w:rPr/>
        <w:t xml:space="preserve">三、2021-2026年中国养老院建设市场竞争分析</w:t>
      </w:r>
    </w:p>
    <w:p>
      <w:pPr>
        <w:spacing w:before="75" w:after="0"/>
      </w:pPr>
      <w:r>
        <w:rPr/>
        <w:t xml:space="preserve">四、2021-2026年中国养老院建设市场集中度分析</w:t>
      </w:r>
    </w:p>
    <w:p>
      <w:pPr>
        <w:spacing w:before="75" w:after="0"/>
      </w:pPr>
      <w:r>
        <w:rPr>
          <w:b w:val="1"/>
          <w:bCs w:val="1"/>
        </w:rPr>
        <w:t xml:space="preserve">第八章 主要生产企业的排名与产业结构分析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一、产业结构调整的方向政府产业指导政策分析(投资政策、外资政策、限制性政策)</w:t>
      </w:r>
    </w:p>
    <w:p>
      <w:pPr>
        <w:spacing w:before="75" w:after="0"/>
      </w:pPr>
      <w:r>
        <w:rPr/>
        <w:t xml:space="preserve">1、《中国老龄事业发展“十四五”规划》</w:t>
      </w:r>
    </w:p>
    <w:p>
      <w:pPr>
        <w:spacing w:before="75" w:after="0"/>
      </w:pPr>
      <w:r>
        <w:rPr/>
        <w:t xml:space="preserve">2、《关于全面推进居家养老服务工作的意见》</w:t>
      </w:r>
    </w:p>
    <w:p>
      <w:pPr>
        <w:spacing w:before="75" w:after="0"/>
      </w:pPr>
      <w:r>
        <w:rPr/>
        <w:t xml:space="preserve">3、《关于推动养老服务产业发展的指导意见》</w:t>
      </w:r>
    </w:p>
    <w:p>
      <w:pPr>
        <w:spacing w:before="75" w:after="0"/>
      </w:pPr>
      <w:r>
        <w:rPr/>
        <w:t xml:space="preserve">二、产业结构调整中消费者需求的引导因素</w:t>
      </w:r>
    </w:p>
    <w:p>
      <w:pPr>
        <w:spacing w:before="75" w:after="0"/>
      </w:pPr>
      <w:r>
        <w:rPr/>
        <w:t xml:space="preserve">三、中国养老院建设行业参与国际竞争的战略市场定位</w:t>
      </w:r>
    </w:p>
    <w:p>
      <w:pPr>
        <w:spacing w:before="75" w:after="0"/>
      </w:pPr>
      <w:r>
        <w:rPr>
          <w:b w:val="1"/>
          <w:bCs w:val="1"/>
        </w:rPr>
        <w:t xml:space="preserve">第九章 前十大领先企业分析</w:t>
      </w:r>
    </w:p>
    <w:p>
      <w:pPr>
        <w:spacing w:before="75" w:after="0"/>
      </w:pPr>
      <w:r>
        <w:rPr/>
        <w:t xml:space="preserve">第一节 爱以德投资管理有限公司分析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第二节 广州市海珠区慈心颐和园分析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第三节 福州安心园投资咨询有限责任公司分析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第四节 康乐年华养老服务连锁机构分析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第五节 上海和佑养老集团分析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第六节 重庆市南岸区爱心养老院分析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第七节 老人天下养老服务连锁集团分析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第八节 凯健国际由美国养老集团分析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第九节 爱馨养老集团分析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第十节 北京市石景山区颐养年养老院分析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b w:val="1"/>
          <w:bCs w:val="1"/>
        </w:rPr>
        <w:t xml:space="preserve">第十章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影响企业营销与服务方式的关键趋势</w:t>
      </w:r>
    </w:p>
    <w:p>
      <w:pPr>
        <w:spacing w:before="75" w:after="0"/>
      </w:pPr>
      <w:r>
        <w:rPr/>
        <w:t xml:space="preserve">第五节 中国养老院建设行业SWOT分析</w:t>
      </w:r>
    </w:p>
    <w:p>
      <w:pPr>
        <w:spacing w:before="75" w:after="0"/>
      </w:pPr>
      <w:r>
        <w:rPr>
          <w:b w:val="1"/>
          <w:bCs w:val="1"/>
        </w:rPr>
        <w:t xml:space="preserve">第十一章 2026-2031年养老院建设行业投资价值评估分析</w:t>
      </w:r>
    </w:p>
    <w:p>
      <w:pPr>
        <w:spacing w:before="75" w:after="0"/>
      </w:pPr>
      <w:r>
        <w:rPr/>
        <w:t xml:space="preserve">第一节 产业发展的有利因素与不利因素分析</w:t>
      </w:r>
    </w:p>
    <w:p>
      <w:pPr>
        <w:spacing w:before="75" w:after="0"/>
      </w:pPr>
      <w:r>
        <w:rPr/>
        <w:t xml:space="preserve">第二节 投资回报率比较高的投资方向</w:t>
      </w:r>
    </w:p>
    <w:p>
      <w:pPr>
        <w:spacing w:before="75" w:after="0"/>
      </w:pPr>
      <w:r>
        <w:rPr/>
        <w:t xml:space="preserve">第三节 新进入者应注意的障碍因素</w:t>
      </w:r>
    </w:p>
    <w:p>
      <w:pPr>
        <w:spacing w:before="75" w:after="0"/>
      </w:pPr>
      <w:r>
        <w:rPr/>
        <w:t xml:space="preserve">第四节 介入养老行业的资金渠道分析</w:t>
      </w:r>
    </w:p>
    <w:p>
      <w:pPr>
        <w:spacing w:before="75" w:after="0"/>
      </w:pPr>
      <w:r>
        <w:rPr/>
        <w:t xml:space="preserve">第五节 商业模式创新与企业发展战略</w:t>
      </w:r>
    </w:p>
    <w:p>
      <w:pPr>
        <w:spacing w:before="75" w:after="0"/>
      </w:pPr>
      <w:r>
        <w:rPr/>
        <w:t xml:space="preserve">第六节 盈利模式在摸索中前行</w:t>
      </w:r>
    </w:p>
    <w:p>
      <w:pPr>
        <w:spacing w:before="75" w:after="0"/>
      </w:pPr>
      <w:r>
        <w:rPr>
          <w:b w:val="1"/>
          <w:bCs w:val="1"/>
        </w:rPr>
        <w:t xml:space="preserve">第十二章 2021-2026年中国养老院建设行业整体运行指标分析</w:t>
      </w:r>
    </w:p>
    <w:p>
      <w:pPr>
        <w:spacing w:before="75" w:after="0"/>
      </w:pPr>
      <w:r>
        <w:rPr/>
        <w:t xml:space="preserve">第一节 中国养老院建设行业总体规模分析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中国养老院建设行业经营分析</w:t>
      </w:r>
    </w:p>
    <w:p>
      <w:pPr>
        <w:spacing w:before="75" w:after="0"/>
      </w:pPr>
      <w:r>
        <w:rPr/>
        <w:t xml:space="preserve">一、行业成本总体分析</w:t>
      </w:r>
    </w:p>
    <w:p>
      <w:pPr>
        <w:spacing w:before="75" w:after="0"/>
      </w:pPr>
      <w:r>
        <w:rPr/>
        <w:t xml:space="preserve">二、行业收入总体分析</w:t>
      </w:r>
    </w:p>
    <w:p>
      <w:pPr>
        <w:spacing w:before="75" w:after="0"/>
      </w:pPr>
      <w:r>
        <w:rPr/>
        <w:t xml:space="preserve">第三节 中国养老院建设行业财务指标总体分析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图表：地产商进入养老地产情况</w:t>
      </w:r>
    </w:p>
    <w:p>
      <w:pPr>
        <w:spacing w:before="75" w:after="0"/>
      </w:pPr>
      <w:r>
        <w:rPr/>
        <w:t xml:space="preserve">图表：产业资产进入养老地产情况</w:t>
      </w:r>
    </w:p>
    <w:p>
      <w:pPr>
        <w:spacing w:before="75" w:after="0"/>
      </w:pPr>
      <w:r>
        <w:rPr/>
        <w:t xml:space="preserve">图表：保险公司进入养老地产情况</w:t>
      </w:r>
    </w:p>
    <w:p>
      <w:pPr>
        <w:spacing w:before="75" w:after="0"/>
      </w:pPr>
      <w:r>
        <w:rPr/>
        <w:t xml:space="preserve">图表：政府、外国机构进入养老地产情况</w:t>
      </w:r>
    </w:p>
    <w:p>
      <w:pPr>
        <w:spacing w:before="75" w:after="0"/>
      </w:pPr>
      <w:r>
        <w:rPr/>
        <w:t xml:space="preserve">图表：日本政府养老</w:t>
      </w:r>
    </w:p>
    <w:p>
      <w:pPr>
        <w:spacing w:before="75" w:after="0"/>
      </w:pPr>
      <w:r>
        <w:rPr/>
        <w:t xml:space="preserve">图表：太阳城地理位置</w:t>
      </w:r>
    </w:p>
    <w:p>
      <w:pPr>
        <w:spacing w:before="75" w:after="0"/>
      </w:pPr>
      <w:r>
        <w:rPr/>
        <w:t xml:space="preserve">图表：太阳城在美国的位置</w:t>
      </w:r>
    </w:p>
    <w:p>
      <w:pPr>
        <w:spacing w:before="75" w:after="0"/>
      </w:pPr>
      <w:r>
        <w:rPr/>
        <w:t xml:space="preserve">图表：太阳城第一个样品房</w:t>
      </w:r>
    </w:p>
    <w:p>
      <w:pPr>
        <w:spacing w:before="75" w:after="0"/>
      </w:pPr>
      <w:r>
        <w:rPr/>
        <w:t xml:space="preserve">图表：房屋类型所占套数</w:t>
      </w:r>
    </w:p>
    <w:p>
      <w:pPr>
        <w:spacing w:before="75" w:after="0"/>
      </w:pPr>
      <w:r>
        <w:rPr/>
        <w:t xml:space="preserve">图表：太阳城内部设施</w:t>
      </w:r>
    </w:p>
    <w:p>
      <w:pPr>
        <w:spacing w:before="75" w:after="0"/>
      </w:pPr>
      <w:r>
        <w:rPr/>
        <w:t xml:space="preserve">图表：太阳城周边公共设施统计表</w:t>
      </w:r>
    </w:p>
    <w:p>
      <w:pPr>
        <w:spacing w:before="75" w:after="0"/>
      </w:pPr>
      <w:r>
        <w:rPr/>
        <w:t xml:space="preserve">图表：2021-2026年中国60岁及以上老年人口分析</w:t>
      </w:r>
    </w:p>
    <w:p>
      <w:pPr>
        <w:spacing w:before="75" w:after="0"/>
      </w:pPr>
      <w:r>
        <w:rPr/>
        <w:t xml:space="preserve">图表：2021-2026年中国60岁及以上老年人口走势</w:t>
      </w:r>
    </w:p>
    <w:p>
      <w:pPr>
        <w:spacing w:before="75" w:after="0"/>
      </w:pPr>
      <w:r>
        <w:rPr/>
        <w:t xml:space="preserve">图表：2021-2026年中国60岁及以上老年人口占总人口比例走势</w:t>
      </w:r>
    </w:p>
    <w:p>
      <w:pPr>
        <w:spacing w:before="75" w:after="0"/>
      </w:pPr>
      <w:r>
        <w:rPr/>
        <w:t xml:space="preserve">图表：2021-2026年中国65岁及以上老年人口分析</w:t>
      </w:r>
    </w:p>
    <w:p>
      <w:pPr>
        <w:spacing w:before="75" w:after="0"/>
      </w:pPr>
      <w:r>
        <w:rPr/>
        <w:t xml:space="preserve">图表：2021-2026年中国65岁及以上老年人口走势</w:t>
      </w:r>
    </w:p>
    <w:p>
      <w:pPr>
        <w:spacing w:before="75" w:after="0"/>
      </w:pPr>
      <w:r>
        <w:rPr/>
        <w:t xml:space="preserve">图表：2021-2026年中国65岁及以上老年人口占总人口比例走势</w:t>
      </w:r>
    </w:p>
    <w:p>
      <w:pPr>
        <w:spacing w:before="75" w:after="0"/>
      </w:pPr>
      <w:r>
        <w:rPr/>
        <w:t xml:space="preserve">图表：养老产业三维产业链</w:t>
      </w:r>
    </w:p>
    <w:p>
      <w:pPr>
        <w:spacing w:before="75" w:after="0"/>
      </w:pPr>
      <w:r>
        <w:rPr/>
        <w:t xml:space="preserve">图表：养老机构行业进入壁垒图示</w:t>
      </w:r>
    </w:p>
    <w:p>
      <w:pPr>
        <w:spacing w:before="75" w:after="0"/>
      </w:pPr>
      <w:r>
        <w:rPr/>
        <w:t xml:space="preserve">图表：2021-2026年民办养老机构盈亏数量占比</w:t>
      </w:r>
    </w:p>
    <w:p>
      <w:pPr>
        <w:spacing w:before="75" w:after="0"/>
      </w:pPr>
      <w:r>
        <w:rPr/>
        <w:t xml:space="preserve">图表：2021-2026年我国老年人用品市场规模</w:t>
      </w:r>
    </w:p>
    <w:p>
      <w:pPr>
        <w:spacing w:before="75" w:after="0"/>
      </w:pPr>
      <w:r>
        <w:rPr/>
        <w:t xml:space="preserve">图表：2021-2026年我国老年人收入来源</w:t>
      </w:r>
    </w:p>
    <w:p>
      <w:pPr>
        <w:spacing w:before="75" w:after="0"/>
      </w:pPr>
      <w:r>
        <w:rPr/>
        <w:t xml:space="preserve">图表：中国福利社会化构成示意图</w:t>
      </w:r>
    </w:p>
    <w:p>
      <w:pPr>
        <w:spacing w:before="75" w:after="0"/>
      </w:pPr>
      <w:r>
        <w:rPr/>
        <w:t xml:space="preserve">图表：改革开放前后社会福利养老体系比较</w:t>
      </w:r>
    </w:p>
    <w:p>
      <w:pPr>
        <w:spacing w:before="75" w:after="0"/>
      </w:pPr>
      <w:r>
        <w:rPr/>
        <w:t xml:space="preserve">图表：环渤海地区养老产业布局图</w:t>
      </w:r>
    </w:p>
    <w:p>
      <w:pPr>
        <w:spacing w:before="75" w:after="0"/>
      </w:pPr>
      <w:r>
        <w:rPr/>
        <w:t xml:space="preserve">图表：2021-2026年北京市按不同年龄划分的户籍老年人口构成</w:t>
      </w:r>
    </w:p>
    <w:p>
      <w:pPr>
        <w:spacing w:before="75" w:after="0"/>
      </w:pPr>
      <w:r>
        <w:rPr/>
        <w:t xml:space="preserve">图表：2021-2026年北京市户籍老年人口的性别、年龄构成</w:t>
      </w:r>
    </w:p>
    <w:p>
      <w:pPr>
        <w:spacing w:before="75" w:after="0"/>
      </w:pPr>
      <w:r>
        <w:rPr/>
        <w:t xml:space="preserve">图表：2021-2026年北京市60岁及以上户籍老年人口年龄构成</w:t>
      </w:r>
    </w:p>
    <w:p>
      <w:pPr>
        <w:spacing w:before="75" w:after="0"/>
      </w:pPr>
      <w:r>
        <w:rPr/>
        <w:t xml:space="preserve">图表：2021-2026年北京市按投资人类型分养老服务床位数</w:t>
      </w:r>
    </w:p>
    <w:p>
      <w:pPr>
        <w:spacing w:before="75" w:after="0"/>
      </w:pPr>
      <w:r>
        <w:rPr/>
        <w:t xml:space="preserve">图表：2021-2026年末江苏省60周岁及以上老年人口年龄结构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2026-2031年中国养老院建设行业发展潜力分析及投资战略规划分析报告</dc:title>
  <dc:description>2026-2031年中国养老院建设行业发展潜力分析及投资战略规划分析报告</dc:description>
  <dc:subject>2026-2031年中国养老院建设行业发展潜力分析及投资战略规划分析报告</dc:subject>
  <cp:keywords>研究报告</cp:keywords>
  <cp:category>研究报告</cp:category>
  <cp:lastModifiedBy>北京中道泰和信息咨询有限公司</cp:lastModifiedBy>
  <dcterms:created xsi:type="dcterms:W3CDTF">2026-03-26T21:57:05+08:00</dcterms:created>
  <dcterms:modified xsi:type="dcterms:W3CDTF">2026-03-26T21:57:05+08:00</dcterms:modified>
</cp:coreProperties>
</file>

<file path=docProps/custom.xml><?xml version="1.0" encoding="utf-8"?>
<Properties xmlns="http://schemas.openxmlformats.org/officeDocument/2006/custom-properties" xmlns:vt="http://schemas.openxmlformats.org/officeDocument/2006/docPropsVTypes"/>
</file>