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2024-2029年中国大屏幕拼接系统行业深度分析与投资前景预测报告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中道泰和通过对大屏幕拼接系统 行业长期跟踪监测，分析大屏幕拼接系统 行业需求、供给、经营特性、获取能力、产业链和价值链等多方面的内容，整合行业、市场、企业、用户等多层面数据和信息资源，为客户提供深度的大屏幕拼接系统 行业研究报告，以专业的研究方法帮助客户深入的了解大屏幕拼接系统 行业，发现投资价值和投资机会，规避经营风险，提高管理和运营能力。大屏幕拼接系统 行业报告是从事大屏幕拼接系统 行业投资之前，对大屏幕拼接系统 行业相关各种因素进行具体调查、研究、分析，评估项目可行性、效果效益程度，提出建设性意见建议对策等，为大屏幕拼接系统 行业投资决策者和主管机关审批的研究性报告。以阐述对大屏幕拼接系统 行业的理论认识为主要内容，重在研究大屏幕拼接系统 行业本质及规律性认识的研究。大屏幕拼接系统 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大屏幕拼接系统 专业研究单位等公布和提供的大量资料。对我国大屏幕拼接系统 的行业现状、市场各类经营指标的情况、重点企业状况、区域市场发展情况等内容进行详细的阐述和深入的分析，着重对大屏幕拼接系统 业务的发展进行详尽深入的分析，并根据大屏幕拼接系统 行业的政策经济发展环境对大屏幕拼接系统 行业潜在的风险和防范建议进行分析。最后提出研究者对大屏幕拼接系统 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大屏幕拼接系统行业发展综述 20</w:t>
      </w:r>
    </w:p>
    <w:p>
      <w:pPr>
        <w:spacing w:after="150"/>
      </w:pPr>
      <w:r>
        <w:rPr/>
        <w:t xml:space="preserve">1.1 行业定义及分类 20</w:t>
      </w:r>
    </w:p>
    <w:p>
      <w:pPr>
        <w:spacing w:after="150"/>
      </w:pPr>
      <w:r>
        <w:rPr/>
        <w:t xml:space="preserve">1.1.1 大屏幕拼接系统的定义 20</w:t>
      </w:r>
    </w:p>
    <w:p>
      <w:pPr>
        <w:spacing w:after="150"/>
      </w:pPr>
      <w:r>
        <w:rPr/>
        <w:t xml:space="preserve">1.1.2 大屏幕拼接系统的分类 20</w:t>
      </w:r>
    </w:p>
    <w:p>
      <w:pPr>
        <w:spacing w:after="150"/>
      </w:pPr>
      <w:r>
        <w:rPr/>
        <w:t xml:space="preserve">1.1.3 大屏幕拼接系统的组成 21</w:t>
      </w:r>
    </w:p>
    <w:p>
      <w:pPr>
        <w:spacing w:after="150"/>
      </w:pPr>
      <w:r>
        <w:rPr/>
        <w:t xml:space="preserve">(1)拼接墙显示单元 22</w:t>
      </w:r>
    </w:p>
    <w:p>
      <w:pPr>
        <w:spacing w:after="150"/>
      </w:pPr>
      <w:r>
        <w:rPr/>
        <w:t xml:space="preserve">(2)拼接墙处理器部分 22</w:t>
      </w:r>
    </w:p>
    <w:p>
      <w:pPr>
        <w:spacing w:after="150"/>
      </w:pPr>
      <w:r>
        <w:rPr/>
        <w:t xml:space="preserve">(3)拼接墙接口设备部分 22</w:t>
      </w:r>
    </w:p>
    <w:p>
      <w:pPr>
        <w:spacing w:after="150"/>
      </w:pPr>
      <w:r>
        <w:rPr/>
        <w:t xml:space="preserve">(4)拼接墙软件部分 22</w:t>
      </w:r>
    </w:p>
    <w:p>
      <w:pPr>
        <w:spacing w:after="150"/>
      </w:pPr>
      <w:r>
        <w:rPr/>
        <w:t xml:space="preserve">1.1.4 大屏幕拼接系统的特点 22</w:t>
      </w:r>
    </w:p>
    <w:p>
      <w:pPr>
        <w:spacing w:after="150"/>
      </w:pPr>
      <w:r>
        <w:rPr/>
        <w:t xml:space="preserve">(1)高可靠性及易维护性 22</w:t>
      </w:r>
    </w:p>
    <w:p>
      <w:pPr>
        <w:spacing w:after="150"/>
      </w:pPr>
      <w:r>
        <w:rPr/>
        <w:t xml:space="preserve">(2)系统开放性及可扩展性 22</w:t>
      </w:r>
    </w:p>
    <w:p>
      <w:pPr>
        <w:spacing w:after="150"/>
      </w:pPr>
      <w:r>
        <w:rPr/>
        <w:t xml:space="preserve">(3)画面更完整、更完美 23</w:t>
      </w:r>
    </w:p>
    <w:p>
      <w:pPr>
        <w:spacing w:after="150"/>
      </w:pPr>
      <w:r>
        <w:rPr/>
        <w:t xml:space="preserve">(4)针对性行业解决方案 23</w:t>
      </w:r>
    </w:p>
    <w:p>
      <w:pPr>
        <w:spacing w:after="150"/>
      </w:pPr>
      <w:r>
        <w:rPr/>
        <w:t xml:space="preserve">(5)卖方案而非卖产品 23</w:t>
      </w:r>
    </w:p>
    <w:p>
      <w:pPr>
        <w:spacing w:after="150"/>
      </w:pPr>
      <w:r>
        <w:rPr/>
        <w:t xml:space="preserve">1.2 行业特性分析 23</w:t>
      </w:r>
    </w:p>
    <w:p>
      <w:pPr>
        <w:spacing w:after="150"/>
      </w:pPr>
      <w:r>
        <w:rPr/>
        <w:t xml:space="preserve">1.2.1 行业周期性特征 23</w:t>
      </w:r>
    </w:p>
    <w:p>
      <w:pPr>
        <w:spacing w:after="150"/>
      </w:pPr>
      <w:r>
        <w:rPr/>
        <w:t xml:space="preserve">1.2.2 行业区域性特征 24</w:t>
      </w:r>
    </w:p>
    <w:p>
      <w:pPr>
        <w:spacing w:after="150"/>
      </w:pPr>
      <w:r>
        <w:rPr/>
        <w:t xml:space="preserve">1.2.3 行业季节性特征 24</w:t>
      </w:r>
    </w:p>
    <w:p>
      <w:pPr>
        <w:spacing w:after="150"/>
      </w:pPr>
      <w:r>
        <w:rPr/>
        <w:t xml:space="preserve">1.3 行业供应链分析 24</w:t>
      </w:r>
    </w:p>
    <w:p>
      <w:pPr>
        <w:spacing w:after="150"/>
      </w:pPr>
      <w:r>
        <w:rPr/>
        <w:t xml:space="preserve">1.3.1 行业产业链简介 24</w:t>
      </w:r>
    </w:p>
    <w:p>
      <w:pPr>
        <w:spacing w:after="150"/>
      </w:pPr>
      <w:r>
        <w:rPr/>
        <w:t xml:space="preserve">1.3.2 光学显示部件市场运营情况分析 25</w:t>
      </w:r>
    </w:p>
    <w:p>
      <w:pPr>
        <w:spacing w:after="150"/>
      </w:pPr>
      <w:r>
        <w:rPr/>
        <w:t xml:space="preserve">(1)光学显示部件发展现状 25</w:t>
      </w:r>
    </w:p>
    <w:p>
      <w:pPr>
        <w:spacing w:after="150"/>
      </w:pPr>
      <w:r>
        <w:rPr/>
        <w:t xml:space="preserve">(2)大屏幕拼接系统所需光学显示部件种类 26</w:t>
      </w:r>
    </w:p>
    <w:p>
      <w:pPr>
        <w:spacing w:after="150"/>
      </w:pPr>
      <w:r>
        <w:rPr/>
        <w:t xml:space="preserve">(3)光学显示部件发展对大屏幕拼接系统的影响 26</w:t>
      </w:r>
    </w:p>
    <w:p>
      <w:pPr>
        <w:spacing w:after="150"/>
      </w:pPr>
      <w:r>
        <w:rPr/>
        <w:t xml:space="preserve">1.3.3 机械配件市场运营情况分析 26</w:t>
      </w:r>
    </w:p>
    <w:p>
      <w:pPr>
        <w:spacing w:after="150"/>
      </w:pPr>
      <w:r>
        <w:rPr/>
        <w:t xml:space="preserve">(1)机械配件发展现状 26</w:t>
      </w:r>
    </w:p>
    <w:p>
      <w:pPr>
        <w:spacing w:after="150"/>
      </w:pPr>
      <w:r>
        <w:rPr/>
        <w:t xml:space="preserve">(2)大屏幕拼接系统所需机械配件种类 27</w:t>
      </w:r>
    </w:p>
    <w:p>
      <w:pPr>
        <w:spacing w:after="150"/>
      </w:pPr>
      <w:r>
        <w:rPr/>
        <w:t xml:space="preserve">(3)机械配件发展对大屏幕拼接系统的影响 28</w:t>
      </w:r>
    </w:p>
    <w:p>
      <w:pPr>
        <w:spacing w:after="150"/>
      </w:pPr>
      <w:r>
        <w:rPr/>
        <w:t xml:space="preserve">1.3.4 行业其他原材料市场分析 28</w:t>
      </w:r>
    </w:p>
    <w:p>
      <w:pPr>
        <w:spacing w:after="150"/>
      </w:pPr>
      <w:r>
        <w:rPr/>
        <w:t xml:space="preserve">(1)电子元件市场运营分析 28</w:t>
      </w:r>
    </w:p>
    <w:p>
      <w:pPr>
        <w:spacing w:after="150"/>
      </w:pPr>
      <w:r>
        <w:rPr/>
        <w:t xml:space="preserve">(2)集成电路市场运营分析 30</w:t>
      </w:r>
    </w:p>
    <w:p>
      <w:pPr>
        <w:spacing w:after="150"/>
      </w:pPr>
      <w:r>
        <w:rPr/>
        <w:t xml:space="preserve">(3)包装材料市场运营分析 31</w:t>
      </w:r>
    </w:p>
    <w:p>
      <w:pPr>
        <w:spacing w:after="150"/>
      </w:pPr>
      <w:r>
        <w:rPr/>
        <w:t xml:space="preserve">1.4 报告研究单位与研究方法 32</w:t>
      </w:r>
    </w:p>
    <w:p>
      <w:pPr>
        <w:spacing w:after="150"/>
      </w:pPr>
      <w:r>
        <w:rPr/>
        <w:t xml:space="preserve">1.4.1 研究单位介绍 32</w:t>
      </w:r>
    </w:p>
    <w:p>
      <w:pPr>
        <w:spacing w:after="150"/>
      </w:pPr>
      <w:r>
        <w:rPr/>
        <w:t xml:space="preserve">1.4.2 研究方法概述 33</w:t>
      </w:r>
    </w:p>
    <w:p>
      <w:pPr>
        <w:spacing w:after="150"/>
      </w:pPr>
      <w:r>
        <w:rPr>
          <w:b w:val="1"/>
          <w:bCs w:val="1"/>
        </w:rPr>
        <w:t xml:space="preserve">第二章 大屏幕拼接系统行业环境分析 34</w:t>
      </w:r>
    </w:p>
    <w:p>
      <w:pPr>
        <w:spacing w:after="150"/>
      </w:pPr>
      <w:r>
        <w:rPr/>
        <w:t xml:space="preserve">2.1 行业政策环境分析 34</w:t>
      </w:r>
    </w:p>
    <w:p>
      <w:pPr>
        <w:spacing w:after="150"/>
      </w:pPr>
      <w:r>
        <w:rPr/>
        <w:t xml:space="preserve">2.1.1 行业管理体制 34</w:t>
      </w:r>
    </w:p>
    <w:p>
      <w:pPr>
        <w:spacing w:after="150"/>
      </w:pPr>
      <w:r>
        <w:rPr/>
        <w:t xml:space="preserve">2.1.2 行业相关政策法规 34</w:t>
      </w:r>
    </w:p>
    <w:p>
      <w:pPr>
        <w:spacing w:after="150"/>
      </w:pPr>
      <w:r>
        <w:rPr/>
        <w:t xml:space="preserve">(1)行业政策法规 34</w:t>
      </w:r>
    </w:p>
    <w:p>
      <w:pPr>
        <w:spacing w:after="150"/>
      </w:pPr>
      <w:r>
        <w:rPr/>
        <w:t xml:space="preserve">(2)相关行业政策法规 35</w:t>
      </w:r>
    </w:p>
    <w:p>
      <w:pPr>
        <w:spacing w:after="150"/>
      </w:pPr>
      <w:r>
        <w:rPr/>
        <w:t xml:space="preserve">2.1.3 行业发展规划 35</w:t>
      </w:r>
    </w:p>
    <w:p>
      <w:pPr>
        <w:spacing w:after="150"/>
      </w:pPr>
      <w:r>
        <w:rPr/>
        <w:t xml:space="preserve">2.1.4 行业标准动向 37</w:t>
      </w:r>
    </w:p>
    <w:p>
      <w:pPr>
        <w:spacing w:after="150"/>
      </w:pPr>
      <w:r>
        <w:rPr/>
        <w:t xml:space="preserve">2.1.5 政策环境影响综述 38</w:t>
      </w:r>
    </w:p>
    <w:p>
      <w:pPr>
        <w:spacing w:after="150"/>
      </w:pPr>
      <w:r>
        <w:rPr/>
        <w:t xml:space="preserve">2.2 行业经济环境分析 38</w:t>
      </w:r>
    </w:p>
    <w:p>
      <w:pPr>
        <w:spacing w:after="150"/>
      </w:pPr>
      <w:r>
        <w:rPr/>
        <w:t xml:space="preserve">2.2.1 国际宏观经济形势 38</w:t>
      </w:r>
    </w:p>
    <w:p>
      <w:pPr>
        <w:spacing w:after="150"/>
      </w:pPr>
      <w:r>
        <w:rPr/>
        <w:t xml:space="preserve">(1)国际宏观经济现状 38</w:t>
      </w:r>
    </w:p>
    <w:p>
      <w:pPr>
        <w:spacing w:after="150"/>
      </w:pPr>
      <w:r>
        <w:rPr/>
        <w:t xml:space="preserve">(2)国际宏观经济展望 40</w:t>
      </w:r>
    </w:p>
    <w:p>
      <w:pPr>
        <w:spacing w:after="150"/>
      </w:pPr>
      <w:r>
        <w:rPr/>
        <w:t xml:space="preserve">2.2.2 国内宏观经济形势 42</w:t>
      </w:r>
    </w:p>
    <w:p>
      <w:pPr>
        <w:spacing w:after="150"/>
      </w:pPr>
      <w:r>
        <w:rPr/>
        <w:t xml:space="preserve">(1)国内GDP增长境况 42</w:t>
      </w:r>
    </w:p>
    <w:p>
      <w:pPr>
        <w:spacing w:after="150"/>
      </w:pPr>
      <w:r>
        <w:rPr/>
        <w:t xml:space="preserve">(2)固定资产投资现状 43</w:t>
      </w:r>
    </w:p>
    <w:p>
      <w:pPr>
        <w:spacing w:after="150"/>
      </w:pPr>
      <w:r>
        <w:rPr/>
        <w:t xml:space="preserve">(3)中国信息化现状 43</w:t>
      </w:r>
    </w:p>
    <w:p>
      <w:pPr>
        <w:spacing w:after="150"/>
      </w:pPr>
      <w:r>
        <w:rPr/>
        <w:t xml:space="preserve">1)电子政务信息化 44</w:t>
      </w:r>
    </w:p>
    <w:p>
      <w:pPr>
        <w:spacing w:after="150"/>
      </w:pPr>
      <w:r>
        <w:rPr/>
        <w:t xml:space="preserve">2)电信信息化 44</w:t>
      </w:r>
    </w:p>
    <w:p>
      <w:pPr>
        <w:spacing w:after="150"/>
      </w:pPr>
      <w:r>
        <w:rPr/>
        <w:t xml:space="preserve">3)交通信息化 45</w:t>
      </w:r>
    </w:p>
    <w:p>
      <w:pPr>
        <w:spacing w:after="150"/>
      </w:pPr>
      <w:r>
        <w:rPr/>
        <w:t xml:space="preserve">4)金融信息化 46</w:t>
      </w:r>
    </w:p>
    <w:p>
      <w:pPr>
        <w:spacing w:after="150"/>
      </w:pPr>
      <w:r>
        <w:rPr/>
        <w:t xml:space="preserve">5)电力信息化 47</w:t>
      </w:r>
    </w:p>
    <w:p>
      <w:pPr>
        <w:spacing w:after="150"/>
      </w:pPr>
      <w:r>
        <w:rPr/>
        <w:t xml:space="preserve">(4)商用显示行业发展现状 47</w:t>
      </w:r>
    </w:p>
    <w:p>
      <w:pPr>
        <w:spacing w:after="150"/>
      </w:pPr>
      <w:r>
        <w:rPr/>
        <w:t xml:space="preserve">2.2.3 经济环境影响综述 48</w:t>
      </w:r>
    </w:p>
    <w:p>
      <w:pPr>
        <w:spacing w:after="150"/>
      </w:pPr>
      <w:r>
        <w:rPr/>
        <w:t xml:space="preserve">2.3 行业技术环境分析 48</w:t>
      </w:r>
    </w:p>
    <w:p>
      <w:pPr>
        <w:spacing w:after="150"/>
      </w:pPr>
      <w:r>
        <w:rPr/>
        <w:t xml:space="preserve">2.3.1 行业主要技术及优缺点 48</w:t>
      </w:r>
    </w:p>
    <w:p>
      <w:pPr>
        <w:spacing w:after="150"/>
      </w:pPr>
      <w:r>
        <w:rPr/>
        <w:t xml:space="preserve">2.3.2 行业技术水平发展现状 50</w:t>
      </w:r>
    </w:p>
    <w:p>
      <w:pPr>
        <w:spacing w:after="150"/>
      </w:pPr>
      <w:r>
        <w:rPr/>
        <w:t xml:space="preserve">(1)基础显示技术 50</w:t>
      </w:r>
    </w:p>
    <w:p>
      <w:pPr>
        <w:spacing w:after="150"/>
      </w:pPr>
      <w:r>
        <w:rPr/>
        <w:t xml:space="preserve">(2)数字投影技术 50</w:t>
      </w:r>
    </w:p>
    <w:p>
      <w:pPr>
        <w:spacing w:after="150"/>
      </w:pPr>
      <w:r>
        <w:rPr/>
        <w:t xml:space="preserve">(3)处理器技术 50</w:t>
      </w:r>
    </w:p>
    <w:p>
      <w:pPr>
        <w:spacing w:after="150"/>
      </w:pPr>
      <w:r>
        <w:rPr/>
        <w:t xml:space="preserve">(4)软件控制技术 51</w:t>
      </w:r>
    </w:p>
    <w:p>
      <w:pPr>
        <w:spacing w:after="150"/>
      </w:pPr>
      <w:r>
        <w:rPr/>
        <w:t xml:space="preserve">(5)拼接技术 51</w:t>
      </w:r>
    </w:p>
    <w:p>
      <w:pPr>
        <w:spacing w:after="150"/>
      </w:pPr>
      <w:r>
        <w:rPr/>
        <w:t xml:space="preserve">2.3.3 国内技术差距及原因分析 51</w:t>
      </w:r>
    </w:p>
    <w:p>
      <w:pPr>
        <w:spacing w:after="150"/>
      </w:pPr>
      <w:r>
        <w:rPr/>
        <w:t xml:space="preserve">(1)国内外主要技术差距 51</w:t>
      </w:r>
    </w:p>
    <w:p>
      <w:pPr>
        <w:spacing w:after="150"/>
      </w:pPr>
      <w:r>
        <w:rPr/>
        <w:t xml:space="preserve">(2)形成差距的主要原因 52</w:t>
      </w:r>
    </w:p>
    <w:p>
      <w:pPr>
        <w:spacing w:after="150"/>
      </w:pPr>
      <w:r>
        <w:rPr/>
        <w:t xml:space="preserve">2.3.4 行业技术发展趋势分析 52</w:t>
      </w:r>
    </w:p>
    <w:p>
      <w:pPr>
        <w:spacing w:after="150"/>
      </w:pPr>
      <w:r>
        <w:rPr>
          <w:b w:val="1"/>
          <w:bCs w:val="1"/>
        </w:rPr>
        <w:t xml:space="preserve">第三章 大屏幕拼接系统行业发展现状及竞争格局 55</w:t>
      </w:r>
    </w:p>
    <w:p>
      <w:pPr>
        <w:spacing w:after="150"/>
      </w:pPr>
      <w:r>
        <w:rPr/>
        <w:t xml:space="preserve">3.1 行业发展现状分析 55</w:t>
      </w:r>
    </w:p>
    <w:p>
      <w:pPr>
        <w:spacing w:after="150"/>
      </w:pPr>
      <w:r>
        <w:rPr/>
        <w:t xml:space="preserve">3.1.1 行业发展整体概况 55</w:t>
      </w:r>
    </w:p>
    <w:p>
      <w:pPr>
        <w:spacing w:after="150"/>
      </w:pPr>
      <w:r>
        <w:rPr/>
        <w:t xml:space="preserve">3.1.2 行业发展主要特点 56</w:t>
      </w:r>
    </w:p>
    <w:p>
      <w:pPr>
        <w:spacing w:after="150"/>
      </w:pPr>
      <w:r>
        <w:rPr/>
        <w:t xml:space="preserve">3.1.3 行业经营情况分析 56</w:t>
      </w:r>
    </w:p>
    <w:p>
      <w:pPr>
        <w:spacing w:after="150"/>
      </w:pPr>
      <w:r>
        <w:rPr/>
        <w:t xml:space="preserve">(1)行业企业规模 56</w:t>
      </w:r>
    </w:p>
    <w:p>
      <w:pPr>
        <w:spacing w:after="150"/>
      </w:pPr>
      <w:r>
        <w:rPr/>
        <w:t xml:space="preserve">(2)行业市场规模 57</w:t>
      </w:r>
    </w:p>
    <w:p>
      <w:pPr>
        <w:spacing w:after="150"/>
      </w:pPr>
      <w:r>
        <w:rPr/>
        <w:t xml:space="preserve">(3)行业经营效益 57</w:t>
      </w:r>
    </w:p>
    <w:p>
      <w:pPr>
        <w:spacing w:after="150"/>
      </w:pPr>
      <w:r>
        <w:rPr/>
        <w:t xml:space="preserve">(4)行业地区分布 57</w:t>
      </w:r>
    </w:p>
    <w:p>
      <w:pPr>
        <w:spacing w:after="150"/>
      </w:pPr>
      <w:r>
        <w:rPr/>
        <w:t xml:space="preserve">3.1.4 行业招投标分析 58</w:t>
      </w:r>
    </w:p>
    <w:p>
      <w:pPr>
        <w:spacing w:after="150"/>
      </w:pPr>
      <w:r>
        <w:rPr/>
        <w:t xml:space="preserve">(1)行业招投标方式 58</w:t>
      </w:r>
    </w:p>
    <w:p>
      <w:pPr>
        <w:spacing w:after="150"/>
      </w:pPr>
      <w:r>
        <w:rPr/>
        <w:t xml:space="preserve">(2)行业招投标动向 58</w:t>
      </w:r>
    </w:p>
    <w:p>
      <w:pPr>
        <w:spacing w:after="150"/>
      </w:pPr>
      <w:r>
        <w:rPr/>
        <w:t xml:space="preserve">3.2 行业竞争格局分析 60</w:t>
      </w:r>
    </w:p>
    <w:p>
      <w:pPr>
        <w:spacing w:after="150"/>
      </w:pPr>
      <w:r>
        <w:rPr/>
        <w:t xml:space="preserve">3.2.1 行业“五力”模型分析 60</w:t>
      </w:r>
    </w:p>
    <w:p>
      <w:pPr>
        <w:spacing w:after="150"/>
      </w:pPr>
      <w:r>
        <w:rPr/>
        <w:t xml:space="preserve">(1)行业内竞争者 61</w:t>
      </w:r>
    </w:p>
    <w:p>
      <w:pPr>
        <w:spacing w:after="150"/>
      </w:pPr>
      <w:r>
        <w:rPr/>
        <w:t xml:space="preserve">(2)潜在竞争者 61</w:t>
      </w:r>
    </w:p>
    <w:p>
      <w:pPr>
        <w:spacing w:after="150"/>
      </w:pPr>
      <w:r>
        <w:rPr/>
        <w:t xml:space="preserve">(3)替代品的威胁 61</w:t>
      </w:r>
    </w:p>
    <w:p>
      <w:pPr>
        <w:spacing w:after="150"/>
      </w:pPr>
      <w:r>
        <w:rPr/>
        <w:t xml:space="preserve">(4)供应者的讨价还价能力 61</w:t>
      </w:r>
    </w:p>
    <w:p>
      <w:pPr>
        <w:spacing w:after="150"/>
      </w:pPr>
      <w:r>
        <w:rPr/>
        <w:t xml:space="preserve">(5)消费者的讨价还价能力 62</w:t>
      </w:r>
    </w:p>
    <w:p>
      <w:pPr>
        <w:spacing w:after="150"/>
      </w:pPr>
      <w:r>
        <w:rPr/>
        <w:t xml:space="preserve">3.2.2 行业并购与重组分析 62</w:t>
      </w:r>
    </w:p>
    <w:p>
      <w:pPr>
        <w:spacing w:after="150"/>
      </w:pPr>
      <w:r>
        <w:rPr/>
        <w:t xml:space="preserve">(1)行业并购与重组概况 62</w:t>
      </w:r>
    </w:p>
    <w:p>
      <w:pPr>
        <w:spacing w:after="150"/>
      </w:pPr>
      <w:r>
        <w:rPr/>
        <w:t xml:space="preserve">(2)行业并购与重组动向 62</w:t>
      </w:r>
    </w:p>
    <w:p>
      <w:pPr>
        <w:spacing w:after="150"/>
      </w:pPr>
      <w:r>
        <w:rPr/>
        <w:t xml:space="preserve">(3)行业并购与重组趋势 63</w:t>
      </w:r>
    </w:p>
    <w:p>
      <w:pPr>
        <w:spacing w:after="150"/>
      </w:pPr>
      <w:r>
        <w:rPr/>
        <w:t xml:space="preserve">3.3 行业发展SWOT分析 63</w:t>
      </w:r>
    </w:p>
    <w:p>
      <w:pPr>
        <w:spacing w:after="150"/>
      </w:pPr>
      <w:r>
        <w:rPr/>
        <w:t xml:space="preserve">3.3.1 行业发展优势分析 63</w:t>
      </w:r>
    </w:p>
    <w:p>
      <w:pPr>
        <w:spacing w:after="150"/>
      </w:pPr>
      <w:r>
        <w:rPr/>
        <w:t xml:space="preserve">3.3.2 行业发展劣势分析 64</w:t>
      </w:r>
    </w:p>
    <w:p>
      <w:pPr>
        <w:spacing w:after="150"/>
      </w:pPr>
      <w:r>
        <w:rPr/>
        <w:t xml:space="preserve">3.3.3 行业发展机遇分析 64</w:t>
      </w:r>
    </w:p>
    <w:p>
      <w:pPr>
        <w:spacing w:after="150"/>
      </w:pPr>
      <w:r>
        <w:rPr/>
        <w:t xml:space="preserve">3.3.4 行业发展威胁分析 65</w:t>
      </w:r>
    </w:p>
    <w:p>
      <w:pPr>
        <w:spacing w:after="150"/>
      </w:pPr>
      <w:r>
        <w:rPr/>
        <w:t xml:space="preserve">3.4 行业发展趋势分析 66</w:t>
      </w:r>
    </w:p>
    <w:p>
      <w:pPr>
        <w:spacing w:after="150"/>
      </w:pPr>
      <w:r>
        <w:rPr/>
        <w:t xml:space="preserve">3.4.1 行业市场趋势分析 66</w:t>
      </w:r>
    </w:p>
    <w:p>
      <w:pPr>
        <w:spacing w:after="150"/>
      </w:pPr>
      <w:r>
        <w:rPr/>
        <w:t xml:space="preserve">3.4.2 行业竞争趋势分析 67</w:t>
      </w:r>
    </w:p>
    <w:p>
      <w:pPr>
        <w:spacing w:after="150"/>
      </w:pPr>
      <w:r>
        <w:rPr/>
        <w:t xml:space="preserve">(1)行业未来竞争热点 67</w:t>
      </w:r>
    </w:p>
    <w:p>
      <w:pPr>
        <w:spacing w:after="150"/>
      </w:pPr>
      <w:r>
        <w:rPr/>
        <w:t xml:space="preserve">(2)行业竞争趋势分析 68</w:t>
      </w:r>
    </w:p>
    <w:p>
      <w:pPr>
        <w:spacing w:after="150"/>
      </w:pPr>
      <w:r>
        <w:rPr>
          <w:b w:val="1"/>
          <w:bCs w:val="1"/>
        </w:rPr>
        <w:t xml:space="preserve">第四章 大屏幕拼接系统行业产品市场分析 69</w:t>
      </w:r>
    </w:p>
    <w:p>
      <w:pPr>
        <w:spacing w:after="150"/>
      </w:pPr>
      <w:r>
        <w:rPr/>
        <w:t xml:space="preserve">4.1 行业产品结构特征分析 69</w:t>
      </w:r>
    </w:p>
    <w:p>
      <w:pPr>
        <w:spacing w:after="150"/>
      </w:pPr>
      <w:r>
        <w:rPr/>
        <w:t xml:space="preserve">4.1.1 行业主要产品结构特征 69</w:t>
      </w:r>
    </w:p>
    <w:p>
      <w:pPr>
        <w:spacing w:after="150"/>
      </w:pPr>
      <w:r>
        <w:rPr/>
        <w:t xml:space="preserve">4.1.2 行业主要产品市场比较 71</w:t>
      </w:r>
    </w:p>
    <w:p>
      <w:pPr>
        <w:spacing w:after="150"/>
      </w:pPr>
      <w:r>
        <w:rPr/>
        <w:t xml:space="preserve">(1)技术比较 71</w:t>
      </w:r>
    </w:p>
    <w:p>
      <w:pPr>
        <w:spacing w:after="150"/>
      </w:pPr>
      <w:r>
        <w:rPr/>
        <w:t xml:space="preserve">(2)成本比较 72</w:t>
      </w:r>
    </w:p>
    <w:p>
      <w:pPr>
        <w:spacing w:after="150"/>
      </w:pPr>
      <w:r>
        <w:rPr/>
        <w:t xml:space="preserve">(3)阵容比较 73</w:t>
      </w:r>
    </w:p>
    <w:p>
      <w:pPr>
        <w:spacing w:after="150"/>
      </w:pPr>
      <w:r>
        <w:rPr/>
        <w:t xml:space="preserve">4.1.3 行业产品市场发展趋势 74</w:t>
      </w:r>
    </w:p>
    <w:p>
      <w:pPr>
        <w:spacing w:after="150"/>
      </w:pPr>
      <w:r>
        <w:rPr/>
        <w:t xml:space="preserve">4.2 DLP大屏幕拼接系统市场分析 75</w:t>
      </w:r>
    </w:p>
    <w:p>
      <w:pPr>
        <w:spacing w:after="150"/>
      </w:pPr>
      <w:r>
        <w:rPr/>
        <w:t xml:space="preserve">4.2.1 DLP大屏幕拼接系统发展现状 75</w:t>
      </w:r>
    </w:p>
    <w:p>
      <w:pPr>
        <w:spacing w:after="150"/>
      </w:pPr>
      <w:r>
        <w:rPr/>
        <w:t xml:space="preserve">4.2.2 DLP大屏幕拼接系统应用领域 75</w:t>
      </w:r>
    </w:p>
    <w:p>
      <w:pPr>
        <w:spacing w:after="150"/>
      </w:pPr>
      <w:r>
        <w:rPr/>
        <w:t xml:space="preserve">4.2.3 DLP大屏幕拼接系统竞争格局 75</w:t>
      </w:r>
    </w:p>
    <w:p>
      <w:pPr>
        <w:spacing w:after="150"/>
      </w:pPr>
      <w:r>
        <w:rPr/>
        <w:t xml:space="preserve">4.2.4 DLP大屏幕拼接系统技术水平 75</w:t>
      </w:r>
    </w:p>
    <w:p>
      <w:pPr>
        <w:spacing w:after="150"/>
      </w:pPr>
      <w:r>
        <w:rPr/>
        <w:t xml:space="preserve">(1)DLP技术原理 75</w:t>
      </w:r>
    </w:p>
    <w:p>
      <w:pPr>
        <w:spacing w:after="150"/>
      </w:pPr>
      <w:r>
        <w:rPr/>
        <w:t xml:space="preserve">(2)DLP技术特点 76</w:t>
      </w:r>
    </w:p>
    <w:p>
      <w:pPr>
        <w:spacing w:after="150"/>
      </w:pPr>
      <w:r>
        <w:rPr/>
        <w:t xml:space="preserve">4.2.5 DLP大屏幕拼接系统发展前景 76</w:t>
      </w:r>
    </w:p>
    <w:p>
      <w:pPr>
        <w:spacing w:after="150"/>
      </w:pPr>
      <w:r>
        <w:rPr/>
        <w:t xml:space="preserve">4.3 LCD大屏幕拼接系统市场分析 77</w:t>
      </w:r>
    </w:p>
    <w:p>
      <w:pPr>
        <w:spacing w:after="150"/>
      </w:pPr>
      <w:r>
        <w:rPr/>
        <w:t xml:space="preserve">4.3.1 LCD大屏幕拼接系统发展现状 77</w:t>
      </w:r>
    </w:p>
    <w:p>
      <w:pPr>
        <w:spacing w:after="150"/>
      </w:pPr>
      <w:r>
        <w:rPr/>
        <w:t xml:space="preserve">4.3.2 LCD大屏幕拼接系统应用领域 77</w:t>
      </w:r>
    </w:p>
    <w:p>
      <w:pPr>
        <w:spacing w:after="150"/>
      </w:pPr>
      <w:r>
        <w:rPr/>
        <w:t xml:space="preserve">4.3.3 LCD大屏幕拼接系统竞争格局 78</w:t>
      </w:r>
    </w:p>
    <w:p>
      <w:pPr>
        <w:spacing w:after="150"/>
      </w:pPr>
      <w:r>
        <w:rPr/>
        <w:t xml:space="preserve">4.3.4 LCD大屏幕拼接系统技术水平 80</w:t>
      </w:r>
    </w:p>
    <w:p>
      <w:pPr>
        <w:spacing w:after="150"/>
      </w:pPr>
      <w:r>
        <w:rPr/>
        <w:t xml:space="preserve">(1)LCD技术原理 80</w:t>
      </w:r>
    </w:p>
    <w:p>
      <w:pPr>
        <w:spacing w:after="150"/>
      </w:pPr>
      <w:r>
        <w:rPr/>
        <w:t xml:space="preserve">(2)LCD技术特点 81</w:t>
      </w:r>
    </w:p>
    <w:p>
      <w:pPr>
        <w:spacing w:after="150"/>
      </w:pPr>
      <w:r>
        <w:rPr/>
        <w:t xml:space="preserve">4.3.5 LCD大屏幕拼接系统发展前景 81</w:t>
      </w:r>
    </w:p>
    <w:p>
      <w:pPr>
        <w:spacing w:after="150"/>
      </w:pPr>
      <w:r>
        <w:rPr/>
        <w:t xml:space="preserve">4.4 PDP大屏幕拼接系统市场分析 82</w:t>
      </w:r>
    </w:p>
    <w:p>
      <w:pPr>
        <w:spacing w:after="150"/>
      </w:pPr>
      <w:r>
        <w:rPr/>
        <w:t xml:space="preserve">4.4.1 PDP大屏幕拼接系统发展现状 82</w:t>
      </w:r>
    </w:p>
    <w:p>
      <w:pPr>
        <w:spacing w:after="150"/>
      </w:pPr>
      <w:r>
        <w:rPr/>
        <w:t xml:space="preserve">4.4.2 PDP大屏幕拼接系统应用领域 83</w:t>
      </w:r>
    </w:p>
    <w:p>
      <w:pPr>
        <w:spacing w:after="150"/>
      </w:pPr>
      <w:r>
        <w:rPr/>
        <w:t xml:space="preserve">4.4.3 PDP大屏幕拼接系统竞争格局 83</w:t>
      </w:r>
    </w:p>
    <w:p>
      <w:pPr>
        <w:spacing w:after="150"/>
      </w:pPr>
      <w:r>
        <w:rPr/>
        <w:t xml:space="preserve">4.4.4 PDP大屏幕拼接系统技术水平 83</w:t>
      </w:r>
    </w:p>
    <w:p>
      <w:pPr>
        <w:spacing w:after="150"/>
      </w:pPr>
      <w:r>
        <w:rPr/>
        <w:t xml:space="preserve">(1)PDP技术原理 83</w:t>
      </w:r>
    </w:p>
    <w:p>
      <w:pPr>
        <w:spacing w:after="150"/>
      </w:pPr>
      <w:r>
        <w:rPr/>
        <w:t xml:space="preserve">(2)PDP技术特点 84</w:t>
      </w:r>
    </w:p>
    <w:p>
      <w:pPr>
        <w:spacing w:after="150"/>
      </w:pPr>
      <w:r>
        <w:rPr/>
        <w:t xml:space="preserve">4.4.5 PDP大屏幕拼接系统发展前景 84</w:t>
      </w:r>
    </w:p>
    <w:p>
      <w:pPr>
        <w:spacing w:after="150"/>
      </w:pPr>
      <w:r>
        <w:rPr/>
        <w:t xml:space="preserve">4.5 其他大屏幕拼接系统市场分析 85</w:t>
      </w:r>
    </w:p>
    <w:p>
      <w:pPr>
        <w:spacing w:after="150"/>
      </w:pPr>
      <w:r>
        <w:rPr/>
        <w:t xml:space="preserve">4.5.1 LED大屏幕拼接系统市场分析 85</w:t>
      </w:r>
    </w:p>
    <w:p>
      <w:pPr>
        <w:spacing w:after="150"/>
      </w:pPr>
      <w:r>
        <w:rPr/>
        <w:t xml:space="preserve">4.5.2 OLED大屏幕拼接系统市场分析 85</w:t>
      </w:r>
    </w:p>
    <w:p>
      <w:pPr>
        <w:spacing w:after="150"/>
      </w:pPr>
      <w:r>
        <w:rPr/>
        <w:t xml:space="preserve">4.5.3 CRT大屏幕拼接系统市场分析 86</w:t>
      </w:r>
    </w:p>
    <w:p>
      <w:pPr>
        <w:spacing w:after="150"/>
      </w:pPr>
      <w:r>
        <w:rPr>
          <w:b w:val="1"/>
          <w:bCs w:val="1"/>
        </w:rPr>
        <w:t xml:space="preserve">第五章 大屏幕拼接系统领先企业经营分析 87</w:t>
      </w:r>
    </w:p>
    <w:p>
      <w:pPr>
        <w:spacing w:after="150"/>
      </w:pPr>
      <w:r>
        <w:rPr/>
        <w:t xml:space="preserve">5.1 大屏幕拼接系统企业发展概况 87</w:t>
      </w:r>
    </w:p>
    <w:p>
      <w:pPr>
        <w:spacing w:after="150"/>
      </w:pPr>
      <w:r>
        <w:rPr/>
        <w:t xml:space="preserve">5.2 国际大屏幕拼接系统领先企业分析 87</w:t>
      </w:r>
    </w:p>
    <w:p>
      <w:pPr>
        <w:spacing w:after="150"/>
      </w:pPr>
      <w:r>
        <w:rPr/>
        <w:t xml:space="preserve">5.2.1 比利时巴可(BARCO)公司 87</w:t>
      </w:r>
    </w:p>
    <w:p>
      <w:pPr>
        <w:spacing w:after="150"/>
      </w:pPr>
      <w:r>
        <w:rPr/>
        <w:t xml:space="preserve">(1)企业发展简况分析 87</w:t>
      </w:r>
    </w:p>
    <w:p>
      <w:pPr>
        <w:spacing w:after="150"/>
      </w:pPr>
      <w:r>
        <w:rPr/>
        <w:t xml:space="preserve">(2)企业主营业务分析 88</w:t>
      </w:r>
    </w:p>
    <w:p>
      <w:pPr>
        <w:spacing w:after="150"/>
      </w:pPr>
      <w:r>
        <w:rPr/>
        <w:t xml:space="preserve">(3)企业销售渠道分析 88</w:t>
      </w:r>
    </w:p>
    <w:p>
      <w:pPr>
        <w:spacing w:after="150"/>
      </w:pPr>
      <w:r>
        <w:rPr/>
        <w:t xml:space="preserve">(4)企业经营情况分析 89</w:t>
      </w:r>
    </w:p>
    <w:p>
      <w:pPr>
        <w:spacing w:after="150"/>
      </w:pPr>
      <w:r>
        <w:rPr/>
        <w:t xml:space="preserve">(5)企业在华投资布局 90</w:t>
      </w:r>
    </w:p>
    <w:p>
      <w:pPr>
        <w:spacing w:after="150"/>
      </w:pPr>
      <w:r>
        <w:rPr/>
        <w:t xml:space="preserve">(6)企业产品在华应用 90</w:t>
      </w:r>
    </w:p>
    <w:p>
      <w:pPr>
        <w:spacing w:after="150"/>
      </w:pPr>
      <w:r>
        <w:rPr/>
        <w:t xml:space="preserve">(7)企业在华经营优劣势分析 91</w:t>
      </w:r>
    </w:p>
    <w:p>
      <w:pPr>
        <w:spacing w:after="150"/>
      </w:pPr>
      <w:r>
        <w:rPr/>
        <w:t xml:space="preserve">(8)企业在华发展策略分析 91</w:t>
      </w:r>
    </w:p>
    <w:p>
      <w:pPr>
        <w:spacing w:after="150"/>
      </w:pPr>
      <w:r>
        <w:rPr/>
        <w:t xml:space="preserve">(9)企业最新发展动态 91</w:t>
      </w:r>
    </w:p>
    <w:p>
      <w:pPr>
        <w:spacing w:after="150"/>
      </w:pPr>
      <w:r>
        <w:rPr/>
        <w:t xml:space="preserve">5.3 国内大屏幕拼接系统领先企业分析 111</w:t>
      </w:r>
    </w:p>
    <w:p>
      <w:pPr>
        <w:spacing w:after="150"/>
      </w:pPr>
      <w:r>
        <w:rPr/>
        <w:t xml:space="preserve">5.3.1 巨洋神州(北京)科技发展有限公司经营情况分析 111</w:t>
      </w:r>
    </w:p>
    <w:p>
      <w:pPr>
        <w:spacing w:after="150"/>
      </w:pPr>
      <w:r>
        <w:rPr/>
        <w:t xml:space="preserve">(1)企业发展简况分析 111</w:t>
      </w:r>
    </w:p>
    <w:p>
      <w:pPr>
        <w:spacing w:after="150"/>
      </w:pPr>
      <w:r>
        <w:rPr/>
        <w:t xml:space="preserve">(2)企业产品结构分析 111</w:t>
      </w:r>
    </w:p>
    <w:p>
      <w:pPr>
        <w:spacing w:after="150"/>
      </w:pPr>
      <w:r>
        <w:rPr/>
        <w:t xml:space="preserve">(3)企业研发能力分析 112</w:t>
      </w:r>
    </w:p>
    <w:p>
      <w:pPr>
        <w:spacing w:after="150"/>
      </w:pPr>
      <w:r>
        <w:rPr/>
        <w:t xml:space="preserve">(4)企业资质认证分析 113</w:t>
      </w:r>
    </w:p>
    <w:p>
      <w:pPr>
        <w:spacing w:after="150"/>
      </w:pPr>
      <w:r>
        <w:rPr/>
        <w:t xml:space="preserve">(5)企业主要工程业绩 113</w:t>
      </w:r>
    </w:p>
    <w:p>
      <w:pPr>
        <w:spacing w:after="150"/>
      </w:pPr>
      <w:r>
        <w:rPr/>
        <w:t xml:space="preserve">(6)企业销售网络分析 114</w:t>
      </w:r>
    </w:p>
    <w:p>
      <w:pPr>
        <w:spacing w:after="150"/>
      </w:pPr>
      <w:r>
        <w:rPr/>
        <w:t xml:space="preserve">(7)企业经营情况分析 114</w:t>
      </w:r>
    </w:p>
    <w:p>
      <w:pPr>
        <w:spacing w:after="150"/>
      </w:pPr>
      <w:r>
        <w:rPr/>
        <w:t xml:space="preserve">(8)企业优势与劣势分析 114</w:t>
      </w:r>
    </w:p>
    <w:p>
      <w:pPr>
        <w:spacing w:after="150"/>
      </w:pPr>
      <w:r>
        <w:rPr/>
        <w:t xml:space="preserve">(9)企业未来发展规划及策略 115</w:t>
      </w:r>
    </w:p>
    <w:p>
      <w:pPr>
        <w:spacing w:after="150"/>
      </w:pPr>
      <w:r>
        <w:rPr/>
        <w:t xml:space="preserve">(10)企业最新发展动向 115</w:t>
      </w:r>
    </w:p>
    <w:p>
      <w:pPr>
        <w:spacing w:after="150"/>
      </w:pPr>
      <w:r>
        <w:rPr>
          <w:b w:val="1"/>
          <w:bCs w:val="1"/>
        </w:rPr>
        <w:t xml:space="preserve">第六章 大屏幕拼接系统行业需求及前景预测 219</w:t>
      </w:r>
    </w:p>
    <w:p>
      <w:pPr>
        <w:spacing w:after="150"/>
      </w:pPr>
      <w:r>
        <w:rPr/>
        <w:t xml:space="preserve">6.1 大屏幕拼接系统应用领域概述 219</w:t>
      </w:r>
    </w:p>
    <w:p>
      <w:pPr>
        <w:spacing w:after="150"/>
      </w:pPr>
      <w:r>
        <w:rPr/>
        <w:t xml:space="preserve">6.2 大屏幕拼接系统在传统领域的应用需求 220</w:t>
      </w:r>
    </w:p>
    <w:p>
      <w:pPr>
        <w:spacing w:after="150"/>
      </w:pPr>
      <w:r>
        <w:rPr/>
        <w:t xml:space="preserve">6.2.1 大屏幕拼接系统在传统领域需求概述 220</w:t>
      </w:r>
    </w:p>
    <w:p>
      <w:pPr>
        <w:spacing w:after="150"/>
      </w:pPr>
      <w:r>
        <w:rPr/>
        <w:t xml:space="preserve">6.2.2 大屏幕拼接系统在能源领域的应用需求 220</w:t>
      </w:r>
    </w:p>
    <w:p>
      <w:pPr>
        <w:spacing w:after="150"/>
      </w:pPr>
      <w:r>
        <w:rPr/>
        <w:t xml:space="preserve">(1)能源行业发展分析 220</w:t>
      </w:r>
    </w:p>
    <w:p>
      <w:pPr>
        <w:spacing w:after="150"/>
      </w:pPr>
      <w:r>
        <w:rPr/>
        <w:t xml:space="preserve">1)中国能源发展现状 220</w:t>
      </w:r>
    </w:p>
    <w:p>
      <w:pPr>
        <w:spacing w:after="150"/>
      </w:pPr>
      <w:r>
        <w:rPr/>
        <w:t xml:space="preserve">2)中国能源行业建设现状 221</w:t>
      </w:r>
    </w:p>
    <w:p>
      <w:pPr>
        <w:spacing w:after="150"/>
      </w:pPr>
      <w:r>
        <w:rPr/>
        <w:t xml:space="preserve">3)中国能源发展战略和目标 224</w:t>
      </w:r>
    </w:p>
    <w:p>
      <w:pPr>
        <w:spacing w:after="150"/>
      </w:pPr>
      <w:r>
        <w:rPr/>
        <w:t xml:space="preserve">(2)行业产品在能源行业应用现状 225</w:t>
      </w:r>
    </w:p>
    <w:p>
      <w:pPr>
        <w:spacing w:after="150"/>
      </w:pPr>
      <w:r>
        <w:rPr/>
        <w:t xml:space="preserve">(3)行业产品在能源行业应用案例 226</w:t>
      </w:r>
    </w:p>
    <w:p>
      <w:pPr>
        <w:spacing w:after="150"/>
      </w:pPr>
      <w:r>
        <w:rPr/>
        <w:t xml:space="preserve">(4)行业产品在能源行业需求前景 227</w:t>
      </w:r>
    </w:p>
    <w:p>
      <w:pPr>
        <w:spacing w:after="150"/>
      </w:pPr>
      <w:r>
        <w:rPr/>
        <w:t xml:space="preserve">1)中国能源行业信息化要求 227</w:t>
      </w:r>
    </w:p>
    <w:p>
      <w:pPr>
        <w:spacing w:after="150"/>
      </w:pPr>
      <w:r>
        <w:rPr/>
        <w:t xml:space="preserve">2)行业产品在能源行业前景预测 229</w:t>
      </w:r>
    </w:p>
    <w:p>
      <w:pPr>
        <w:spacing w:after="150"/>
      </w:pPr>
      <w:r>
        <w:rPr/>
        <w:t xml:space="preserve">6.2.3 大屏幕拼接系统在电信行业的应用需求 231</w:t>
      </w:r>
    </w:p>
    <w:p>
      <w:pPr>
        <w:spacing w:after="150"/>
      </w:pPr>
      <w:r>
        <w:rPr/>
        <w:t xml:space="preserve">(1)中国电信行业发展现状 231</w:t>
      </w:r>
    </w:p>
    <w:p>
      <w:pPr>
        <w:spacing w:after="150"/>
      </w:pPr>
      <w:r>
        <w:rPr/>
        <w:t xml:space="preserve">1)中国电信行业收入情况 231</w:t>
      </w:r>
    </w:p>
    <w:p>
      <w:pPr>
        <w:spacing w:after="150"/>
      </w:pPr>
      <w:r>
        <w:rPr/>
        <w:t xml:space="preserve">2)中国电信行业投资情况 232</w:t>
      </w:r>
    </w:p>
    <w:p>
      <w:pPr>
        <w:spacing w:after="150"/>
      </w:pPr>
      <w:r>
        <w:rPr/>
        <w:t xml:space="preserve">3)中国电信行业竞争格局 233</w:t>
      </w:r>
    </w:p>
    <w:p>
      <w:pPr>
        <w:spacing w:after="150"/>
      </w:pPr>
      <w:r>
        <w:rPr/>
        <w:t xml:space="preserve">(2)行业产品在电信行业的应用现状 234</w:t>
      </w:r>
    </w:p>
    <w:p>
      <w:pPr>
        <w:spacing w:after="150"/>
      </w:pPr>
      <w:r>
        <w:rPr/>
        <w:t xml:space="preserve">(3)行业产品在电信行业的典型案例 235</w:t>
      </w:r>
    </w:p>
    <w:p>
      <w:pPr>
        <w:spacing w:after="150"/>
      </w:pPr>
      <w:r>
        <w:rPr/>
        <w:t xml:space="preserve">(4)行业产品在电信行业的需求前景 236</w:t>
      </w:r>
    </w:p>
    <w:p>
      <w:pPr>
        <w:spacing w:after="150"/>
      </w:pPr>
      <w:r>
        <w:rPr/>
        <w:t xml:space="preserve">6.2.4 大屏幕拼接系统在政府职能部门的应用需求 236</w:t>
      </w:r>
    </w:p>
    <w:p>
      <w:pPr>
        <w:spacing w:after="150"/>
      </w:pPr>
      <w:r>
        <w:rPr/>
        <w:t xml:space="preserve">(1)政府等职能部门概述 236</w:t>
      </w:r>
    </w:p>
    <w:p>
      <w:pPr>
        <w:spacing w:after="150"/>
      </w:pPr>
      <w:r>
        <w:rPr/>
        <w:t xml:space="preserve">(2)行业产品在政府职能部门的应用现状 237</w:t>
      </w:r>
    </w:p>
    <w:p>
      <w:pPr>
        <w:spacing w:after="150"/>
      </w:pPr>
      <w:r>
        <w:rPr/>
        <w:t xml:space="preserve">(3)行业产品在政府职能部门的典型案例 237</w:t>
      </w:r>
    </w:p>
    <w:p>
      <w:pPr>
        <w:spacing w:after="150"/>
      </w:pPr>
      <w:r>
        <w:rPr/>
        <w:t xml:space="preserve">(4)行业产品在政府职能部门的应用前景 238</w:t>
      </w:r>
    </w:p>
    <w:p>
      <w:pPr>
        <w:spacing w:after="150"/>
      </w:pPr>
      <w:r>
        <w:rPr/>
        <w:t xml:space="preserve">1)政府机关信息化进程 238</w:t>
      </w:r>
    </w:p>
    <w:p>
      <w:pPr>
        <w:spacing w:after="150"/>
      </w:pPr>
      <w:r>
        <w:rPr/>
        <w:t xml:space="preserve">2)行业产品在政府职能部门的前景预测 241</w:t>
      </w:r>
    </w:p>
    <w:p>
      <w:pPr>
        <w:spacing w:after="150"/>
      </w:pPr>
      <w:r>
        <w:rPr/>
        <w:t xml:space="preserve">6.2.5 大屏幕拼接系统在交通行业的应用需求 242</w:t>
      </w:r>
    </w:p>
    <w:p>
      <w:pPr>
        <w:spacing w:after="150"/>
      </w:pPr>
      <w:r>
        <w:rPr/>
        <w:t xml:space="preserve">(1)交通行业发展分析 242</w:t>
      </w:r>
    </w:p>
    <w:p>
      <w:pPr>
        <w:spacing w:after="150"/>
      </w:pPr>
      <w:r>
        <w:rPr/>
        <w:t xml:space="preserve">1)交通行业投资规模 242</w:t>
      </w:r>
    </w:p>
    <w:p>
      <w:pPr>
        <w:spacing w:after="150"/>
      </w:pPr>
      <w:r>
        <w:rPr/>
        <w:t xml:space="preserve">2)铁路建设情况 243</w:t>
      </w:r>
    </w:p>
    <w:p>
      <w:pPr>
        <w:spacing w:after="150"/>
      </w:pPr>
      <w:r>
        <w:rPr/>
        <w:t xml:space="preserve">3)公路建设情况 244</w:t>
      </w:r>
    </w:p>
    <w:p>
      <w:pPr>
        <w:spacing w:after="150"/>
      </w:pPr>
      <w:r>
        <w:rPr/>
        <w:t xml:space="preserve">4)港口及航道建设情况 245</w:t>
      </w:r>
    </w:p>
    <w:p>
      <w:pPr>
        <w:spacing w:after="150"/>
      </w:pPr>
      <w:r>
        <w:rPr/>
        <w:t xml:space="preserve">5)轨道交通建设情况 246</w:t>
      </w:r>
    </w:p>
    <w:p>
      <w:pPr>
        <w:spacing w:after="150"/>
      </w:pPr>
      <w:r>
        <w:rPr/>
        <w:t xml:space="preserve">(2)行业产品在交通行业的应用现状 247</w:t>
      </w:r>
    </w:p>
    <w:p>
      <w:pPr>
        <w:spacing w:after="150"/>
      </w:pPr>
      <w:r>
        <w:rPr/>
        <w:t xml:space="preserve">(3)行业产品在交通行业的典型案例 247</w:t>
      </w:r>
    </w:p>
    <w:p>
      <w:pPr>
        <w:spacing w:after="150"/>
      </w:pPr>
      <w:r>
        <w:rPr/>
        <w:t xml:space="preserve">(4)行业产品在交通行业的前景预测 248</w:t>
      </w:r>
    </w:p>
    <w:p>
      <w:pPr>
        <w:spacing w:after="150"/>
      </w:pPr>
      <w:r>
        <w:rPr/>
        <w:t xml:space="preserve">1)中国交通行业信息化发展进程 248</w:t>
      </w:r>
    </w:p>
    <w:p>
      <w:pPr>
        <w:spacing w:after="150"/>
      </w:pPr>
      <w:r>
        <w:rPr/>
        <w:t xml:space="preserve">2)行业产品在交通行业的前景预测 249</w:t>
      </w:r>
    </w:p>
    <w:p>
      <w:pPr>
        <w:spacing w:after="150"/>
      </w:pPr>
      <w:r>
        <w:rPr/>
        <w:t xml:space="preserve">6.2.6 大屏幕拼接系统在传统领域需求趋势预判 250</w:t>
      </w:r>
    </w:p>
    <w:p>
      <w:pPr>
        <w:spacing w:after="150"/>
      </w:pPr>
      <w:r>
        <w:rPr/>
        <w:t xml:space="preserve">6.3 大屏幕拼接系统在商业领域的应用需求 251</w:t>
      </w:r>
    </w:p>
    <w:p>
      <w:pPr>
        <w:spacing w:after="150"/>
      </w:pPr>
      <w:r>
        <w:rPr/>
        <w:t xml:space="preserve">6.3.1 大屏幕拼接系统在商业领域需求概述 251</w:t>
      </w:r>
    </w:p>
    <w:p>
      <w:pPr>
        <w:spacing w:after="150"/>
      </w:pPr>
      <w:r>
        <w:rPr/>
        <w:t xml:space="preserve">6.3.2 大屏幕拼接系统在酒店餐饮行业的应用需求 251</w:t>
      </w:r>
    </w:p>
    <w:p>
      <w:pPr>
        <w:spacing w:after="150"/>
      </w:pPr>
      <w:r>
        <w:rPr/>
        <w:t xml:space="preserve">(1)中国酒店餐饮行业发展现状 251</w:t>
      </w:r>
    </w:p>
    <w:p>
      <w:pPr>
        <w:spacing w:after="150"/>
      </w:pPr>
      <w:r>
        <w:rPr/>
        <w:t xml:space="preserve">(2)行业产品在酒店餐饮业应用现状 252</w:t>
      </w:r>
    </w:p>
    <w:p>
      <w:pPr>
        <w:spacing w:after="150"/>
      </w:pPr>
      <w:r>
        <w:rPr/>
        <w:t xml:space="preserve">(3)行业产品在酒店餐饮业应用案例 252</w:t>
      </w:r>
    </w:p>
    <w:p>
      <w:pPr>
        <w:spacing w:after="150"/>
      </w:pPr>
      <w:r>
        <w:rPr/>
        <w:t xml:space="preserve">(4)行业产品在酒店餐饮业需求预测 253</w:t>
      </w:r>
    </w:p>
    <w:p>
      <w:pPr>
        <w:spacing w:after="150"/>
      </w:pPr>
      <w:r>
        <w:rPr/>
        <w:t xml:space="preserve">6.3.3 大屏幕拼接系统在商场超市行业的应用需求 254</w:t>
      </w:r>
    </w:p>
    <w:p>
      <w:pPr>
        <w:spacing w:after="150"/>
      </w:pPr>
      <w:r>
        <w:rPr/>
        <w:t xml:space="preserve">(1)中国商场超市行业发展现状 254</w:t>
      </w:r>
    </w:p>
    <w:p>
      <w:pPr>
        <w:spacing w:after="150"/>
      </w:pPr>
      <w:r>
        <w:rPr/>
        <w:t xml:space="preserve">(2)行业产品在商场超市行业应用现状 255</w:t>
      </w:r>
    </w:p>
    <w:p>
      <w:pPr>
        <w:spacing w:after="150"/>
      </w:pPr>
      <w:r>
        <w:rPr/>
        <w:t xml:space="preserve">(3)行业产品在商场超市行业应用案例 256</w:t>
      </w:r>
    </w:p>
    <w:p>
      <w:pPr>
        <w:spacing w:after="150"/>
      </w:pPr>
      <w:r>
        <w:rPr/>
        <w:t xml:space="preserve">(4)行业产品在商场超市行业需求预测 256</w:t>
      </w:r>
    </w:p>
    <w:p>
      <w:pPr>
        <w:spacing w:after="150"/>
      </w:pPr>
      <w:r>
        <w:rPr/>
        <w:t xml:space="preserve">6.3.4 大屏幕拼接系统在会展行业的应用需求 257</w:t>
      </w:r>
    </w:p>
    <w:p>
      <w:pPr>
        <w:spacing w:after="150"/>
      </w:pPr>
      <w:r>
        <w:rPr/>
        <w:t xml:space="preserve">(1)中国会展行业发展现状 257</w:t>
      </w:r>
    </w:p>
    <w:p>
      <w:pPr>
        <w:spacing w:after="150"/>
      </w:pPr>
      <w:r>
        <w:rPr/>
        <w:t xml:space="preserve">(2)行业产品在会展行业应用现状 261</w:t>
      </w:r>
    </w:p>
    <w:p>
      <w:pPr>
        <w:spacing w:after="150"/>
      </w:pPr>
      <w:r>
        <w:rPr/>
        <w:t xml:space="preserve">(3)行业产品在会展行业应用案例 261</w:t>
      </w:r>
    </w:p>
    <w:p>
      <w:pPr>
        <w:spacing w:after="150"/>
      </w:pPr>
      <w:r>
        <w:rPr/>
        <w:t xml:space="preserve">(4)行业产品在会展行业需求预测 262</w:t>
      </w:r>
    </w:p>
    <w:p>
      <w:pPr>
        <w:spacing w:after="150"/>
      </w:pPr>
      <w:r>
        <w:rPr/>
        <w:t xml:space="preserve">6.3.5 大屏幕拼接系统在商业领域需求趋势预判 263</w:t>
      </w:r>
    </w:p>
    <w:p>
      <w:pPr>
        <w:spacing w:after="150"/>
      </w:pPr>
      <w:r>
        <w:rPr/>
        <w:t xml:space="preserve">6.4 大屏幕拼接系统在其他领域的应用需求 263</w:t>
      </w:r>
    </w:p>
    <w:p>
      <w:pPr>
        <w:spacing w:after="150"/>
      </w:pPr>
      <w:r>
        <w:rPr/>
        <w:t xml:space="preserve">6.4.1 大屏幕拼接系统在教育行业的应用需求 263</w:t>
      </w:r>
    </w:p>
    <w:p>
      <w:pPr>
        <w:spacing w:after="150"/>
      </w:pPr>
      <w:r>
        <w:rPr/>
        <w:t xml:space="preserve">(1)教育行业发展现状 263</w:t>
      </w:r>
    </w:p>
    <w:p>
      <w:pPr>
        <w:spacing w:after="150"/>
      </w:pPr>
      <w:r>
        <w:rPr/>
        <w:t xml:space="preserve">(2)行业产品在教育行业的应用现状 266</w:t>
      </w:r>
    </w:p>
    <w:p>
      <w:pPr>
        <w:spacing w:after="150"/>
      </w:pPr>
      <w:r>
        <w:rPr/>
        <w:t xml:space="preserve">(3)行业产品在教育行业的应用案例 266</w:t>
      </w:r>
    </w:p>
    <w:p>
      <w:pPr>
        <w:spacing w:after="150"/>
      </w:pPr>
      <w:r>
        <w:rPr/>
        <w:t xml:space="preserve">(4)行业产品在教育行业的应用前景 268</w:t>
      </w:r>
    </w:p>
    <w:p>
      <w:pPr>
        <w:spacing w:after="150"/>
      </w:pPr>
      <w:r>
        <w:rPr/>
        <w:t xml:space="preserve">6.4.2 大屏幕拼接系统在金融行业的应用需求 269</w:t>
      </w:r>
    </w:p>
    <w:p>
      <w:pPr>
        <w:spacing w:after="150"/>
      </w:pPr>
      <w:r>
        <w:rPr/>
        <w:t xml:space="preserve">(1)金融行业发展现状 269</w:t>
      </w:r>
    </w:p>
    <w:p>
      <w:pPr>
        <w:spacing w:after="150"/>
      </w:pPr>
      <w:r>
        <w:rPr/>
        <w:t xml:space="preserve">(2)行业产品在金融行业的应用现状 270</w:t>
      </w:r>
    </w:p>
    <w:p>
      <w:pPr>
        <w:spacing w:after="150"/>
      </w:pPr>
      <w:r>
        <w:rPr/>
        <w:t xml:space="preserve">(3)行业产品在金融行业的应用案例 270</w:t>
      </w:r>
    </w:p>
    <w:p>
      <w:pPr>
        <w:spacing w:after="150"/>
      </w:pPr>
      <w:r>
        <w:rPr/>
        <w:t xml:space="preserve">(4)行业产品在金融行业的应用前景 271</w:t>
      </w:r>
    </w:p>
    <w:p>
      <w:pPr>
        <w:spacing w:after="150"/>
      </w:pPr>
      <w:r>
        <w:rPr/>
        <w:t xml:space="preserve">6.4.3 大屏幕拼接系统在航天航空的应用需求 272</w:t>
      </w:r>
    </w:p>
    <w:p>
      <w:pPr>
        <w:spacing w:after="150"/>
      </w:pPr>
      <w:r>
        <w:rPr/>
        <w:t xml:space="preserve">(1)航天航空行业发展现状 272</w:t>
      </w:r>
    </w:p>
    <w:p>
      <w:pPr>
        <w:spacing w:after="150"/>
      </w:pPr>
      <w:r>
        <w:rPr/>
        <w:t xml:space="preserve">(2)行业产品在航天航空业的应用现状 273</w:t>
      </w:r>
    </w:p>
    <w:p>
      <w:pPr>
        <w:spacing w:after="150"/>
      </w:pPr>
      <w:r>
        <w:rPr/>
        <w:t xml:space="preserve">(3)行业产品在航天航空业的应用案例 273</w:t>
      </w:r>
    </w:p>
    <w:p>
      <w:pPr>
        <w:spacing w:after="150"/>
      </w:pPr>
      <w:r>
        <w:rPr/>
        <w:t xml:space="preserve">(4)行业产品在航天航空业的应用前景 274</w:t>
      </w:r>
    </w:p>
    <w:p>
      <w:pPr>
        <w:spacing w:after="150"/>
      </w:pPr>
      <w:r>
        <w:rPr/>
        <w:t xml:space="preserve">6.4.4 大屏幕拼接系统在医院行业的应用需求 275</w:t>
      </w:r>
    </w:p>
    <w:p>
      <w:pPr>
        <w:spacing w:after="150"/>
      </w:pPr>
      <w:r>
        <w:rPr/>
        <w:t xml:space="preserve">(1)医院行业发展现状 275</w:t>
      </w:r>
    </w:p>
    <w:p>
      <w:pPr>
        <w:spacing w:after="150"/>
      </w:pPr>
      <w:r>
        <w:rPr/>
        <w:t xml:space="preserve">(2)行业产品在医院行业的应用现状 276</w:t>
      </w:r>
    </w:p>
    <w:p>
      <w:pPr>
        <w:spacing w:after="150"/>
      </w:pPr>
      <w:r>
        <w:rPr/>
        <w:t xml:space="preserve">(3)行业产品在医院行业的应用案例 277</w:t>
      </w:r>
    </w:p>
    <w:p>
      <w:pPr>
        <w:spacing w:after="150"/>
      </w:pPr>
      <w:r>
        <w:rPr/>
        <w:t xml:space="preserve">(4)行业产品在医院行业的应用前景 278</w:t>
      </w:r>
    </w:p>
    <w:p>
      <w:pPr>
        <w:spacing w:after="150"/>
      </w:pPr>
      <w:r>
        <w:rPr>
          <w:b w:val="1"/>
          <w:bCs w:val="1"/>
        </w:rPr>
        <w:t xml:space="preserve">第七章 大屏幕拼接系统行业投资机会与风险 281</w:t>
      </w:r>
    </w:p>
    <w:p>
      <w:pPr>
        <w:spacing w:after="150"/>
      </w:pPr>
      <w:r>
        <w:rPr/>
        <w:t xml:space="preserve">7.1 行业需求前景预测 281</w:t>
      </w:r>
    </w:p>
    <w:p>
      <w:pPr>
        <w:spacing w:after="150"/>
      </w:pPr>
      <w:r>
        <w:rPr/>
        <w:t xml:space="preserve">7.1.1 行业需求主要驱动因素分析 281</w:t>
      </w:r>
    </w:p>
    <w:p>
      <w:pPr>
        <w:spacing w:after="150"/>
      </w:pPr>
      <w:r>
        <w:rPr/>
        <w:t xml:space="preserve">(1)信息化进程带动传统领域需求增长 281</w:t>
      </w:r>
    </w:p>
    <w:p>
      <w:pPr>
        <w:spacing w:after="150"/>
      </w:pPr>
      <w:r>
        <w:rPr/>
        <w:t xml:space="preserve">(2)视频监控产业发展带来行业新需求 282</w:t>
      </w:r>
    </w:p>
    <w:p>
      <w:pPr>
        <w:spacing w:after="150"/>
      </w:pPr>
      <w:r>
        <w:rPr/>
        <w:t xml:space="preserve">(3)数字化城市建设拓宽产品应用空间 284</w:t>
      </w:r>
    </w:p>
    <w:p>
      <w:pPr>
        <w:spacing w:after="150"/>
      </w:pPr>
      <w:r>
        <w:rPr/>
        <w:t xml:space="preserve">7.1.2 “十四五”行业市场前景预测 284</w:t>
      </w:r>
    </w:p>
    <w:p>
      <w:pPr>
        <w:spacing w:after="150"/>
      </w:pPr>
      <w:r>
        <w:rPr/>
        <w:t xml:space="preserve">7.2 行业投资特性及机会 285</w:t>
      </w:r>
    </w:p>
    <w:p>
      <w:pPr>
        <w:spacing w:after="150"/>
      </w:pPr>
      <w:r>
        <w:rPr/>
        <w:t xml:space="preserve">7.2.1 行业投资特性分析 285</w:t>
      </w:r>
    </w:p>
    <w:p>
      <w:pPr>
        <w:spacing w:after="150"/>
      </w:pPr>
      <w:r>
        <w:rPr/>
        <w:t xml:space="preserve">(1)行业进入壁垒介绍 285</w:t>
      </w:r>
    </w:p>
    <w:p>
      <w:pPr>
        <w:spacing w:after="150"/>
      </w:pPr>
      <w:r>
        <w:rPr/>
        <w:t xml:space="preserve">(2)行业盈利模式分析 286</w:t>
      </w:r>
    </w:p>
    <w:p>
      <w:pPr>
        <w:spacing w:after="150"/>
      </w:pPr>
      <w:r>
        <w:rPr/>
        <w:t xml:space="preserve">(3)行业盈利因素解析 287</w:t>
      </w:r>
    </w:p>
    <w:p>
      <w:pPr>
        <w:spacing w:after="150"/>
      </w:pPr>
      <w:r>
        <w:rPr/>
        <w:t xml:space="preserve">7.2.2 行业投资机会分析 287</w:t>
      </w:r>
    </w:p>
    <w:p>
      <w:pPr>
        <w:spacing w:after="150"/>
      </w:pPr>
      <w:r>
        <w:rPr/>
        <w:t xml:space="preserve">(1)行业主要产品投资机会 287</w:t>
      </w:r>
    </w:p>
    <w:p>
      <w:pPr>
        <w:spacing w:after="150"/>
      </w:pPr>
      <w:r>
        <w:rPr/>
        <w:t xml:space="preserve">(2)行业区域市场投资机会 289</w:t>
      </w:r>
    </w:p>
    <w:p>
      <w:pPr>
        <w:spacing w:after="150"/>
      </w:pPr>
      <w:r>
        <w:rPr/>
        <w:t xml:space="preserve">(3)行业需求增长投资机会 289</w:t>
      </w:r>
    </w:p>
    <w:p>
      <w:pPr>
        <w:spacing w:after="150"/>
      </w:pPr>
      <w:r>
        <w:rPr/>
        <w:t xml:space="preserve">7.3 行业投资风险及对策 289</w:t>
      </w:r>
    </w:p>
    <w:p>
      <w:pPr>
        <w:spacing w:after="150"/>
      </w:pPr>
      <w:r>
        <w:rPr/>
        <w:t xml:space="preserve">7.3.1 竞争风险及对策 289</w:t>
      </w:r>
    </w:p>
    <w:p>
      <w:pPr>
        <w:spacing w:after="150"/>
      </w:pPr>
      <w:r>
        <w:rPr/>
        <w:t xml:space="preserve">7.3.2 技术风险及对策 289</w:t>
      </w:r>
    </w:p>
    <w:p>
      <w:pPr>
        <w:spacing w:after="150"/>
      </w:pPr>
      <w:r>
        <w:rPr/>
        <w:t xml:space="preserve">7.3.3 经营风险及对策 290</w:t>
      </w:r>
    </w:p>
    <w:p>
      <w:pPr>
        <w:spacing w:after="150"/>
      </w:pPr>
      <w:r>
        <w:rPr/>
        <w:t xml:space="preserve">7.3.4 政策风险及对策 290</w:t>
      </w:r>
    </w:p>
    <w:p>
      <w:pPr>
        <w:spacing w:after="150"/>
      </w:pPr>
      <w:r>
        <w:rPr/>
        <w:t xml:space="preserve">7.4 行业投资动向及建议 291</w:t>
      </w:r>
    </w:p>
    <w:p>
      <w:pPr>
        <w:spacing w:after="150"/>
      </w:pPr>
      <w:r>
        <w:rPr/>
        <w:t xml:space="preserve">7.4.1 行业投资动向 291</w:t>
      </w:r>
    </w:p>
    <w:p>
      <w:pPr>
        <w:spacing w:after="150"/>
      </w:pPr>
      <w:r>
        <w:rPr/>
        <w:t xml:space="preserve">7.4.2 行业投资建议 292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图表：大屏幕拼接系统LCD、DLP和PDP三种技术的主要优缺点及应用领域比较 2</w:t>
      </w:r>
    </w:p>
    <w:p>
      <w:pPr>
        <w:spacing w:after="150"/>
      </w:pPr>
      <w:r>
        <w:rPr/>
        <w:t xml:space="preserve">图表：大屏幕拼接系统分类 21</w:t>
      </w:r>
    </w:p>
    <w:p>
      <w:pPr>
        <w:spacing w:after="150"/>
      </w:pPr>
      <w:r>
        <w:rPr/>
        <w:t xml:space="preserve">图表：DLP大屏幕拼接系统整体构成示意图 21</w:t>
      </w:r>
    </w:p>
    <w:p>
      <w:pPr>
        <w:spacing w:after="150"/>
      </w:pPr>
      <w:r>
        <w:rPr/>
        <w:t xml:space="preserve">图表：大屏幕拼接系统产业链示意图 25</w:t>
      </w:r>
    </w:p>
    <w:p>
      <w:pPr>
        <w:spacing w:after="150"/>
      </w:pPr>
      <w:r>
        <w:rPr/>
        <w:t xml:space="preserve">图表：2019-2023年1-12月中国电子产品出口情况(单位：亿美元，%) 29</w:t>
      </w:r>
    </w:p>
    <w:p>
      <w:pPr>
        <w:spacing w:after="150"/>
      </w:pPr>
      <w:r>
        <w:rPr/>
        <w:t xml:space="preserve">图表：2019-2023年中国电子信息产业销售规模及同比增速(单位：亿元，%) 29</w:t>
      </w:r>
    </w:p>
    <w:p>
      <w:pPr>
        <w:spacing w:after="150"/>
      </w:pPr>
      <w:r>
        <w:rPr/>
        <w:t xml:space="preserve">图表：2019-2023年中国电子元器件行业销售收入及增长情况(单位：亿元，%) 30</w:t>
      </w:r>
    </w:p>
    <w:p>
      <w:pPr>
        <w:spacing w:after="150"/>
      </w:pPr>
      <w:r>
        <w:rPr/>
        <w:t xml:space="preserve">图表：集成电路产业“十四五规划”目标达成情况(单位：亿块，亿元，%) 31</w:t>
      </w:r>
    </w:p>
    <w:p>
      <w:pPr>
        <w:spacing w:after="150"/>
      </w:pPr>
      <w:r>
        <w:rPr/>
        <w:t xml:space="preserve">图表：2019-2023年全球GDP运行趋势(单位：%) 39</w:t>
      </w:r>
    </w:p>
    <w:p>
      <w:pPr>
        <w:spacing w:after="150"/>
      </w:pPr>
      <w:r>
        <w:rPr/>
        <w:t xml:space="preserve">图表：2019-2023年全球主要经济体经济增速及预测(单位：%) 40</w:t>
      </w:r>
    </w:p>
    <w:p>
      <w:pPr>
        <w:spacing w:after="150"/>
      </w:pPr>
      <w:r>
        <w:rPr/>
        <w:t xml:space="preserve">图表：2019-2023年全球主要经济体对全球GDP增长的预期拉动作用(单位：%) 41</w:t>
      </w:r>
    </w:p>
    <w:p>
      <w:pPr>
        <w:spacing w:after="150"/>
      </w:pPr>
      <w:r>
        <w:rPr/>
        <w:t xml:space="preserve">图表：2019-2023年中国国内生产总值及其增长速度(单位：亿元，%) 42</w:t>
      </w:r>
    </w:p>
    <w:p>
      <w:pPr>
        <w:spacing w:after="150"/>
      </w:pPr>
      <w:r>
        <w:rPr/>
        <w:t xml:space="preserve">图表：2019-2023年全社会固定资产投资及其增长速度(单位：亿元，%) 43</w:t>
      </w:r>
    </w:p>
    <w:p>
      <w:pPr>
        <w:spacing w:after="150"/>
      </w:pPr>
      <w:r>
        <w:rPr/>
        <w:t xml:space="preserve">图表：我国历年移动电话用户、宽带用户数及增长情况图(单位：万户，%) 44</w:t>
      </w:r>
    </w:p>
    <w:p>
      <w:pPr>
        <w:spacing w:after="150"/>
      </w:pPr>
      <w:r>
        <w:rPr/>
        <w:t xml:space="preserve">图表：2019-2023年中国交通行业信息化投资规模(单位：亿元，%) 45</w:t>
      </w:r>
    </w:p>
    <w:p>
      <w:pPr>
        <w:spacing w:after="150"/>
      </w:pPr>
      <w:r>
        <w:rPr/>
        <w:t xml:space="preserve">图表：2019-2023年中国网上银行交易额(单位：万亿元，%) 46</w:t>
      </w:r>
    </w:p>
    <w:p>
      <w:pPr>
        <w:spacing w:after="150"/>
      </w:pPr>
      <w:r>
        <w:rPr/>
        <w:t xml:space="preserve">图表：大屏幕拼接系统各种技术的主要优缺点及应用领域 49</w:t>
      </w:r>
    </w:p>
    <w:p>
      <w:pPr>
        <w:spacing w:after="150"/>
      </w:pPr>
      <w:r>
        <w:rPr/>
        <w:t xml:space="preserve">图表：2019-2023年中国大屏幕拼接系统行业规模及增长情况(单位：亿元，%) 57</w:t>
      </w:r>
    </w:p>
    <w:p>
      <w:pPr>
        <w:spacing w:after="150"/>
      </w:pPr>
      <w:r>
        <w:rPr/>
        <w:t xml:space="preserve">图表：波特“五力”竞争模型 60</w:t>
      </w:r>
    </w:p>
    <w:p>
      <w:pPr>
        <w:spacing w:after="150"/>
      </w:pPr>
      <w:r>
        <w:rPr/>
        <w:t xml:space="preserve">图表：大屏幕拼接系统主要产品市场份额占比(单位：%) 69</w:t>
      </w:r>
    </w:p>
    <w:p>
      <w:pPr>
        <w:spacing w:after="150"/>
      </w:pPr>
      <w:r>
        <w:rPr/>
        <w:t xml:space="preserve">图表：2019-2023年大屏幕拼接系统主要产品市场规模及份额占比(单位：亿元，%) 70</w:t>
      </w:r>
    </w:p>
    <w:p>
      <w:pPr>
        <w:spacing w:after="150"/>
      </w:pPr>
      <w:r>
        <w:rPr/>
        <w:t xml:space="preserve">图表：大屏幕拼接系统市场分尺寸市场份额占比(单位：%) 70</w:t>
      </w:r>
    </w:p>
    <w:p>
      <w:pPr>
        <w:spacing w:after="150"/>
      </w:pPr>
      <w:r>
        <w:rPr/>
        <w:t xml:space="preserve">图表：大屏幕拼接系统主要产品技术对比 71</w:t>
      </w:r>
    </w:p>
    <w:p>
      <w:pPr>
        <w:spacing w:after="150"/>
      </w:pPr>
      <w:r>
        <w:rPr/>
        <w:t xml:space="preserve">图表：大屏幕拼接系统主要产品成本对比(单位：万元) 72</w:t>
      </w:r>
    </w:p>
    <w:p>
      <w:pPr>
        <w:spacing w:after="150"/>
      </w:pPr>
      <w:r>
        <w:rPr/>
        <w:t xml:space="preserve">图表：大屏幕拼接系统主要产品阵营对比 74</w:t>
      </w:r>
    </w:p>
    <w:p>
      <w:pPr>
        <w:spacing w:after="150"/>
      </w:pPr>
      <w:r>
        <w:rPr/>
        <w:t xml:space="preserve">图表：2019-2023年国内液晶拼接市场主要品牌 78</w:t>
      </w:r>
    </w:p>
    <w:p>
      <w:pPr>
        <w:spacing w:after="150"/>
      </w:pPr>
      <w:r>
        <w:rPr/>
        <w:t xml:space="preserve">图表：2019-2023年各尺寸液晶拼接单元所占市场销售份额(单位：%) 79</w:t>
      </w:r>
    </w:p>
    <w:p>
      <w:pPr>
        <w:spacing w:after="150"/>
      </w:pPr>
      <w:r>
        <w:rPr/>
        <w:t xml:space="preserve">图表：新型LCD拼接产品的主要市场占有企业 79</w:t>
      </w:r>
    </w:p>
    <w:p>
      <w:pPr>
        <w:spacing w:after="150"/>
      </w:pPr>
      <w:r>
        <w:rPr/>
        <w:t xml:space="preserve">图表：2019-2023年液晶拼接企业各地区所占比重(单位：%) 80</w:t>
      </w:r>
    </w:p>
    <w:p>
      <w:pPr>
        <w:spacing w:after="150"/>
      </w:pPr>
      <w:r>
        <w:rPr/>
        <w:t xml:space="preserve">图表：2019-2023年液晶拼接安装工程分地区及分省市分布(单位：起，%) 80</w:t>
      </w:r>
    </w:p>
    <w:p>
      <w:pPr>
        <w:spacing w:after="150"/>
      </w:pPr>
      <w:r>
        <w:rPr/>
        <w:t xml:space="preserve">图表：比利时巴可(BARCO)公司主要业务分布 88</w:t>
      </w:r>
    </w:p>
    <w:p>
      <w:pPr>
        <w:spacing w:after="150"/>
      </w:pPr>
      <w:r>
        <w:rPr/>
        <w:t xml:space="preserve">图表：比利时巴可(BARCO)公司全球业务分布 89</w:t>
      </w:r>
    </w:p>
    <w:p>
      <w:pPr>
        <w:spacing w:after="150"/>
      </w:pPr>
      <w:r>
        <w:rPr/>
        <w:t xml:space="preserve">图表：2019-2023年比利时巴可(BARCO)公司销售收入及增长率(单位：亿欧元，%) 89</w:t>
      </w:r>
    </w:p>
    <w:p>
      <w:pPr>
        <w:spacing w:after="150"/>
      </w:pPr>
      <w:r>
        <w:rPr/>
        <w:t xml:space="preserve">图表：2019-2023年比利时巴可(BARCO)公司全球各区域业务收入占比(单位：%) 90</w:t>
      </w:r>
    </w:p>
    <w:p>
      <w:pPr>
        <w:spacing w:after="150"/>
      </w:pPr>
      <w:r>
        <w:rPr/>
        <w:t xml:space="preserve">图表：比利时巴可(BARCO)公司在华经营优劣势分析 91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本文地址：https://www.51baogao.cn/bg/20170629/85934.shtml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9/85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2024-2029年中国大屏幕拼接系统行业深度分析与投资前景预测报告</dc:title>
  <dc:description>2024-2029年中国大屏幕拼接系统行业深度分析与投资前景预测报告</dc:description>
  <dc:subject>2024-2029年中国大屏幕拼接系统行业深度分析与投资前景预测报告</dc:subject>
  <cp:keywords>研究报告</cp:keywords>
  <cp:category>研究报告</cp:category>
  <cp:lastModifiedBy>北京中道泰和信息咨询有限公司</cp:lastModifiedBy>
  <dcterms:created xsi:type="dcterms:W3CDTF">2024-01-23T05:05:54+08:00</dcterms:created>
  <dcterms:modified xsi:type="dcterms:W3CDTF">2024-01-23T05:05:54+08:00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