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2024-2029年中国保健食品行业供需预测及投资潜力研究咨询报告</w:t>
      </w:r>
    </w:p>
    <w:p>
      <w:pPr>
        <w:spacing w:after="150"/>
      </w:pPr>
      <w:r>
        <w:rPr>
          <w:b w:val="1"/>
          <w:bCs w:val="1"/>
        </w:rPr>
        <w:t xml:space="preserve">报告简介</w:t>
      </w:r>
    </w:p>
    <w:p>
      <w:pPr>
        <w:spacing w:after="150"/>
      </w:pPr>
      <w:r>
        <w:rPr/>
        <w:t xml:space="preserve">保健食品是食品的一个种类，具有一般食品的共性，能调节人体的机能，适于特定人群食用，但不能治疗疾病。保健(功能)食品在欧美各国被称为“健康食品”，在日本被称为“功能食品”。我国保健(功能)食品的兴起是在20世纪80年代末90年代初，经过一、二代的发展，也将迈入第三代，即保健食品不仅需要人体及动物实验证明该产品具有某项生理调节功能，更需查明具有该项保健功能因子的结构、含量、作用机理以及在食品中应有的稳定形态。</w:t>
      </w:r>
    </w:p>
    <w:p>
      <w:pPr>
        <w:spacing w:after="150"/>
      </w:pPr>
      <w:r>
        <w:rPr/>
        <w:t xml:space="preserve">在跨境电商的兴起和国外保健食品纷纷涌入的同时，我国传统保健食品市场也发生了诸多变化，如市场细分化、经销模式多元化、品牌定位年轻化和标准化等。随着保健食品消费结构产生变化，国内外的保健食品企业也在不断调整产品和品牌策略，迎合日渐扩大和升级的市场消费需求。保健食品已经成为各大药企与食品企业的新战场，且保健食品营销更讲求精准，正欲覆盖更多包含青壮年和儿童的年轻化群体。</w:t>
      </w:r>
    </w:p>
    <w:p>
      <w:pPr>
        <w:spacing w:after="150"/>
      </w:pPr>
      <w:r>
        <w:rPr/>
        <w:t xml:space="preserve">从国人的健康观念上，“未病先预防”正在逐渐取代“有病才就医”的传统健康理念，并成为主流。而跨境电商在国内的风生水起，加速了国内保健食品行业的封闭环境被打破的速度，海外保健食品品牌正在取道跨境电商杀入中国市场。</w:t>
      </w:r>
    </w:p>
    <w:p>
      <w:pPr>
        <w:spacing w:after="150"/>
      </w:pPr>
      <w:r>
        <w:rPr/>
        <w:t xml:space="preserve">传统模式面临线上电商的冲击已是不争的事实。目前保健食品细分市场正在向年轻消费群倾斜，这一消费主体群更容易受网络影响;同时，媒介去中心化的趋势下，大众获得信息的渠道更加多元化、碎片化，尤其是自媒体的繁荣，完全打破了原有传播模式，向交互的社交模式转变，这就要求营销的定位要更加细化与精准。数字营销已是大势所趋，而精准营销是数字营销的核心也是起点，“越垂直，越精准”，按照目标人群的生活习惯、传播习惯不断细分，精准定位，才能使营销最优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保健食品市场进行了分析研究。报告在总结中国保健食品行业发展历程的基础上，结合新时期的各方面因素，对中国保健食品行业的发展趋势给予了细致和审慎的预测论证。报告资料详实，图表丰富，既有深入的分析，又有直观的比较，为保健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保健食品行业发展综述 1</w:t>
      </w:r>
    </w:p>
    <w:p>
      <w:pPr>
        <w:spacing w:after="150"/>
      </w:pPr>
      <w:r>
        <w:rPr/>
        <w:t xml:space="preserve">第一节 保健食品行业相关概述 1</w:t>
      </w:r>
    </w:p>
    <w:p>
      <w:pPr>
        <w:spacing w:after="150"/>
      </w:pPr>
      <w:r>
        <w:rPr/>
        <w:t xml:space="preserve">一、行业定义与研究范围界定 1</w:t>
      </w:r>
    </w:p>
    <w:p>
      <w:pPr>
        <w:spacing w:after="150"/>
      </w:pPr>
      <w:r>
        <w:rPr/>
        <w:t xml:space="preserve">二、保健食品的分类 2</w:t>
      </w:r>
    </w:p>
    <w:p>
      <w:pPr>
        <w:spacing w:after="150"/>
      </w:pPr>
      <w:r>
        <w:rPr/>
        <w:t xml:space="preserve">三、保健食品行业的特点分析 4</w:t>
      </w:r>
    </w:p>
    <w:p>
      <w:pPr>
        <w:spacing w:after="150"/>
      </w:pPr>
      <w:r>
        <w:rPr/>
        <w:t xml:space="preserve">第二节 保健食品行业发展环境分析 5</w:t>
      </w:r>
    </w:p>
    <w:p>
      <w:pPr>
        <w:spacing w:after="150"/>
      </w:pPr>
      <w:r>
        <w:rPr/>
        <w:t xml:space="preserve">一、行业政策环境分析 5</w:t>
      </w:r>
    </w:p>
    <w:p>
      <w:pPr>
        <w:spacing w:after="150"/>
      </w:pPr>
      <w:r>
        <w:rPr/>
        <w:t xml:space="preserve">1、行业管理体制 5</w:t>
      </w:r>
    </w:p>
    <w:p>
      <w:pPr>
        <w:spacing w:after="150"/>
      </w:pPr>
      <w:r>
        <w:rPr/>
        <w:t xml:space="preserve">2、行业相关政策及解析 8</w:t>
      </w:r>
    </w:p>
    <w:p>
      <w:pPr>
        <w:spacing w:after="150"/>
      </w:pPr>
      <w:r>
        <w:rPr/>
        <w:t xml:space="preserve">3、行业发展规划及解析 20</w:t>
      </w:r>
    </w:p>
    <w:p>
      <w:pPr>
        <w:spacing w:after="150"/>
      </w:pPr>
      <w:r>
        <w:rPr/>
        <w:t xml:space="preserve">二、行业经济环境分析 22</w:t>
      </w:r>
    </w:p>
    <w:p>
      <w:pPr>
        <w:spacing w:after="150"/>
      </w:pPr>
      <w:r>
        <w:rPr/>
        <w:t xml:space="preserve">1、中国GDP增长情况分析 22</w:t>
      </w:r>
    </w:p>
    <w:p>
      <w:pPr>
        <w:spacing w:after="150"/>
      </w:pPr>
      <w:r>
        <w:rPr/>
        <w:t xml:space="preserve">2、中国CPI波动情况分析 25</w:t>
      </w:r>
    </w:p>
    <w:p>
      <w:pPr>
        <w:spacing w:after="150"/>
      </w:pPr>
      <w:r>
        <w:rPr/>
        <w:t xml:space="preserve">3、居民人均收入增长情况分析 26</w:t>
      </w:r>
    </w:p>
    <w:p>
      <w:pPr>
        <w:spacing w:after="150"/>
      </w:pPr>
      <w:r>
        <w:rPr/>
        <w:t xml:space="preserve">4、经济环境影响分析 28</w:t>
      </w:r>
    </w:p>
    <w:p>
      <w:pPr>
        <w:spacing w:after="150"/>
      </w:pPr>
      <w:r>
        <w:rPr/>
        <w:t xml:space="preserve">三、行业社会环境分析 29</w:t>
      </w:r>
    </w:p>
    <w:p>
      <w:pPr>
        <w:spacing w:after="150"/>
      </w:pPr>
      <w:r>
        <w:rPr/>
        <w:t xml:space="preserve">1、中国人口发展分析 29</w:t>
      </w:r>
    </w:p>
    <w:p>
      <w:pPr>
        <w:spacing w:after="150"/>
      </w:pPr>
      <w:r>
        <w:rPr/>
        <w:t xml:space="preserve">2、中国城镇化发展状况 31</w:t>
      </w:r>
    </w:p>
    <w:p>
      <w:pPr>
        <w:spacing w:after="150"/>
      </w:pPr>
      <w:r>
        <w:rPr/>
        <w:t xml:space="preserve">3、中国居民消费习惯分析 37</w:t>
      </w:r>
    </w:p>
    <w:p>
      <w:pPr>
        <w:spacing w:after="150"/>
      </w:pPr>
      <w:r>
        <w:rPr>
          <w:b w:val="1"/>
          <w:bCs w:val="1"/>
        </w:rPr>
        <w:t xml:space="preserve">第二章 当代背景下保健食品的发展机会分析 40</w:t>
      </w:r>
    </w:p>
    <w:p>
      <w:pPr>
        <w:spacing w:after="150"/>
      </w:pPr>
      <w:r>
        <w:rPr/>
        <w:t xml:space="preserve">第一节 保健食品政策及其实施情况 40</w:t>
      </w:r>
    </w:p>
    <w:p>
      <w:pPr>
        <w:spacing w:after="150"/>
      </w:pPr>
      <w:r>
        <w:rPr/>
        <w:t xml:space="preserve">一、保健食品相关政策解读 40</w:t>
      </w:r>
    </w:p>
    <w:p>
      <w:pPr>
        <w:spacing w:after="150"/>
      </w:pPr>
      <w:r>
        <w:rPr/>
        <w:t xml:space="preserve">二、保健食品计划实施成果解读 53</w:t>
      </w:r>
    </w:p>
    <w:p>
      <w:pPr>
        <w:spacing w:after="150"/>
      </w:pPr>
      <w:r>
        <w:rPr/>
        <w:t xml:space="preserve">第二节 保健食品在国民经济中的地位及作用分析 54</w:t>
      </w:r>
    </w:p>
    <w:p>
      <w:pPr>
        <w:spacing w:after="150"/>
      </w:pPr>
      <w:r>
        <w:rPr/>
        <w:t xml:space="preserve">一、保健食品内涵与特征 54</w:t>
      </w:r>
    </w:p>
    <w:p>
      <w:pPr>
        <w:spacing w:after="150"/>
      </w:pPr>
      <w:r>
        <w:rPr/>
        <w:t xml:space="preserve">二、保健食品与经济的关系分析 56</w:t>
      </w:r>
    </w:p>
    <w:p>
      <w:pPr>
        <w:spacing w:after="150"/>
      </w:pPr>
      <w:r>
        <w:rPr/>
        <w:t xml:space="preserve">第三节 国内环境背景下保健食品发展的SWOT分析 57</w:t>
      </w:r>
    </w:p>
    <w:p>
      <w:pPr>
        <w:spacing w:after="150"/>
      </w:pPr>
      <w:r>
        <w:rPr/>
        <w:t xml:space="preserve">一、国家战略对保健食品产业的影响分析 57</w:t>
      </w:r>
    </w:p>
    <w:p>
      <w:pPr>
        <w:spacing w:after="150"/>
      </w:pPr>
      <w:r>
        <w:rPr/>
        <w:t xml:space="preserve">1、对保健食品市场资源配置的影响 57</w:t>
      </w:r>
    </w:p>
    <w:p>
      <w:pPr>
        <w:spacing w:after="150"/>
      </w:pPr>
      <w:r>
        <w:rPr/>
        <w:t xml:space="preserve">2、对保健食品产业市场格局的影响 57</w:t>
      </w:r>
    </w:p>
    <w:p>
      <w:pPr>
        <w:spacing w:after="150"/>
      </w:pPr>
      <w:r>
        <w:rPr/>
        <w:t xml:space="preserve">3、对保健食品产业发展方式的影响 58</w:t>
      </w:r>
    </w:p>
    <w:p>
      <w:pPr>
        <w:spacing w:after="150"/>
      </w:pPr>
      <w:r>
        <w:rPr/>
        <w:t xml:space="preserve">二、保健食品国家战略背景下保健食品发展的SWOT分析 58</w:t>
      </w:r>
    </w:p>
    <w:p>
      <w:pPr>
        <w:spacing w:after="150"/>
      </w:pPr>
      <w:r>
        <w:rPr/>
        <w:t xml:space="preserve">1、保健食品发展的优势分析 58</w:t>
      </w:r>
    </w:p>
    <w:p>
      <w:pPr>
        <w:spacing w:after="150"/>
      </w:pPr>
      <w:r>
        <w:rPr/>
        <w:t xml:space="preserve">2、保健食品发展的劣势分析 58</w:t>
      </w:r>
    </w:p>
    <w:p>
      <w:pPr>
        <w:spacing w:after="150"/>
      </w:pPr>
      <w:r>
        <w:rPr/>
        <w:t xml:space="preserve">3、保健食品发展的机遇分析 60</w:t>
      </w:r>
    </w:p>
    <w:p>
      <w:pPr>
        <w:spacing w:after="150"/>
      </w:pPr>
      <w:r>
        <w:rPr/>
        <w:t xml:space="preserve">4、保健食品发展面临的挑战 62</w:t>
      </w:r>
    </w:p>
    <w:p>
      <w:pPr>
        <w:spacing w:after="150"/>
      </w:pPr>
      <w:r>
        <w:rPr>
          <w:b w:val="1"/>
          <w:bCs w:val="1"/>
        </w:rPr>
        <w:t xml:space="preserve">第二部分 行业深度分析</w:t>
      </w:r>
    </w:p>
    <w:p>
      <w:pPr>
        <w:spacing w:after="150"/>
      </w:pPr>
      <w:r>
        <w:rPr>
          <w:b w:val="1"/>
          <w:bCs w:val="1"/>
        </w:rPr>
        <w:t xml:space="preserve">第三章 国际保健食品行业发展分析 64</w:t>
      </w:r>
    </w:p>
    <w:p>
      <w:pPr>
        <w:spacing w:after="150"/>
      </w:pPr>
      <w:r>
        <w:rPr/>
        <w:t xml:space="preserve">第一节 国际保健食品行业发展环境分析 64</w:t>
      </w:r>
    </w:p>
    <w:p>
      <w:pPr>
        <w:spacing w:after="150"/>
      </w:pPr>
      <w:r>
        <w:rPr/>
        <w:t xml:space="preserve">一、全球人口状况分析 64</w:t>
      </w:r>
    </w:p>
    <w:p>
      <w:pPr>
        <w:spacing w:after="150"/>
      </w:pPr>
      <w:r>
        <w:rPr/>
        <w:t xml:space="preserve">二、国际宏观经济环境分析 66</w:t>
      </w:r>
    </w:p>
    <w:p>
      <w:pPr>
        <w:spacing w:after="150"/>
      </w:pPr>
      <w:r>
        <w:rPr/>
        <w:t xml:space="preserve">1、国际宏观经济发展现状 66</w:t>
      </w:r>
    </w:p>
    <w:p>
      <w:pPr>
        <w:spacing w:after="150"/>
      </w:pPr>
      <w:r>
        <w:rPr/>
        <w:t xml:space="preserve">2、国际宏观经济发展预测 71</w:t>
      </w:r>
    </w:p>
    <w:p>
      <w:pPr>
        <w:spacing w:after="150"/>
      </w:pPr>
      <w:r>
        <w:rPr/>
        <w:t xml:space="preserve">3、国际宏观经济发展对行业的影响分析 76</w:t>
      </w:r>
    </w:p>
    <w:p>
      <w:pPr>
        <w:spacing w:after="150"/>
      </w:pPr>
      <w:r>
        <w:rPr/>
        <w:t xml:space="preserve">第二节 国际保健食品行业发展现状分析 77</w:t>
      </w:r>
    </w:p>
    <w:p>
      <w:pPr>
        <w:spacing w:after="150"/>
      </w:pPr>
      <w:r>
        <w:rPr/>
        <w:t xml:space="preserve">一、国际保健食品行业发展概况 77</w:t>
      </w:r>
    </w:p>
    <w:p>
      <w:pPr>
        <w:spacing w:after="150"/>
      </w:pPr>
      <w:r>
        <w:rPr/>
        <w:t xml:space="preserve">二、主要国家保健食品行业的经济效益分析 78</w:t>
      </w:r>
    </w:p>
    <w:p>
      <w:pPr>
        <w:spacing w:after="150"/>
      </w:pPr>
      <w:r>
        <w:rPr/>
        <w:t xml:space="preserve">三、国际保健食品行业的发展趋势分析 81</w:t>
      </w:r>
    </w:p>
    <w:p>
      <w:pPr>
        <w:spacing w:after="150"/>
      </w:pPr>
      <w:r>
        <w:rPr/>
        <w:t xml:space="preserve">第三节 主要国家及地区保健食品行业发展状况及经验借鉴 83</w:t>
      </w:r>
    </w:p>
    <w:p>
      <w:pPr>
        <w:spacing w:after="150"/>
      </w:pPr>
      <w:r>
        <w:rPr/>
        <w:t xml:space="preserve">一、美国保健食品行业发展分析 83</w:t>
      </w:r>
    </w:p>
    <w:p>
      <w:pPr>
        <w:spacing w:after="150"/>
      </w:pPr>
      <w:r>
        <w:rPr/>
        <w:t xml:space="preserve">二、欧洲保健食品行业发展分析 84</w:t>
      </w:r>
    </w:p>
    <w:p>
      <w:pPr>
        <w:spacing w:after="150"/>
      </w:pPr>
      <w:r>
        <w:rPr/>
        <w:t xml:space="preserve">三、日本保健食品行业发展分析 84</w:t>
      </w:r>
    </w:p>
    <w:p>
      <w:pPr>
        <w:spacing w:after="150"/>
      </w:pPr>
      <w:r>
        <w:rPr/>
        <w:t xml:space="preserve">四、台湾地区保健食品行业发展分析 84</w:t>
      </w:r>
    </w:p>
    <w:p>
      <w:pPr>
        <w:spacing w:after="150"/>
      </w:pPr>
      <w:r>
        <w:rPr/>
        <w:t xml:space="preserve">五、国外保健食品行业发展经验总结 85</w:t>
      </w:r>
    </w:p>
    <w:p>
      <w:pPr>
        <w:spacing w:after="150"/>
      </w:pPr>
      <w:r>
        <w:rPr>
          <w:b w:val="1"/>
          <w:bCs w:val="1"/>
        </w:rPr>
        <w:t xml:space="preserve">第四章 2019-2023年中国保健食品行业发展现状分析 88</w:t>
      </w:r>
    </w:p>
    <w:p>
      <w:pPr>
        <w:spacing w:after="150"/>
      </w:pPr>
      <w:r>
        <w:rPr/>
        <w:t xml:space="preserve">第一节 中国保健食品行业发展概况 88</w:t>
      </w:r>
    </w:p>
    <w:p>
      <w:pPr>
        <w:spacing w:after="150"/>
      </w:pPr>
      <w:r>
        <w:rPr/>
        <w:t xml:space="preserve">一、中国保健食品行业发展历程 88</w:t>
      </w:r>
    </w:p>
    <w:p>
      <w:pPr>
        <w:spacing w:after="150"/>
      </w:pPr>
      <w:r>
        <w:rPr/>
        <w:t xml:space="preserve">二、中国保健食品发展状况 89</w:t>
      </w:r>
    </w:p>
    <w:p>
      <w:pPr>
        <w:spacing w:after="150"/>
      </w:pPr>
      <w:r>
        <w:rPr/>
        <w:t xml:space="preserve">1、保健食品行业发展规模 89</w:t>
      </w:r>
    </w:p>
    <w:p>
      <w:pPr>
        <w:spacing w:after="150"/>
      </w:pPr>
      <w:r>
        <w:rPr/>
        <w:t xml:space="preserve">2、保健食品行业供需状况 92</w:t>
      </w:r>
    </w:p>
    <w:p>
      <w:pPr>
        <w:spacing w:after="150"/>
      </w:pPr>
      <w:r>
        <w:rPr/>
        <w:t xml:space="preserve">第二节 中国保健食品运营分析 96</w:t>
      </w:r>
    </w:p>
    <w:p>
      <w:pPr>
        <w:spacing w:after="150"/>
      </w:pPr>
      <w:r>
        <w:rPr/>
        <w:t xml:space="preserve">一、中国保健食品经营模式分析 96</w:t>
      </w:r>
    </w:p>
    <w:p>
      <w:pPr>
        <w:spacing w:after="150"/>
      </w:pPr>
      <w:r>
        <w:rPr/>
        <w:t xml:space="preserve">二、中国保健食品经营项目分析 100</w:t>
      </w:r>
    </w:p>
    <w:p>
      <w:pPr>
        <w:spacing w:after="150"/>
      </w:pPr>
      <w:r>
        <w:rPr/>
        <w:t xml:space="preserve">三、中国保健食品运营存在的问题 100</w:t>
      </w:r>
    </w:p>
    <w:p>
      <w:pPr>
        <w:spacing w:after="150"/>
      </w:pPr>
      <w:r>
        <w:rPr>
          <w:b w:val="1"/>
          <w:bCs w:val="1"/>
        </w:rPr>
        <w:t xml:space="preserve">第三部分 市场全景调研</w:t>
      </w:r>
    </w:p>
    <w:p>
      <w:pPr>
        <w:spacing w:after="150"/>
      </w:pPr>
      <w:r>
        <w:rPr>
          <w:b w:val="1"/>
          <w:bCs w:val="1"/>
        </w:rPr>
        <w:t xml:space="preserve">第五章 互联网对保健食品的影响分析 103</w:t>
      </w:r>
    </w:p>
    <w:p>
      <w:pPr>
        <w:spacing w:after="150"/>
      </w:pPr>
      <w:r>
        <w:rPr/>
        <w:t xml:space="preserve">第一节 互联网对保健食品行业的影响 103</w:t>
      </w:r>
    </w:p>
    <w:p>
      <w:pPr>
        <w:spacing w:after="150"/>
      </w:pPr>
      <w:r>
        <w:rPr/>
        <w:t xml:space="preserve">一、智能保健食品设备发展情况分析 103</w:t>
      </w:r>
    </w:p>
    <w:p>
      <w:pPr>
        <w:spacing w:after="150"/>
      </w:pPr>
      <w:r>
        <w:rPr/>
        <w:t xml:space="preserve">二、保健食品智能设备经营模式分析 106</w:t>
      </w:r>
    </w:p>
    <w:p>
      <w:pPr>
        <w:spacing w:after="150"/>
      </w:pPr>
      <w:r>
        <w:rPr/>
        <w:t xml:space="preserve">1、智能硬件模式 106</w:t>
      </w:r>
    </w:p>
    <w:p>
      <w:pPr>
        <w:spacing w:after="150"/>
      </w:pPr>
      <w:r>
        <w:rPr/>
        <w:t xml:space="preserve">2、保健食品APP模式 107</w:t>
      </w:r>
    </w:p>
    <w:p>
      <w:pPr>
        <w:spacing w:after="150"/>
      </w:pPr>
      <w:r>
        <w:rPr/>
        <w:t xml:space="preserve">3、虚实结合模式 108</w:t>
      </w:r>
    </w:p>
    <w:p>
      <w:pPr>
        <w:spacing w:after="150"/>
      </w:pPr>
      <w:r>
        <w:rPr/>
        <w:t xml:space="preserve">4、个性化资讯模式 108</w:t>
      </w:r>
    </w:p>
    <w:p>
      <w:pPr>
        <w:spacing w:after="150"/>
      </w:pPr>
      <w:r>
        <w:rPr/>
        <w:t xml:space="preserve">三、智能设备对保健食品行业的影响分析 110</w:t>
      </w:r>
    </w:p>
    <w:p>
      <w:pPr>
        <w:spacing w:after="150"/>
      </w:pPr>
      <w:r>
        <w:rPr/>
        <w:t xml:space="preserve">1、智能设备对保健食品行业的影响 110</w:t>
      </w:r>
    </w:p>
    <w:p>
      <w:pPr>
        <w:spacing w:after="150"/>
      </w:pPr>
      <w:r>
        <w:rPr/>
        <w:t xml:space="preserve">2、保健食品智能设备的发展趋势分析 112</w:t>
      </w:r>
    </w:p>
    <w:p>
      <w:pPr>
        <w:spacing w:after="150"/>
      </w:pPr>
      <w:r>
        <w:rPr/>
        <w:t xml:space="preserve">第二节 互联网+保健食品发展模式分析 116</w:t>
      </w:r>
    </w:p>
    <w:p>
      <w:pPr>
        <w:spacing w:after="150"/>
      </w:pPr>
      <w:r>
        <w:rPr/>
        <w:t xml:space="preserve">一、互联网+保健食品商业模式解析 116</w:t>
      </w:r>
    </w:p>
    <w:p>
      <w:pPr>
        <w:spacing w:after="150"/>
      </w:pPr>
      <w:r>
        <w:rPr/>
        <w:t xml:space="preserve">1、保健食品O2O模式分析 116</w:t>
      </w:r>
    </w:p>
    <w:p>
      <w:pPr>
        <w:spacing w:after="150"/>
      </w:pPr>
      <w:r>
        <w:rPr/>
        <w:t xml:space="preserve">2、智能联网模式 120</w:t>
      </w:r>
    </w:p>
    <w:p>
      <w:pPr>
        <w:spacing w:after="150"/>
      </w:pPr>
      <w:r>
        <w:rPr/>
        <w:t xml:space="preserve">二、互联网+保健食品案例分析 122</w:t>
      </w:r>
    </w:p>
    <w:p>
      <w:pPr>
        <w:spacing w:after="150"/>
      </w:pPr>
      <w:r>
        <w:rPr/>
        <w:t xml:space="preserve">1、案例一 122</w:t>
      </w:r>
    </w:p>
    <w:p>
      <w:pPr>
        <w:spacing w:after="150"/>
      </w:pPr>
      <w:r>
        <w:rPr/>
        <w:t xml:space="preserve">2、案例二 125</w:t>
      </w:r>
    </w:p>
    <w:p>
      <w:pPr>
        <w:spacing w:after="150"/>
      </w:pPr>
      <w:r>
        <w:rPr/>
        <w:t xml:space="preserve">3、案例三 125</w:t>
      </w:r>
    </w:p>
    <w:p>
      <w:pPr>
        <w:spacing w:after="150"/>
      </w:pPr>
      <w:r>
        <w:rPr/>
        <w:t xml:space="preserve">4、案例四 125</w:t>
      </w:r>
    </w:p>
    <w:p>
      <w:pPr>
        <w:spacing w:after="150"/>
      </w:pPr>
      <w:r>
        <w:rPr/>
        <w:t xml:space="preserve">5、案例五 126</w:t>
      </w:r>
    </w:p>
    <w:p>
      <w:pPr>
        <w:spacing w:after="150"/>
      </w:pPr>
      <w:r>
        <w:rPr/>
        <w:t xml:space="preserve">三、互联网背景下保健食品行业发展趋势分析 127</w:t>
      </w:r>
    </w:p>
    <w:p>
      <w:pPr>
        <w:spacing w:after="150"/>
      </w:pPr>
      <w:r>
        <w:rPr>
          <w:b w:val="1"/>
          <w:bCs w:val="1"/>
        </w:rPr>
        <w:t xml:space="preserve">第六章 中国保健食品需求与消费者偏好调查 130</w:t>
      </w:r>
    </w:p>
    <w:p>
      <w:pPr>
        <w:spacing w:after="150"/>
      </w:pPr>
      <w:r>
        <w:rPr/>
        <w:t xml:space="preserve">第一节 保健食品产品目标客户群体调查 130</w:t>
      </w:r>
    </w:p>
    <w:p>
      <w:pPr>
        <w:spacing w:after="150"/>
      </w:pPr>
      <w:r>
        <w:rPr/>
        <w:t xml:space="preserve">一、不同收入水平消费者偏好调查 130</w:t>
      </w:r>
    </w:p>
    <w:p>
      <w:pPr>
        <w:spacing w:after="150"/>
      </w:pPr>
      <w:r>
        <w:rPr/>
        <w:t xml:space="preserve">二、不同年龄的消费者偏好调查 130</w:t>
      </w:r>
    </w:p>
    <w:p>
      <w:pPr>
        <w:spacing w:after="150"/>
      </w:pPr>
      <w:r>
        <w:rPr/>
        <w:t xml:space="preserve">三、不同地区的消费者偏好调查 132</w:t>
      </w:r>
    </w:p>
    <w:p>
      <w:pPr>
        <w:spacing w:after="150"/>
      </w:pPr>
      <w:r>
        <w:rPr/>
        <w:t xml:space="preserve">第二节 保健食品产品的品牌市场调查 133</w:t>
      </w:r>
    </w:p>
    <w:p>
      <w:pPr>
        <w:spacing w:after="150"/>
      </w:pPr>
      <w:r>
        <w:rPr/>
        <w:t xml:space="preserve">一、消费者对保健食品品牌认知度宏观调查 133</w:t>
      </w:r>
    </w:p>
    <w:p>
      <w:pPr>
        <w:spacing w:after="150"/>
      </w:pPr>
      <w:r>
        <w:rPr/>
        <w:t xml:space="preserve">二、消费者对保健食品产品的品牌偏好调查 134</w:t>
      </w:r>
    </w:p>
    <w:p>
      <w:pPr>
        <w:spacing w:after="150"/>
      </w:pPr>
      <w:r>
        <w:rPr/>
        <w:t xml:space="preserve">三、消费者对保健食品品牌的首要认知渠道 134</w:t>
      </w:r>
    </w:p>
    <w:p>
      <w:pPr>
        <w:spacing w:after="150"/>
      </w:pPr>
      <w:r>
        <w:rPr/>
        <w:t xml:space="preserve">四、消费者经常购买的品牌调查 134</w:t>
      </w:r>
    </w:p>
    <w:p>
      <w:pPr>
        <w:spacing w:after="150"/>
      </w:pPr>
      <w:r>
        <w:rPr/>
        <w:t xml:space="preserve">五、保健食品品牌忠诚度调查 135</w:t>
      </w:r>
    </w:p>
    <w:p>
      <w:pPr>
        <w:spacing w:after="150"/>
      </w:pPr>
      <w:r>
        <w:rPr/>
        <w:t xml:space="preserve">六、保健食品品牌市场占有率调查 136</w:t>
      </w:r>
    </w:p>
    <w:p>
      <w:pPr>
        <w:spacing w:after="150"/>
      </w:pPr>
      <w:r>
        <w:rPr/>
        <w:t xml:space="preserve">七、消费者的消费理念调研 136</w:t>
      </w:r>
    </w:p>
    <w:p>
      <w:pPr>
        <w:spacing w:after="150"/>
      </w:pPr>
      <w:r>
        <w:rPr/>
        <w:t xml:space="preserve">第三节 不同客户购买相关的态度及影响分析 138</w:t>
      </w:r>
    </w:p>
    <w:p>
      <w:pPr>
        <w:spacing w:after="150"/>
      </w:pPr>
      <w:r>
        <w:rPr/>
        <w:t xml:space="preserve">一、价格敏感程度 138</w:t>
      </w:r>
    </w:p>
    <w:p>
      <w:pPr>
        <w:spacing w:after="150"/>
      </w:pPr>
      <w:r>
        <w:rPr/>
        <w:t xml:space="preserve">二、品牌的影响 138</w:t>
      </w:r>
    </w:p>
    <w:p>
      <w:pPr>
        <w:spacing w:after="150"/>
      </w:pPr>
      <w:r>
        <w:rPr/>
        <w:t xml:space="preserve">三、购买方便的影响 139</w:t>
      </w:r>
    </w:p>
    <w:p>
      <w:pPr>
        <w:spacing w:after="150"/>
      </w:pPr>
      <w:r>
        <w:rPr/>
        <w:t xml:space="preserve">四、广告的影响程度 140</w:t>
      </w:r>
    </w:p>
    <w:p>
      <w:pPr>
        <w:spacing w:after="150"/>
      </w:pPr>
      <w:r>
        <w:rPr>
          <w:b w:val="1"/>
          <w:bCs w:val="1"/>
        </w:rPr>
        <w:t xml:space="preserve">第七章 中国重点城市保健食品市场分析 142</w:t>
      </w:r>
    </w:p>
    <w:p>
      <w:pPr>
        <w:spacing w:after="150"/>
      </w:pPr>
      <w:r>
        <w:rPr/>
        <w:t xml:space="preserve">第一节 北京市保健食品市场分析 142</w:t>
      </w:r>
    </w:p>
    <w:p>
      <w:pPr>
        <w:spacing w:after="150"/>
      </w:pPr>
      <w:r>
        <w:rPr/>
        <w:t xml:space="preserve">一、北京市保健食品行业需求分析 142</w:t>
      </w:r>
    </w:p>
    <w:p>
      <w:pPr>
        <w:spacing w:after="150"/>
      </w:pPr>
      <w:r>
        <w:rPr/>
        <w:t xml:space="preserve">二、北京市保健食品发展情况 143</w:t>
      </w:r>
    </w:p>
    <w:p>
      <w:pPr>
        <w:spacing w:after="150"/>
      </w:pPr>
      <w:r>
        <w:rPr/>
        <w:t xml:space="preserve">三、北京市保健食品存在的问题与建议 147</w:t>
      </w:r>
    </w:p>
    <w:p>
      <w:pPr>
        <w:spacing w:after="150"/>
      </w:pPr>
      <w:r>
        <w:rPr/>
        <w:t xml:space="preserve">第二节 上海市保健食品市场分析 148</w:t>
      </w:r>
    </w:p>
    <w:p>
      <w:pPr>
        <w:spacing w:after="150"/>
      </w:pPr>
      <w:r>
        <w:rPr/>
        <w:t xml:space="preserve">一、上海市保健食品行业需求分析 148</w:t>
      </w:r>
    </w:p>
    <w:p>
      <w:pPr>
        <w:spacing w:after="150"/>
      </w:pPr>
      <w:r>
        <w:rPr/>
        <w:t xml:space="preserve">二、上海市保健食品发展情况 149</w:t>
      </w:r>
    </w:p>
    <w:p>
      <w:pPr>
        <w:spacing w:after="150"/>
      </w:pPr>
      <w:r>
        <w:rPr/>
        <w:t xml:space="preserve">三、上海市保健食品存在的问题与建议 152</w:t>
      </w:r>
    </w:p>
    <w:p>
      <w:pPr>
        <w:spacing w:after="150"/>
      </w:pPr>
      <w:r>
        <w:rPr/>
        <w:t xml:space="preserve">第三节 天津市保健食品市场分析 153</w:t>
      </w:r>
    </w:p>
    <w:p>
      <w:pPr>
        <w:spacing w:after="150"/>
      </w:pPr>
      <w:r>
        <w:rPr/>
        <w:t xml:space="preserve">一、天津市保健食品行业需求分析 153</w:t>
      </w:r>
    </w:p>
    <w:p>
      <w:pPr>
        <w:spacing w:after="150"/>
      </w:pPr>
      <w:r>
        <w:rPr/>
        <w:t xml:space="preserve">二、天津市保健食品发展情况 154</w:t>
      </w:r>
    </w:p>
    <w:p>
      <w:pPr>
        <w:spacing w:after="150"/>
      </w:pPr>
      <w:r>
        <w:rPr/>
        <w:t xml:space="preserve">三、天津市保健食品存在的问题与建议 155</w:t>
      </w:r>
    </w:p>
    <w:p>
      <w:pPr>
        <w:spacing w:after="150"/>
      </w:pPr>
      <w:r>
        <w:rPr/>
        <w:t xml:space="preserve">第四节 深圳市保健食品市场分析 156</w:t>
      </w:r>
    </w:p>
    <w:p>
      <w:pPr>
        <w:spacing w:after="150"/>
      </w:pPr>
      <w:r>
        <w:rPr/>
        <w:t xml:space="preserve">一、深圳市保健食品行业需求分析 156</w:t>
      </w:r>
    </w:p>
    <w:p>
      <w:pPr>
        <w:spacing w:after="150"/>
      </w:pPr>
      <w:r>
        <w:rPr/>
        <w:t xml:space="preserve">二、深圳市保健食品发展情况 157</w:t>
      </w:r>
    </w:p>
    <w:p>
      <w:pPr>
        <w:spacing w:after="150"/>
      </w:pPr>
      <w:r>
        <w:rPr/>
        <w:t xml:space="preserve">三、深圳市保健食品存在的问题与建议 158</w:t>
      </w:r>
    </w:p>
    <w:p>
      <w:pPr>
        <w:spacing w:after="150"/>
      </w:pPr>
      <w:r>
        <w:rPr/>
        <w:t xml:space="preserve">第五节 重庆市保健食品市场分析 159</w:t>
      </w:r>
    </w:p>
    <w:p>
      <w:pPr>
        <w:spacing w:after="150"/>
      </w:pPr>
      <w:r>
        <w:rPr/>
        <w:t xml:space="preserve">一、重庆市保健食品行业需求分析 159</w:t>
      </w:r>
    </w:p>
    <w:p>
      <w:pPr>
        <w:spacing w:after="150"/>
      </w:pPr>
      <w:r>
        <w:rPr/>
        <w:t xml:space="preserve">二、重庆市保健食品发展情况 160</w:t>
      </w:r>
    </w:p>
    <w:p>
      <w:pPr>
        <w:spacing w:after="150"/>
      </w:pPr>
      <w:r>
        <w:rPr/>
        <w:t xml:space="preserve">三、重庆市保健食品存在的问题与建议 162</w:t>
      </w:r>
    </w:p>
    <w:p>
      <w:pPr>
        <w:spacing w:after="150"/>
      </w:pPr>
      <w:r>
        <w:rPr>
          <w:b w:val="1"/>
          <w:bCs w:val="1"/>
        </w:rPr>
        <w:t xml:space="preserve">第八章 中国领先企业保健食品经营分析 163</w:t>
      </w:r>
    </w:p>
    <w:p>
      <w:pPr>
        <w:spacing w:after="150"/>
      </w:pPr>
      <w:r>
        <w:rPr/>
        <w:t xml:space="preserve">第一节 中国保健食品总体状况分析 163</w:t>
      </w:r>
    </w:p>
    <w:p>
      <w:pPr>
        <w:spacing w:after="150"/>
      </w:pPr>
      <w:r>
        <w:rPr/>
        <w:t xml:space="preserve">一、企业规模分析 163</w:t>
      </w:r>
    </w:p>
    <w:p>
      <w:pPr>
        <w:spacing w:after="150"/>
      </w:pPr>
      <w:r>
        <w:rPr/>
        <w:t xml:space="preserve">二、企业类型分析 163</w:t>
      </w:r>
    </w:p>
    <w:p>
      <w:pPr>
        <w:spacing w:after="150"/>
      </w:pPr>
      <w:r>
        <w:rPr/>
        <w:t xml:space="preserve">三、企业性质分析 163</w:t>
      </w:r>
    </w:p>
    <w:p>
      <w:pPr>
        <w:spacing w:after="150"/>
      </w:pPr>
      <w:r>
        <w:rPr/>
        <w:t xml:space="preserve">第二节 领先保健食品经营状况分析 164</w:t>
      </w:r>
    </w:p>
    <w:p>
      <w:pPr>
        <w:spacing w:after="150"/>
      </w:pPr>
      <w:r>
        <w:rPr/>
        <w:t xml:space="preserve">一、汤臣倍健股份有限公司 164</w:t>
      </w:r>
    </w:p>
    <w:p>
      <w:pPr>
        <w:spacing w:after="150"/>
      </w:pPr>
      <w:r>
        <w:rPr/>
        <w:t xml:space="preserve">1、企业发展简况分析 164</w:t>
      </w:r>
    </w:p>
    <w:p>
      <w:pPr>
        <w:spacing w:after="150"/>
      </w:pPr>
      <w:r>
        <w:rPr/>
        <w:t xml:space="preserve">2、企业经营情况分析 164</w:t>
      </w:r>
    </w:p>
    <w:p>
      <w:pPr>
        <w:spacing w:after="150"/>
      </w:pPr>
      <w:r>
        <w:rPr/>
        <w:t xml:space="preserve">3、企业服务内容分析 171</w:t>
      </w:r>
    </w:p>
    <w:p>
      <w:pPr>
        <w:spacing w:after="150"/>
      </w:pPr>
      <w:r>
        <w:rPr/>
        <w:t xml:space="preserve">4、企业经营优劣势分析 172</w:t>
      </w:r>
    </w:p>
    <w:p>
      <w:pPr>
        <w:spacing w:after="150"/>
      </w:pPr>
      <w:r>
        <w:rPr/>
        <w:t xml:space="preserve">5、企业最新发展动态 176</w:t>
      </w:r>
    </w:p>
    <w:p>
      <w:pPr>
        <w:spacing w:after="150"/>
      </w:pPr>
      <w:r>
        <w:rPr/>
        <w:t xml:space="preserve">二、东阿阿胶股份有限公司 180</w:t>
      </w:r>
    </w:p>
    <w:p>
      <w:pPr>
        <w:spacing w:after="150"/>
      </w:pPr>
      <w:r>
        <w:rPr/>
        <w:t xml:space="preserve">1、企业发展简况分析 180</w:t>
      </w:r>
    </w:p>
    <w:p>
      <w:pPr>
        <w:spacing w:after="150"/>
      </w:pPr>
      <w:r>
        <w:rPr/>
        <w:t xml:space="preserve">2、企业经营情况分析 180</w:t>
      </w:r>
    </w:p>
    <w:p>
      <w:pPr>
        <w:spacing w:after="150"/>
      </w:pPr>
      <w:r>
        <w:rPr/>
        <w:t xml:space="preserve">3、企业服务内容分析 184</w:t>
      </w:r>
    </w:p>
    <w:p>
      <w:pPr>
        <w:spacing w:after="150"/>
      </w:pPr>
      <w:r>
        <w:rPr/>
        <w:t xml:space="preserve">4、企业经营优劣势分析 185</w:t>
      </w:r>
    </w:p>
    <w:p>
      <w:pPr>
        <w:spacing w:after="150"/>
      </w:pPr>
      <w:r>
        <w:rPr/>
        <w:t xml:space="preserve">5、企业最新发展动态 185</w:t>
      </w:r>
    </w:p>
    <w:p>
      <w:pPr>
        <w:spacing w:after="150"/>
      </w:pPr>
      <w:r>
        <w:rPr/>
        <w:t xml:space="preserve">三、健康元药业集团股份有限公司 186</w:t>
      </w:r>
    </w:p>
    <w:p>
      <w:pPr>
        <w:spacing w:after="150"/>
      </w:pPr>
      <w:r>
        <w:rPr/>
        <w:t xml:space="preserve">1、企业发展简况分析 186</w:t>
      </w:r>
    </w:p>
    <w:p>
      <w:pPr>
        <w:spacing w:after="150"/>
      </w:pPr>
      <w:r>
        <w:rPr/>
        <w:t xml:space="preserve">2、企业经营情况分析 186</w:t>
      </w:r>
    </w:p>
    <w:p>
      <w:pPr>
        <w:spacing w:after="150"/>
      </w:pPr>
      <w:r>
        <w:rPr/>
        <w:t xml:space="preserve">3、企业服务内容分析 190</w:t>
      </w:r>
    </w:p>
    <w:p>
      <w:pPr>
        <w:spacing w:after="150"/>
      </w:pPr>
      <w:r>
        <w:rPr/>
        <w:t xml:space="preserve">4、企业经营优劣势分析 191</w:t>
      </w:r>
    </w:p>
    <w:p>
      <w:pPr>
        <w:spacing w:after="150"/>
      </w:pPr>
      <w:r>
        <w:rPr/>
        <w:t xml:space="preserve">5、企业最新发展动态 192</w:t>
      </w:r>
    </w:p>
    <w:p>
      <w:pPr>
        <w:spacing w:after="150"/>
      </w:pPr>
      <w:r>
        <w:rPr/>
        <w:t xml:space="preserve">四、碧生源集团 193</w:t>
      </w:r>
    </w:p>
    <w:p>
      <w:pPr>
        <w:spacing w:after="150"/>
      </w:pPr>
      <w:r>
        <w:rPr/>
        <w:t xml:space="preserve">1、企业发展简况分析 193</w:t>
      </w:r>
    </w:p>
    <w:p>
      <w:pPr>
        <w:spacing w:after="150"/>
      </w:pPr>
      <w:r>
        <w:rPr/>
        <w:t xml:space="preserve">2、企业经营情况分析 194</w:t>
      </w:r>
    </w:p>
    <w:p>
      <w:pPr>
        <w:spacing w:after="150"/>
      </w:pPr>
      <w:r>
        <w:rPr/>
        <w:t xml:space="preserve">3、企业服务内容分析 195</w:t>
      </w:r>
    </w:p>
    <w:p>
      <w:pPr>
        <w:spacing w:after="150"/>
      </w:pPr>
      <w:r>
        <w:rPr/>
        <w:t xml:space="preserve">4、企业经营优劣势分析 195</w:t>
      </w:r>
    </w:p>
    <w:p>
      <w:pPr>
        <w:spacing w:after="150"/>
      </w:pPr>
      <w:r>
        <w:rPr/>
        <w:t xml:space="preserve">5、企业最新发展动态 197</w:t>
      </w:r>
    </w:p>
    <w:p>
      <w:pPr>
        <w:spacing w:after="150"/>
      </w:pPr>
      <w:r>
        <w:rPr/>
        <w:t xml:space="preserve">五、上海交大昂立股份有限公司 198</w:t>
      </w:r>
    </w:p>
    <w:p>
      <w:pPr>
        <w:spacing w:after="150"/>
      </w:pPr>
      <w:r>
        <w:rPr/>
        <w:t xml:space="preserve">1、企业发展简况分析 198</w:t>
      </w:r>
    </w:p>
    <w:p>
      <w:pPr>
        <w:spacing w:after="150"/>
      </w:pPr>
      <w:r>
        <w:rPr/>
        <w:t xml:space="preserve">2、企业经营情况分析 198</w:t>
      </w:r>
    </w:p>
    <w:p>
      <w:pPr>
        <w:spacing w:after="150"/>
      </w:pPr>
      <w:r>
        <w:rPr/>
        <w:t xml:space="preserve">3、企业服务内容分析 203</w:t>
      </w:r>
    </w:p>
    <w:p>
      <w:pPr>
        <w:spacing w:after="150"/>
      </w:pPr>
      <w:r>
        <w:rPr/>
        <w:t xml:space="preserve">4、企业经营优劣势分析 204</w:t>
      </w:r>
    </w:p>
    <w:p>
      <w:pPr>
        <w:spacing w:after="150"/>
      </w:pPr>
      <w:r>
        <w:rPr/>
        <w:t xml:space="preserve">5、企业最新发展动态 205</w:t>
      </w:r>
    </w:p>
    <w:p>
      <w:pPr>
        <w:spacing w:after="150"/>
      </w:pPr>
      <w:r>
        <w:rPr/>
        <w:t xml:space="preserve">六、金达威 205</w:t>
      </w:r>
    </w:p>
    <w:p>
      <w:pPr>
        <w:spacing w:after="150"/>
      </w:pPr>
      <w:r>
        <w:rPr/>
        <w:t xml:space="preserve">1、企业发展简况分析 205</w:t>
      </w:r>
    </w:p>
    <w:p>
      <w:pPr>
        <w:spacing w:after="150"/>
      </w:pPr>
      <w:r>
        <w:rPr/>
        <w:t xml:space="preserve">2、企业经营情况分析 206</w:t>
      </w:r>
    </w:p>
    <w:p>
      <w:pPr>
        <w:spacing w:after="150"/>
      </w:pPr>
      <w:r>
        <w:rPr/>
        <w:t xml:space="preserve">3、企业服务内容分析 209</w:t>
      </w:r>
    </w:p>
    <w:p>
      <w:pPr>
        <w:spacing w:after="150"/>
      </w:pPr>
      <w:r>
        <w:rPr/>
        <w:t xml:space="preserve">4、企业经营优劣势分析 210</w:t>
      </w:r>
    </w:p>
    <w:p>
      <w:pPr>
        <w:spacing w:after="150"/>
      </w:pPr>
      <w:r>
        <w:rPr/>
        <w:t xml:space="preserve">5、企业最新发展动态 210</w:t>
      </w:r>
    </w:p>
    <w:p>
      <w:pPr>
        <w:spacing w:after="150"/>
      </w:pPr>
      <w:r>
        <w:rPr/>
        <w:t xml:space="preserve">七、南京中生联合股份有限公司 211</w:t>
      </w:r>
    </w:p>
    <w:p>
      <w:pPr>
        <w:spacing w:after="150"/>
      </w:pPr>
      <w:r>
        <w:rPr/>
        <w:t xml:space="preserve">1、企业发展简况分析 211</w:t>
      </w:r>
    </w:p>
    <w:p>
      <w:pPr>
        <w:spacing w:after="150"/>
      </w:pPr>
      <w:r>
        <w:rPr/>
        <w:t xml:space="preserve">2、企业经营情况分析 212</w:t>
      </w:r>
    </w:p>
    <w:p>
      <w:pPr>
        <w:spacing w:after="150"/>
      </w:pPr>
      <w:r>
        <w:rPr/>
        <w:t xml:space="preserve">3、企业服务内容分析 212</w:t>
      </w:r>
    </w:p>
    <w:p>
      <w:pPr>
        <w:spacing w:after="150"/>
      </w:pPr>
      <w:r>
        <w:rPr/>
        <w:t xml:space="preserve">4、企业经营优劣势分析 212</w:t>
      </w:r>
    </w:p>
    <w:p>
      <w:pPr>
        <w:spacing w:after="150"/>
      </w:pPr>
      <w:r>
        <w:rPr/>
        <w:t xml:space="preserve">5、企业最新发展动态 213</w:t>
      </w:r>
    </w:p>
    <w:p>
      <w:pPr>
        <w:spacing w:after="150"/>
      </w:pPr>
      <w:r>
        <w:rPr/>
        <w:t xml:space="preserve">八、康美药业股份有限公司 213</w:t>
      </w:r>
    </w:p>
    <w:p>
      <w:pPr>
        <w:spacing w:after="150"/>
      </w:pPr>
      <w:r>
        <w:rPr/>
        <w:t xml:space="preserve">1、企业发展简况分析 213</w:t>
      </w:r>
    </w:p>
    <w:p>
      <w:pPr>
        <w:spacing w:after="150"/>
      </w:pPr>
      <w:r>
        <w:rPr/>
        <w:t xml:space="preserve">2、企业经营情况分析 214</w:t>
      </w:r>
    </w:p>
    <w:p>
      <w:pPr>
        <w:spacing w:after="150"/>
      </w:pPr>
      <w:r>
        <w:rPr/>
        <w:t xml:space="preserve">3、企业服务内容分析 214</w:t>
      </w:r>
    </w:p>
    <w:p>
      <w:pPr>
        <w:spacing w:after="150"/>
      </w:pPr>
      <w:r>
        <w:rPr/>
        <w:t xml:space="preserve">4、企业经营优劣势分析 215</w:t>
      </w:r>
    </w:p>
    <w:p>
      <w:pPr>
        <w:spacing w:after="150"/>
      </w:pPr>
      <w:r>
        <w:rPr/>
        <w:t xml:space="preserve">5、企业最新发展动态 215</w:t>
      </w:r>
    </w:p>
    <w:p>
      <w:pPr>
        <w:spacing w:after="150"/>
      </w:pPr>
      <w:r>
        <w:rPr/>
        <w:t xml:space="preserve">九、康宝莱(中国)保健品有限公司 220</w:t>
      </w:r>
    </w:p>
    <w:p>
      <w:pPr>
        <w:spacing w:after="150"/>
      </w:pPr>
      <w:r>
        <w:rPr/>
        <w:t xml:space="preserve">1、企业发展简况分析 220</w:t>
      </w:r>
    </w:p>
    <w:p>
      <w:pPr>
        <w:spacing w:after="150"/>
      </w:pPr>
      <w:r>
        <w:rPr/>
        <w:t xml:space="preserve">2、企业经营情况分析 220</w:t>
      </w:r>
    </w:p>
    <w:p>
      <w:pPr>
        <w:spacing w:after="150"/>
      </w:pPr>
      <w:r>
        <w:rPr/>
        <w:t xml:space="preserve">3、企业服务内容分析 220</w:t>
      </w:r>
    </w:p>
    <w:p>
      <w:pPr>
        <w:spacing w:after="150"/>
      </w:pPr>
      <w:r>
        <w:rPr/>
        <w:t xml:space="preserve">4、企业经营优劣势分析 221</w:t>
      </w:r>
    </w:p>
    <w:p>
      <w:pPr>
        <w:spacing w:after="150"/>
      </w:pPr>
      <w:r>
        <w:rPr/>
        <w:t xml:space="preserve">5、企业最新发展动态 221</w:t>
      </w:r>
    </w:p>
    <w:p>
      <w:pPr>
        <w:spacing w:after="150"/>
      </w:pPr>
      <w:r>
        <w:rPr/>
        <w:t xml:space="preserve">十、安利(中国)日用品有限公司 222</w:t>
      </w:r>
    </w:p>
    <w:p>
      <w:pPr>
        <w:spacing w:after="150"/>
      </w:pPr>
      <w:r>
        <w:rPr/>
        <w:t xml:space="preserve">1、企业发展简况分析 222</w:t>
      </w:r>
    </w:p>
    <w:p>
      <w:pPr>
        <w:spacing w:after="150"/>
      </w:pPr>
      <w:r>
        <w:rPr/>
        <w:t xml:space="preserve">2、企业经营情况分析 223</w:t>
      </w:r>
    </w:p>
    <w:p>
      <w:pPr>
        <w:spacing w:after="150"/>
      </w:pPr>
      <w:r>
        <w:rPr/>
        <w:t xml:space="preserve">3、企业服务内容分析 223</w:t>
      </w:r>
    </w:p>
    <w:p>
      <w:pPr>
        <w:spacing w:after="150"/>
      </w:pPr>
      <w:r>
        <w:rPr/>
        <w:t xml:space="preserve">4、企业经营优劣势分析 223</w:t>
      </w:r>
    </w:p>
    <w:p>
      <w:pPr>
        <w:spacing w:after="150"/>
      </w:pPr>
      <w:r>
        <w:rPr/>
        <w:t xml:space="preserve">5、企业最新发展动态 225</w:t>
      </w:r>
    </w:p>
    <w:p>
      <w:pPr>
        <w:spacing w:after="150"/>
      </w:pPr>
      <w:r>
        <w:rPr>
          <w:b w:val="1"/>
          <w:bCs w:val="1"/>
        </w:rPr>
        <w:t xml:space="preserve">第四部分 发展前景展望</w:t>
      </w:r>
    </w:p>
    <w:p>
      <w:pPr>
        <w:spacing w:after="150"/>
      </w:pPr>
      <w:r>
        <w:rPr>
          <w:b w:val="1"/>
          <w:bCs w:val="1"/>
        </w:rPr>
        <w:t xml:space="preserve">第九章 中国保健食品行业投资与前景预测 228</w:t>
      </w:r>
    </w:p>
    <w:p>
      <w:pPr>
        <w:spacing w:after="150"/>
      </w:pPr>
      <w:r>
        <w:rPr/>
        <w:t xml:space="preserve">第一节 中国保健食品行业投资风险分析 228</w:t>
      </w:r>
    </w:p>
    <w:p>
      <w:pPr>
        <w:spacing w:after="150"/>
      </w:pPr>
      <w:r>
        <w:rPr/>
        <w:t xml:space="preserve">一、行业宏观经济风险 228</w:t>
      </w:r>
    </w:p>
    <w:p>
      <w:pPr>
        <w:spacing w:after="150"/>
      </w:pPr>
      <w:r>
        <w:rPr/>
        <w:t xml:space="preserve">二、行业政策变动风险 229</w:t>
      </w:r>
    </w:p>
    <w:p>
      <w:pPr>
        <w:spacing w:after="150"/>
      </w:pPr>
      <w:r>
        <w:rPr/>
        <w:t xml:space="preserve">三、行业市场竞争风险 229</w:t>
      </w:r>
    </w:p>
    <w:p>
      <w:pPr>
        <w:spacing w:after="150"/>
      </w:pPr>
      <w:r>
        <w:rPr/>
        <w:t xml:space="preserve">四、行业其他相关风险 230</w:t>
      </w:r>
    </w:p>
    <w:p>
      <w:pPr>
        <w:spacing w:after="150"/>
      </w:pPr>
      <w:r>
        <w:rPr/>
        <w:t xml:space="preserve">第二节 中国保健食品行业投资特性分析 232</w:t>
      </w:r>
    </w:p>
    <w:p>
      <w:pPr>
        <w:spacing w:after="150"/>
      </w:pPr>
      <w:r>
        <w:rPr/>
        <w:t xml:space="preserve">一、行业进入壁垒分析 232</w:t>
      </w:r>
    </w:p>
    <w:p>
      <w:pPr>
        <w:spacing w:after="150"/>
      </w:pPr>
      <w:r>
        <w:rPr/>
        <w:t xml:space="preserve">二、行业盈利因素分析 233</w:t>
      </w:r>
    </w:p>
    <w:p>
      <w:pPr>
        <w:spacing w:after="150"/>
      </w:pPr>
      <w:r>
        <w:rPr/>
        <w:t xml:space="preserve">三、行业营销模式分析 234</w:t>
      </w:r>
    </w:p>
    <w:p>
      <w:pPr>
        <w:spacing w:after="150"/>
      </w:pPr>
      <w:r>
        <w:rPr/>
        <w:t xml:space="preserve">第三节 中国保健食品行业投资潜力分析 236</w:t>
      </w:r>
    </w:p>
    <w:p>
      <w:pPr>
        <w:spacing w:after="150"/>
      </w:pPr>
      <w:r>
        <w:rPr/>
        <w:t xml:space="preserve">一、行业投资机会分析 236</w:t>
      </w:r>
    </w:p>
    <w:p>
      <w:pPr>
        <w:spacing w:after="150"/>
      </w:pPr>
      <w:r>
        <w:rPr/>
        <w:t xml:space="preserve">二、中道泰和行业投资建议 237</w:t>
      </w:r>
    </w:p>
    <w:p>
      <w:pPr>
        <w:spacing w:after="150"/>
      </w:pPr>
      <w:r>
        <w:rPr/>
        <w:t xml:space="preserve">第四节 中国保健食品行业前景预测 264</w:t>
      </w:r>
    </w:p>
    <w:p>
      <w:pPr>
        <w:spacing w:after="150"/>
      </w:pPr>
      <w:r>
        <w:rPr/>
        <w:t xml:space="preserve">一、保健食品市场规模预测 264</w:t>
      </w:r>
    </w:p>
    <w:p>
      <w:pPr>
        <w:spacing w:after="150"/>
      </w:pPr>
      <w:r>
        <w:rPr/>
        <w:t xml:space="preserve">二、保健食品市场发展预测 265</w:t>
      </w:r>
    </w:p>
    <w:p>
      <w:pPr>
        <w:spacing w:after="150"/>
      </w:pPr>
      <w:r>
        <w:rPr>
          <w:b w:val="1"/>
          <w:bCs w:val="1"/>
        </w:rPr>
        <w:t xml:space="preserve">图表目录</w:t>
      </w:r>
    </w:p>
    <w:p>
      <w:pPr>
        <w:spacing w:after="150"/>
      </w:pPr>
      <w:r>
        <w:rPr/>
        <w:t xml:space="preserve">图表：国家食品药品监督管理局管理机制 6</w:t>
      </w:r>
    </w:p>
    <w:p>
      <w:pPr>
        <w:spacing w:after="150"/>
      </w:pPr>
      <w:r>
        <w:rPr/>
        <w:t xml:space="preserve">图表：国家食品安全监管部门 7</w:t>
      </w:r>
    </w:p>
    <w:p>
      <w:pPr>
        <w:spacing w:after="150"/>
      </w:pPr>
      <w:r>
        <w:rPr/>
        <w:t xml:space="preserve">图表：现阶段我国食品监管体制 8</w:t>
      </w:r>
    </w:p>
    <w:p>
      <w:pPr>
        <w:spacing w:after="150"/>
      </w:pPr>
      <w:r>
        <w:rPr/>
        <w:t xml:space="preserve">图表：2019-2023年国内生产总值及其增长速度 22</w:t>
      </w:r>
    </w:p>
    <w:p>
      <w:pPr>
        <w:spacing w:after="150"/>
      </w:pPr>
      <w:r>
        <w:rPr/>
        <w:t xml:space="preserve">图表：2019-2023年三次产业增加值占国内生产总数比重 23</w:t>
      </w:r>
    </w:p>
    <w:p>
      <w:pPr>
        <w:spacing w:after="150"/>
      </w:pPr>
      <w:r>
        <w:rPr/>
        <w:t xml:space="preserve">图表：2019-2023年消费对GDP的贡献率统计 24</w:t>
      </w:r>
    </w:p>
    <w:p>
      <w:pPr>
        <w:spacing w:after="150"/>
      </w:pPr>
      <w:r>
        <w:rPr/>
        <w:t xml:space="preserve">图表：2019-2023年投资对GDP的贡献率统计 24</w:t>
      </w:r>
    </w:p>
    <w:p>
      <w:pPr>
        <w:spacing w:after="150"/>
      </w:pPr>
      <w:r>
        <w:rPr/>
        <w:t xml:space="preserve">图表：2019-2023年居民消费价格指数统计 25</w:t>
      </w:r>
    </w:p>
    <w:p>
      <w:pPr>
        <w:spacing w:after="150"/>
      </w:pPr>
      <w:r>
        <w:rPr/>
        <w:t xml:space="preserve">图表：2019-2023年社会消费品零售总额统计 25</w:t>
      </w:r>
    </w:p>
    <w:p>
      <w:pPr>
        <w:spacing w:after="150"/>
      </w:pPr>
      <w:r>
        <w:rPr/>
        <w:t xml:space="preserve">图表：2019-2023年中国人均可支配收入统计 26</w:t>
      </w:r>
    </w:p>
    <w:p>
      <w:pPr>
        <w:spacing w:after="150"/>
      </w:pPr>
      <w:r>
        <w:rPr/>
        <w:t xml:space="preserve">图表：2019-2023年中国人均可支配收入占比 27</w:t>
      </w:r>
    </w:p>
    <w:p>
      <w:pPr>
        <w:spacing w:after="150"/>
      </w:pPr>
      <w:r>
        <w:rPr/>
        <w:t xml:space="preserve">图表：中国人口健康状况 30</w:t>
      </w:r>
    </w:p>
    <w:p>
      <w:pPr>
        <w:spacing w:after="150"/>
      </w:pPr>
      <w:r>
        <w:rPr/>
        <w:t xml:space="preserve">图表：2019-2023年中国人口年龄结构 30</w:t>
      </w:r>
    </w:p>
    <w:p>
      <w:pPr>
        <w:spacing w:after="150"/>
      </w:pPr>
      <w:r>
        <w:rPr/>
        <w:t xml:space="preserve">图表：2019-2023年中国城镇化率 31</w:t>
      </w:r>
    </w:p>
    <w:p>
      <w:pPr>
        <w:spacing w:after="150"/>
      </w:pPr>
      <w:r>
        <w:rPr/>
        <w:t xml:space="preserve">图表：世界人口前十国家排名 64</w:t>
      </w:r>
    </w:p>
    <w:p>
      <w:pPr>
        <w:spacing w:after="150"/>
      </w:pPr>
      <w:r>
        <w:rPr/>
        <w:t xml:space="preserve">图表：2019-2023年美国国内生产总值增长率统计 67</w:t>
      </w:r>
    </w:p>
    <w:p>
      <w:pPr>
        <w:spacing w:after="150"/>
      </w:pPr>
      <w:r>
        <w:rPr/>
        <w:t xml:space="preserve">图表：2019-2023年美国国内生产总值统计(单位：美元-10亿) 68</w:t>
      </w:r>
    </w:p>
    <w:p>
      <w:pPr>
        <w:spacing w:after="150"/>
      </w:pPr>
      <w:r>
        <w:rPr/>
        <w:t xml:space="preserve">图表：2019-2023年欧元区生产总值统计(单位：美元-10亿) 69</w:t>
      </w:r>
    </w:p>
    <w:p>
      <w:pPr>
        <w:spacing w:after="150"/>
      </w:pPr>
      <w:r>
        <w:rPr/>
        <w:t xml:space="preserve">图表：2019-2023年欧元去生产总值增长率统计 69</w:t>
      </w:r>
    </w:p>
    <w:p>
      <w:pPr>
        <w:spacing w:after="150"/>
      </w:pPr>
      <w:r>
        <w:rPr/>
        <w:t xml:space="preserve">图表：2019-2023年日本国内生产总值统计(单位：美元-10亿) 70</w:t>
      </w:r>
    </w:p>
    <w:p>
      <w:pPr>
        <w:spacing w:after="150"/>
      </w:pPr>
      <w:r>
        <w:rPr/>
        <w:t xml:space="preserve">图表：2019-2023年日本国内生产总值增长率统计 70</w:t>
      </w:r>
    </w:p>
    <w:p>
      <w:pPr>
        <w:spacing w:after="150"/>
      </w:pPr>
      <w:r>
        <w:rPr/>
        <w:t xml:space="preserve">图表：2019-2023年国内保健品制造规模分析 90</w:t>
      </w:r>
    </w:p>
    <w:p>
      <w:pPr>
        <w:spacing w:after="150"/>
      </w:pPr>
      <w:r>
        <w:rPr/>
        <w:t xml:space="preserve">图表：2019-2023年国内保健品行业市场规模走势 90</w:t>
      </w:r>
    </w:p>
    <w:p>
      <w:pPr>
        <w:spacing w:after="150"/>
      </w:pPr>
      <w:r>
        <w:rPr/>
        <w:t xml:space="preserve">图表：2019-2023年中国获得批文的保健品数量 91</w:t>
      </w:r>
    </w:p>
    <w:p>
      <w:pPr>
        <w:spacing w:after="150"/>
      </w:pPr>
      <w:r>
        <w:rPr/>
        <w:t xml:space="preserve">图表：2019-2023年我国保健品细分产品数量统计 91</w:t>
      </w:r>
    </w:p>
    <w:p>
      <w:pPr>
        <w:spacing w:after="150"/>
      </w:pPr>
      <w:r>
        <w:rPr/>
        <w:t xml:space="preserve">图表：2019-2023年保健食品进口量统计 92</w:t>
      </w:r>
    </w:p>
    <w:p>
      <w:pPr>
        <w:spacing w:after="150"/>
      </w:pPr>
      <w:r>
        <w:rPr/>
        <w:t xml:space="preserve">图表：2019-2023年保健食品进口额统计 93</w:t>
      </w:r>
    </w:p>
    <w:p>
      <w:pPr>
        <w:spacing w:after="150"/>
      </w:pPr>
      <w:r>
        <w:rPr/>
        <w:t xml:space="preserve">图表：2019-2023年保健食品出口量统计 94</w:t>
      </w:r>
    </w:p>
    <w:p>
      <w:pPr>
        <w:spacing w:after="150"/>
      </w:pPr>
      <w:r>
        <w:rPr/>
        <w:t xml:space="preserve">图表：2019-2023年保健食品出口额 95</w:t>
      </w:r>
    </w:p>
    <w:p>
      <w:pPr>
        <w:spacing w:after="150"/>
      </w:pPr>
      <w:r>
        <w:rPr/>
        <w:t xml:space="preserve">图表：2019-2023年各类保健食品出口占比 96</w:t>
      </w:r>
    </w:p>
    <w:p>
      <w:pPr>
        <w:spacing w:after="150"/>
      </w:pPr>
      <w:r>
        <w:rPr/>
        <w:t xml:space="preserve">图表：保健品消费人群特征 130</w:t>
      </w:r>
    </w:p>
    <w:p>
      <w:pPr>
        <w:spacing w:after="150"/>
      </w:pPr>
      <w:r>
        <w:rPr/>
        <w:t xml:space="preserve">图表：保健食品品牌认知度调查 133</w:t>
      </w:r>
    </w:p>
    <w:p>
      <w:pPr>
        <w:spacing w:after="150"/>
      </w:pPr>
      <w:r>
        <w:rPr/>
        <w:t xml:space="preserve">图表：保健食品品牌客户回访率 135</w:t>
      </w:r>
    </w:p>
    <w:p>
      <w:pPr>
        <w:spacing w:after="150"/>
      </w:pPr>
      <w:r>
        <w:rPr/>
        <w:t xml:space="preserve">图表：保健食品品牌市场占比 136</w:t>
      </w:r>
    </w:p>
    <w:p>
      <w:pPr>
        <w:spacing w:after="150"/>
      </w:pPr>
      <w:r>
        <w:rPr/>
        <w:t xml:space="preserve">图表：2019-2023年北京市保健食品行业市场规模 142</w:t>
      </w:r>
    </w:p>
    <w:p>
      <w:pPr>
        <w:spacing w:after="150"/>
      </w:pPr>
      <w:r>
        <w:rPr/>
        <w:t xml:space="preserve">图表：2019-2023年北京市保健食品行业需求规模 143</w:t>
      </w:r>
    </w:p>
    <w:p>
      <w:pPr>
        <w:spacing w:after="150"/>
      </w:pPr>
      <w:r>
        <w:rPr/>
        <w:t xml:space="preserve">图表：2019-2023年居民消费价格月度同比指数 144</w:t>
      </w:r>
    </w:p>
    <w:p>
      <w:pPr>
        <w:spacing w:after="150"/>
      </w:pPr>
      <w:r>
        <w:rPr/>
        <w:t xml:space="preserve">图表：2019-2023年北京市工业增加值及增长速度 144</w:t>
      </w:r>
    </w:p>
    <w:p>
      <w:pPr>
        <w:spacing w:after="150"/>
      </w:pPr>
      <w:r>
        <w:rPr/>
        <w:t xml:space="preserve">图表：2019-2023年北京市固定资产投资及增长速度 145</w:t>
      </w:r>
    </w:p>
    <w:p>
      <w:pPr>
        <w:spacing w:after="150"/>
      </w:pPr>
      <w:r>
        <w:rPr/>
        <w:t xml:space="preserve">图表：2019-2023年北京市社会消费品零售总额及增长速度 145</w:t>
      </w:r>
    </w:p>
    <w:p>
      <w:pPr>
        <w:spacing w:after="150"/>
      </w:pPr>
      <w:r>
        <w:rPr/>
        <w:t xml:space="preserve">图表：2019-2023年社会消费品零售总额 146</w:t>
      </w:r>
    </w:p>
    <w:p>
      <w:pPr>
        <w:spacing w:after="150"/>
      </w:pPr>
      <w:r>
        <w:rPr/>
        <w:t xml:space="preserve">图表：2019-2023年城乡居民人均可支配收入实际增速 147</w:t>
      </w:r>
    </w:p>
    <w:p>
      <w:pPr>
        <w:spacing w:after="150"/>
      </w:pPr>
      <w:r>
        <w:rPr/>
        <w:t xml:space="preserve">图表：2019-2023年上海市保健食品行业市场规模 148</w:t>
      </w:r>
    </w:p>
    <w:p>
      <w:pPr>
        <w:spacing w:after="150"/>
      </w:pPr>
      <w:r>
        <w:rPr/>
        <w:t xml:space="preserve">图表：2019-2023年上海市保健食品行业需求规模 149</w:t>
      </w:r>
    </w:p>
    <w:p>
      <w:pPr>
        <w:spacing w:after="150"/>
      </w:pPr>
      <w:r>
        <w:rPr/>
        <w:t xml:space="preserve">图表：2019-2023年上海市居民消费价格指数 149</w:t>
      </w:r>
    </w:p>
    <w:p>
      <w:pPr>
        <w:spacing w:after="150"/>
      </w:pPr>
      <w:r>
        <w:rPr/>
        <w:t xml:space="preserve">图表：2019-2023年上海市六个重点行业工业总产值及其增长速度 150</w:t>
      </w:r>
    </w:p>
    <w:p>
      <w:pPr>
        <w:spacing w:after="150"/>
      </w:pPr>
      <w:r>
        <w:rPr/>
        <w:t xml:space="preserve">图表：2019-2023年上海市社会消费品零售总额及其增长速度 151</w:t>
      </w:r>
    </w:p>
    <w:p>
      <w:pPr>
        <w:spacing w:after="150"/>
      </w:pPr>
      <w:r>
        <w:rPr/>
        <w:t xml:space="preserve">图表：2019-2023年天津市保健食品行业市场规模 153</w:t>
      </w:r>
    </w:p>
    <w:p>
      <w:pPr>
        <w:spacing w:after="150"/>
      </w:pPr>
      <w:r>
        <w:rPr/>
        <w:t xml:space="preserve">图表：2019-2023年天津市保健食品行业需求规模 154</w:t>
      </w:r>
    </w:p>
    <w:p>
      <w:pPr>
        <w:spacing w:after="150"/>
      </w:pPr>
      <w:r>
        <w:rPr/>
        <w:t xml:space="preserve">图表：2019-2023年深圳市保健食品行业市场规模 156</w:t>
      </w:r>
    </w:p>
    <w:p>
      <w:pPr>
        <w:spacing w:after="150"/>
      </w:pPr>
      <w:r>
        <w:rPr/>
        <w:t xml:space="preserve">图表：2019-2023年深圳市保健食品行业需求规模 157</w:t>
      </w:r>
    </w:p>
    <w:p>
      <w:pPr>
        <w:spacing w:after="150"/>
      </w:pPr>
      <w:r>
        <w:rPr/>
        <w:t xml:space="preserve">图表：2019-2023年深圳市工业增加值及增长速度 157</w:t>
      </w:r>
    </w:p>
    <w:p>
      <w:pPr>
        <w:spacing w:after="150"/>
      </w:pPr>
      <w:r>
        <w:rPr/>
        <w:t xml:space="preserve">图表：2019-2023年重庆市保健食品行业市场规模 159</w:t>
      </w:r>
    </w:p>
    <w:p>
      <w:pPr>
        <w:spacing w:after="150"/>
      </w:pPr>
      <w:r>
        <w:rPr/>
        <w:t xml:space="preserve">图表：2019-2023年重庆市保健食品行业需求规模 160</w:t>
      </w:r>
    </w:p>
    <w:p>
      <w:pPr>
        <w:spacing w:after="150"/>
      </w:pPr>
      <w:r>
        <w:rPr/>
        <w:t xml:space="preserve">图表：2019-2023年重庆市居民消费价格比2019-2023年涨跌幅度 161</w:t>
      </w:r>
    </w:p>
    <w:p>
      <w:pPr>
        <w:spacing w:after="150"/>
      </w:pPr>
      <w:r>
        <w:rPr/>
        <w:t xml:space="preserve">图表：2019-2023年汤臣倍健股份有限公司盈利情况统计 169</w:t>
      </w:r>
    </w:p>
    <w:p>
      <w:pPr>
        <w:spacing w:after="150"/>
      </w:pPr>
      <w:r>
        <w:rPr/>
        <w:t xml:space="preserve">图表：2019-2023年汤臣倍健股份有限公司营运能力分析 170</w:t>
      </w:r>
    </w:p>
    <w:p>
      <w:pPr>
        <w:spacing w:after="150"/>
      </w:pPr>
      <w:r>
        <w:rPr/>
        <w:t xml:space="preserve">图表：2019-2023年汤臣倍健股份有限公司偿债能力分析 171</w:t>
      </w:r>
    </w:p>
    <w:p>
      <w:pPr>
        <w:spacing w:after="150"/>
      </w:pPr>
      <w:r>
        <w:rPr/>
        <w:t xml:space="preserve">图表：2019-2023年东阿阿胶股份公司盈利情况统计 182</w:t>
      </w:r>
    </w:p>
    <w:p>
      <w:pPr>
        <w:spacing w:after="150"/>
      </w:pPr>
      <w:r>
        <w:rPr/>
        <w:t xml:space="preserve">图表：2019-2023年东阿阿胶股份公司营运能力分析 183</w:t>
      </w:r>
    </w:p>
    <w:p>
      <w:pPr>
        <w:spacing w:after="150"/>
      </w:pPr>
      <w:r>
        <w:rPr/>
        <w:t xml:space="preserve">图表：2019-2023年东阿阿胶股份公司偿债能力分析 184</w:t>
      </w:r>
    </w:p>
    <w:p>
      <w:pPr>
        <w:spacing w:after="150"/>
      </w:pPr>
      <w:r>
        <w:rPr/>
        <w:t xml:space="preserve">图表：2019-2023年健康元药业集团股份公司盈利情况统计 188</w:t>
      </w:r>
    </w:p>
    <w:p>
      <w:pPr>
        <w:spacing w:after="150"/>
      </w:pPr>
      <w:r>
        <w:rPr/>
        <w:t xml:space="preserve">图表：2019-2023年健康元药业集团股份公司营运情况分析 189</w:t>
      </w:r>
    </w:p>
    <w:p>
      <w:pPr>
        <w:spacing w:after="150"/>
      </w:pPr>
      <w:r>
        <w:rPr/>
        <w:t xml:space="preserve">图表：2019-2023年健康元药业集团股份公司偿债能力分析 190</w:t>
      </w:r>
    </w:p>
    <w:p>
      <w:pPr>
        <w:spacing w:after="150"/>
      </w:pPr>
      <w:r>
        <w:rPr/>
        <w:t xml:space="preserve">图表：2019-2023年上海交大昂立股份有限公司盈利情况统计 201</w:t>
      </w:r>
    </w:p>
    <w:p>
      <w:pPr>
        <w:spacing w:after="150"/>
      </w:pPr>
      <w:r>
        <w:rPr/>
        <w:t xml:space="preserve">图表：2019-2023年上海交大昂立股份有限公司营运情况分析 202</w:t>
      </w:r>
    </w:p>
    <w:p>
      <w:pPr>
        <w:spacing w:after="150"/>
      </w:pPr>
      <w:r>
        <w:rPr/>
        <w:t xml:space="preserve">图表：2019-2023年上海交大昂立股份有限公司偿债能力分析 203</w:t>
      </w:r>
    </w:p>
    <w:p>
      <w:pPr>
        <w:spacing w:after="150"/>
      </w:pPr>
      <w:r>
        <w:rPr/>
        <w:t xml:space="preserve">图表：2019-2023年金达威盈利情况统计 207</w:t>
      </w:r>
    </w:p>
    <w:p>
      <w:pPr>
        <w:spacing w:after="150"/>
      </w:pPr>
      <w:r>
        <w:rPr/>
        <w:t xml:space="preserve">图表：2019-2023年金达威营运能力分析 208</w:t>
      </w:r>
    </w:p>
    <w:p>
      <w:pPr>
        <w:spacing w:after="150"/>
      </w:pPr>
      <w:r>
        <w:rPr/>
        <w:t xml:space="preserve">图表：2019-2023年金达威偿债能力分析 209</w:t>
      </w:r>
    </w:p>
    <w:p>
      <w:pPr>
        <w:spacing w:after="150"/>
      </w:pPr>
      <w:r>
        <w:rPr/>
        <w:t xml:space="preserve">图表：区域发展战略咨询流程图 251</w:t>
      </w:r>
    </w:p>
    <w:p>
      <w:pPr>
        <w:spacing w:after="150"/>
      </w:pPr>
      <w:r>
        <w:rPr/>
        <w:t xml:space="preserve">图表：区域SWOT战略分析图 253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2024-2029年中国保健食品行业供需预测及投资潜力研究咨询报告</dc:title>
  <dc:description>2024-2029年中国保健食品行业供需预测及投资潜力研究咨询报告</dc:description>
  <dc:subject>2024-2029年中国保健食品行业供需预测及投资潜力研究咨询报告</dc:subject>
  <cp:keywords>研究报告</cp:keywords>
  <cp:category>研究报告</cp:category>
  <cp:lastModifiedBy>北京中道泰和信息咨询有限公司</cp:lastModifiedBy>
  <dcterms:created xsi:type="dcterms:W3CDTF">2024-01-23T05:05:42+08:00</dcterms:created>
  <dcterms:modified xsi:type="dcterms:W3CDTF">2024-01-23T05:05:42+08:00</dcterms:modified>
</cp:coreProperties>
</file>

<file path=docProps/custom.xml><?xml version="1.0" encoding="utf-8"?>
<Properties xmlns="http://schemas.openxmlformats.org/officeDocument/2006/custom-properties" xmlns:vt="http://schemas.openxmlformats.org/officeDocument/2006/docPropsVTypes"/>
</file>