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2024-2029年雪茄行业市场调研和投资分析报告</w:t>
      </w:r>
    </w:p>
    <w:p>
      <w:pPr>
        <w:spacing w:after="150"/>
      </w:pPr>
      <w:r>
        <w:rPr>
          <w:b w:val="1"/>
          <w:bCs w:val="1"/>
        </w:rPr>
        <w:t xml:space="preserve">报告简介</w:t>
      </w:r>
    </w:p>
    <w:p>
      <w:pPr>
        <w:spacing w:after="150"/>
      </w:pPr>
      <w:r>
        <w:rPr/>
        <w:t xml:space="preserve">雪茄(英文：Cigar)，属于香烟的一类，由干燥及经过发酵的烟草卷成的香烟，吸食时把其中一端点燃，然后在另一端用口吸咄产生的烟雾。雪茄的烟草的主要生产国是：巴西、喀麦隆、古巴、多米尼加共和国、洪都拉斯、印尼、墨西哥、尼加拉瓜和美国以及中国、东南亚的菲律宾。</w:t>
      </w:r>
    </w:p>
    <w:p>
      <w:pPr>
        <w:spacing w:after="150"/>
      </w:pPr>
      <w:r>
        <w:rPr/>
        <w:t xml:space="preserve">抽一支雪茄，对成熟的雪茄客而言是一项私人的精神体验，所以，从前的绅士会在家中设有专门的空间来享受“雪茄时间”。当然，这也许只是绅士时代的旧风，战场上的卡斯特罗和大船上的海明威同样可以享受到抽雪茄时的沉静。对于能够驾驭好雪茄的人，他们是雪茄的主人，而不被它左右。当你拿起一支雪茄，首先，你要用专业的雪茄剪切掉雪茄头，最好剪一个直径相当于雪茄杆直径的3/4大小的圆孔。其次，要给雪茄预热：将雪茄放在火的上方，轻轻地转动进行加热，雪茄距离火焰的距离一般在2厘米左右为宜，根据雪茄的粗细转动2至3圈即可。然后是点燃雪茄，将雪茄烟从边缘至中央均匀地点燃。</w:t>
      </w:r>
    </w:p>
    <w:p>
      <w:pPr>
        <w:spacing w:after="150"/>
      </w:pPr>
      <w:r>
        <w:rPr/>
        <w:t xml:space="preserve">雪茄点好了，香气先已在空气中四溢，但是请不要急于吸食第一口，而应轻轻反吹两口，驱除雪茄在点烟时吸入的杂气，再抽第一口。注意不要像吸烟一样将烟气吸入肺部，而应慢慢地吸一口到口腔(puff，抽空烟)，让雪茄的香气在口中盘旋之后就慢慢吐出。需要说明的是，这一点对于健康的意义同样重要，因为第一口吸入肺部的雪茄所含的尼古丁和焦油的含量是一般香烟的5倍。</w:t>
      </w:r>
    </w:p>
    <w:p>
      <w:pPr>
        <w:spacing w:after="150"/>
      </w:pPr>
      <w:r>
        <w:rPr/>
        <w:t xml:space="preserve">正因为雪茄的尺寸种类多，跨度大，所以挑选的余地也大。古巴有一句著名的谚语：30岁时，抽环径30的雪茄;50岁时，抽环径50的雪茄。然而，正象口味的选择一样，尺寸的选择也全凭个人的喜好。大尺寸的雪茄烟芯内部烟叶种类丰富，香味也就多样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雪茄行业及各子行业的发展状况、上下游行业发展状况、市场供需形势、新产品与技术等进行了分析，并重点分析了我国雪茄行业发展状况和特点，以及中国雪茄行业将面临的挑战、企业的发展策略等。报告还对全球雪茄行业发展态势作了详细分析，并对雪茄行业进行了趋向研判，是雪茄生产、经营企业，科研、投资机构等单位准确了解目前雪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2019-2023年中国雪茄行业发展环境分析</w:t>
      </w:r>
    </w:p>
    <w:p>
      <w:pPr>
        <w:spacing w:after="150"/>
      </w:pPr>
      <w:r>
        <w:rPr/>
        <w:t xml:space="preserve">第一节 2019-2023年中国雪茄行业政策环境</w:t>
      </w:r>
    </w:p>
    <w:p>
      <w:pPr>
        <w:spacing w:after="150"/>
      </w:pPr>
      <w:r>
        <w:rPr/>
        <w:t xml:space="preserve">一、中国雪茄行业监管体制分析</w:t>
      </w:r>
    </w:p>
    <w:p>
      <w:pPr>
        <w:spacing w:after="150"/>
      </w:pPr>
      <w:r>
        <w:rPr/>
        <w:t xml:space="preserve">二、中国雪茄行业主要法律法规</w:t>
      </w:r>
    </w:p>
    <w:p>
      <w:pPr>
        <w:spacing w:after="150"/>
      </w:pPr>
      <w:r>
        <w:rPr/>
        <w:t xml:space="preserve">三、中国雪茄行业政策走势解读</w:t>
      </w:r>
    </w:p>
    <w:p>
      <w:pPr>
        <w:spacing w:after="150"/>
      </w:pPr>
      <w:r>
        <w:rPr/>
        <w:t xml:space="preserve">第二节 中国雪茄行业在国民经济中地位分析</w:t>
      </w:r>
    </w:p>
    <w:p>
      <w:pPr>
        <w:spacing w:after="150"/>
      </w:pPr>
      <w:r>
        <w:rPr/>
        <w:t xml:space="preserve">第三节 中国雪茄行业进入壁垒/退出机制分析</w:t>
      </w:r>
    </w:p>
    <w:p>
      <w:pPr>
        <w:spacing w:after="150"/>
      </w:pPr>
      <w:r>
        <w:rPr/>
        <w:t xml:space="preserve">一、中国雪茄行业进入壁垒分析</w:t>
      </w:r>
    </w:p>
    <w:p>
      <w:pPr>
        <w:spacing w:after="150"/>
      </w:pPr>
      <w:r>
        <w:rPr/>
        <w:t xml:space="preserve">二、中国雪茄行业退出机制分析</w:t>
      </w:r>
    </w:p>
    <w:p>
      <w:pPr>
        <w:spacing w:after="150"/>
      </w:pPr>
      <w:r>
        <w:rPr/>
        <w:t xml:space="preserve">第四节 中国雪茄行业技术环境分析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全球雪茄行业发展分析</w:t>
      </w:r>
    </w:p>
    <w:p>
      <w:pPr>
        <w:spacing w:after="150"/>
      </w:pPr>
      <w:r>
        <w:rPr/>
        <w:t xml:space="preserve">第一节 世界雪茄行业发展分析</w:t>
      </w:r>
    </w:p>
    <w:p>
      <w:pPr>
        <w:spacing w:after="150"/>
      </w:pPr>
      <w:r>
        <w:rPr/>
        <w:t xml:space="preserve">一、2019-2023年世界雪茄行业发展分析</w:t>
      </w:r>
    </w:p>
    <w:p>
      <w:pPr>
        <w:spacing w:after="150"/>
      </w:pPr>
      <w:r>
        <w:rPr/>
        <w:t xml:space="preserve">二、2019-2023年世界雪茄行业发展分析</w:t>
      </w:r>
    </w:p>
    <w:p>
      <w:pPr>
        <w:spacing w:after="150"/>
      </w:pPr>
      <w:r>
        <w:rPr/>
        <w:t xml:space="preserve">第二节 全球雪茄市场分析</w:t>
      </w:r>
    </w:p>
    <w:p>
      <w:pPr>
        <w:spacing w:after="150"/>
      </w:pPr>
      <w:r>
        <w:rPr/>
        <w:t xml:space="preserve">一、2019-2023年全球雪茄需求分析</w:t>
      </w:r>
    </w:p>
    <w:p>
      <w:pPr>
        <w:spacing w:after="150"/>
      </w:pPr>
      <w:r>
        <w:rPr/>
        <w:t xml:space="preserve">二、2019-2023年欧美雪茄需求分析</w:t>
      </w:r>
    </w:p>
    <w:p>
      <w:pPr>
        <w:spacing w:after="150"/>
      </w:pPr>
      <w:r>
        <w:rPr/>
        <w:t xml:space="preserve">三、2019-2023年中外雪茄市场对比</w:t>
      </w:r>
    </w:p>
    <w:p>
      <w:pPr>
        <w:spacing w:after="150"/>
      </w:pPr>
      <w:r>
        <w:rPr/>
        <w:t xml:space="preserve">第三节 2019-2023年主要国家或地区雪茄行业发展分析</w:t>
      </w:r>
    </w:p>
    <w:p>
      <w:pPr>
        <w:spacing w:after="150"/>
      </w:pPr>
      <w:r>
        <w:rPr/>
        <w:t xml:space="preserve">一、2019-2023年美国雪茄行业分析</w:t>
      </w:r>
    </w:p>
    <w:p>
      <w:pPr>
        <w:spacing w:after="150"/>
      </w:pPr>
      <w:r>
        <w:rPr/>
        <w:t xml:space="preserve">二、2019-2023年日本雪茄行业分析</w:t>
      </w:r>
    </w:p>
    <w:p>
      <w:pPr>
        <w:spacing w:after="150"/>
      </w:pPr>
      <w:r>
        <w:rPr/>
        <w:t xml:space="preserve">三、2019-2023年欧洲雪茄行业分析</w:t>
      </w:r>
    </w:p>
    <w:p>
      <w:pPr>
        <w:spacing w:after="150"/>
      </w:pPr>
      <w:r>
        <w:rPr/>
        <w:t xml:space="preserve">第四节 2019-2023年中国雪茄进出口分析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2019-2023年中国雪茄行业规模与经济效益</w:t>
      </w:r>
    </w:p>
    <w:p>
      <w:pPr>
        <w:spacing w:after="150"/>
      </w:pPr>
      <w:r>
        <w:rPr/>
        <w:t xml:space="preserve">第一节 2019-2023年中国雪茄行业总体规模分析</w:t>
      </w:r>
    </w:p>
    <w:p>
      <w:pPr>
        <w:spacing w:after="150"/>
      </w:pPr>
      <w:r>
        <w:rPr/>
        <w:t xml:space="preserve">一、中国雪茄行业资产规模分析</w:t>
      </w:r>
    </w:p>
    <w:p>
      <w:pPr>
        <w:spacing w:after="150"/>
      </w:pPr>
      <w:r>
        <w:rPr/>
        <w:t xml:space="preserve">二、中国雪茄行业销售收入分析</w:t>
      </w:r>
    </w:p>
    <w:p>
      <w:pPr>
        <w:spacing w:after="150"/>
      </w:pPr>
      <w:r>
        <w:rPr/>
        <w:t xml:space="preserve">三、中国雪茄行业利润总额分析</w:t>
      </w:r>
    </w:p>
    <w:p>
      <w:pPr>
        <w:spacing w:after="150"/>
      </w:pPr>
      <w:r>
        <w:rPr/>
        <w:t xml:space="preserve">第二节 2019-2023年中国雪茄行业经营效益分析</w:t>
      </w:r>
    </w:p>
    <w:p>
      <w:pPr>
        <w:spacing w:after="150"/>
      </w:pPr>
      <w:r>
        <w:rPr/>
        <w:t xml:space="preserve">一、中国雪茄行业偿债能力分析</w:t>
      </w:r>
    </w:p>
    <w:p>
      <w:pPr>
        <w:spacing w:after="150"/>
      </w:pPr>
      <w:r>
        <w:rPr/>
        <w:t xml:space="preserve">二、中国雪茄行业盈利能力分析</w:t>
      </w:r>
    </w:p>
    <w:p>
      <w:pPr>
        <w:spacing w:after="150"/>
      </w:pPr>
      <w:r>
        <w:rPr/>
        <w:t xml:space="preserve">三、中国雪茄行业的毛利率分析</w:t>
      </w:r>
    </w:p>
    <w:p>
      <w:pPr>
        <w:spacing w:after="150"/>
      </w:pPr>
      <w:r>
        <w:rPr/>
        <w:t xml:space="preserve">四、中国雪茄行业运营能力分析</w:t>
      </w:r>
    </w:p>
    <w:p>
      <w:pPr>
        <w:spacing w:after="150"/>
      </w:pPr>
      <w:r>
        <w:rPr/>
        <w:t xml:space="preserve">第三节 2019-2023年中国雪茄行业成本费用分析</w:t>
      </w:r>
    </w:p>
    <w:p>
      <w:pPr>
        <w:spacing w:after="150"/>
      </w:pPr>
      <w:r>
        <w:rPr/>
        <w:t xml:space="preserve">一、中国雪茄行业销售成本分析</w:t>
      </w:r>
    </w:p>
    <w:p>
      <w:pPr>
        <w:spacing w:after="150"/>
      </w:pPr>
      <w:r>
        <w:rPr/>
        <w:t xml:space="preserve">二、中国雪茄行业销售费用分析</w:t>
      </w:r>
    </w:p>
    <w:p>
      <w:pPr>
        <w:spacing w:after="150"/>
      </w:pPr>
      <w:r>
        <w:rPr/>
        <w:t xml:space="preserve">三、中国雪茄行业管理费用分析</w:t>
      </w:r>
    </w:p>
    <w:p>
      <w:pPr>
        <w:spacing w:after="150"/>
      </w:pPr>
      <w:r>
        <w:rPr/>
        <w:t xml:space="preserve">四、中国雪茄行业财务费用分析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2019-2023年中国雪茄市场需求状况分析</w:t>
      </w:r>
    </w:p>
    <w:p>
      <w:pPr>
        <w:spacing w:after="150"/>
      </w:pPr>
      <w:r>
        <w:rPr>
          <w:b w:val="1"/>
          <w:bCs w:val="1"/>
        </w:rPr>
        <w:t xml:space="preserve">第四章 2019-2023年中国雪茄行业重点区域发展分析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2019-2023年中国雪茄产业链构成分析</w:t>
      </w:r>
    </w:p>
    <w:p>
      <w:pPr>
        <w:spacing w:after="150"/>
      </w:pPr>
      <w:r>
        <w:rPr/>
        <w:t xml:space="preserve">第一节 中国雪茄行业产业链构成分析</w:t>
      </w:r>
    </w:p>
    <w:p>
      <w:pPr>
        <w:spacing w:after="150"/>
      </w:pPr>
      <w:r>
        <w:rPr/>
        <w:t xml:space="preserve">第二节 中国雪茄行业上游产业供应能力分析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中国雪茄行业下游产业市场需求能力分析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雪茄企业产业链延伸策略研究</w:t>
      </w:r>
    </w:p>
    <w:p>
      <w:pPr>
        <w:spacing w:after="150"/>
      </w:pPr>
      <w:r>
        <w:rPr/>
        <w:t xml:space="preserve">一、产业链延伸的定义与优势</w:t>
      </w:r>
    </w:p>
    <w:p>
      <w:pPr>
        <w:spacing w:after="150"/>
      </w:pPr>
      <w:r>
        <w:rPr/>
        <w:t xml:space="preserve">二、雪茄企业产业链延伸策略的方向分析</w:t>
      </w:r>
    </w:p>
    <w:p>
      <w:pPr>
        <w:spacing w:after="150"/>
      </w:pPr>
      <w:r>
        <w:rPr/>
        <w:t xml:space="preserve">三、雪茄企业产业链延伸策略的建议</w:t>
      </w:r>
    </w:p>
    <w:p>
      <w:pPr>
        <w:spacing w:after="150"/>
      </w:pPr>
      <w:r>
        <w:rPr>
          <w:b w:val="1"/>
          <w:bCs w:val="1"/>
        </w:rPr>
        <w:t xml:space="preserve">第六章 2019-2023年中国雪茄行业渠道及模式分析</w:t>
      </w:r>
    </w:p>
    <w:p>
      <w:pPr>
        <w:spacing w:after="150"/>
      </w:pPr>
      <w:r>
        <w:rPr/>
        <w:t xml:space="preserve">第一节 2019-2023年中国雪茄行业盈利及经营模式分析</w:t>
      </w:r>
    </w:p>
    <w:p>
      <w:pPr>
        <w:spacing w:after="150"/>
      </w:pPr>
      <w:r>
        <w:rPr/>
        <w:t xml:space="preserve">一、2019-2023年中国雪茄行业盈利模式分析</w:t>
      </w:r>
    </w:p>
    <w:p>
      <w:pPr>
        <w:spacing w:after="150"/>
      </w:pPr>
      <w:r>
        <w:rPr/>
        <w:t xml:space="preserve">1、2019-2023年中国雪茄行业盈利模式分析</w:t>
      </w:r>
    </w:p>
    <w:p>
      <w:pPr>
        <w:spacing w:after="150"/>
      </w:pPr>
      <w:r>
        <w:rPr/>
        <w:t xml:space="preserve">2、2019-2023年影响中国雪茄行业盈利的因素分析</w:t>
      </w:r>
    </w:p>
    <w:p>
      <w:pPr>
        <w:spacing w:after="150"/>
      </w:pPr>
      <w:r>
        <w:rPr/>
        <w:t xml:space="preserve">二、2019-2023年中国雪茄行业经营模式分析</w:t>
      </w:r>
    </w:p>
    <w:p>
      <w:pPr>
        <w:spacing w:after="150"/>
      </w:pPr>
      <w:r>
        <w:rPr/>
        <w:t xml:space="preserve">第二节 2019-2023年中国雪茄行业渠道结构分析</w:t>
      </w:r>
    </w:p>
    <w:p>
      <w:pPr>
        <w:spacing w:after="150"/>
      </w:pPr>
      <w:r>
        <w:rPr/>
        <w:t xml:space="preserve">一、2019-2023年中国雪茄行业渠道结构分析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2019-2023年中国雪茄行业企业综合信息分析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2019-2023年中国雪茄行业企业十强排名</w:t>
      </w:r>
    </w:p>
    <w:p>
      <w:pPr>
        <w:spacing w:after="150"/>
      </w:pPr>
      <w:r>
        <w:rPr/>
        <w:t xml:space="preserve">一、中国雪茄行业企业资产规模十强企业</w:t>
      </w:r>
    </w:p>
    <w:p>
      <w:pPr>
        <w:spacing w:after="150"/>
      </w:pPr>
      <w:r>
        <w:rPr/>
        <w:t xml:space="preserve">二、中国雪茄行业企业销售收入十强企业</w:t>
      </w:r>
    </w:p>
    <w:p>
      <w:pPr>
        <w:spacing w:after="150"/>
      </w:pPr>
      <w:r>
        <w:rPr/>
        <w:t xml:space="preserve">三、中国雪茄行业企业利润总额十强企业</w:t>
      </w:r>
    </w:p>
    <w:p>
      <w:pPr>
        <w:spacing w:after="150"/>
      </w:pPr>
      <w:r>
        <w:rPr/>
        <w:t xml:space="preserve">第三节 2019-2023年中国雪茄行业不同类型企业排名</w:t>
      </w:r>
    </w:p>
    <w:p>
      <w:pPr>
        <w:spacing w:after="150"/>
      </w:pPr>
      <w:r>
        <w:rPr/>
        <w:t xml:space="preserve">一、中国雪茄行业民营主要企业</w:t>
      </w:r>
    </w:p>
    <w:p>
      <w:pPr>
        <w:spacing w:after="150"/>
      </w:pPr>
      <w:r>
        <w:rPr/>
        <w:t xml:space="preserve">二、中国雪茄行业外资主要企业</w:t>
      </w:r>
    </w:p>
    <w:p>
      <w:pPr>
        <w:spacing w:after="150"/>
      </w:pPr>
      <w:r>
        <w:rPr>
          <w:b w:val="1"/>
          <w:bCs w:val="1"/>
        </w:rPr>
        <w:t xml:space="preserve">第八章 2024-2029年规划中国雪茄行业重点企业分析</w:t>
      </w:r>
    </w:p>
    <w:p>
      <w:pPr>
        <w:spacing w:after="150"/>
      </w:pPr>
      <w:r>
        <w:rPr/>
        <w:t xml:space="preserve">第一节 四川中烟工业有限责任公司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湖北中烟工业有限责任公司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安徽中烟工业有限责任公司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山东中烟工业有限责任公司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四川中烟工业有限责任公司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湖北中烟工业有限责任公司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企业七</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企业八</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企业九</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企业十</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2024-2029年中国雪茄行业规划投资环境分析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2024-2029年中国雪茄行业社会环境分析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2024-2029年中国雪茄行业投资前景策略分析</w:t>
      </w:r>
    </w:p>
    <w:p>
      <w:pPr>
        <w:spacing w:after="150"/>
      </w:pPr>
      <w:r>
        <w:rPr/>
        <w:t xml:space="preserve">第一节 2024-2029年中国雪茄行业规划发展前景预测</w:t>
      </w:r>
    </w:p>
    <w:p>
      <w:pPr>
        <w:spacing w:after="150"/>
      </w:pPr>
      <w:r>
        <w:rPr/>
        <w:t xml:space="preserve">一、中国雪茄行业投资前景预测分析</w:t>
      </w:r>
    </w:p>
    <w:p>
      <w:pPr>
        <w:spacing w:after="150"/>
      </w:pPr>
      <w:r>
        <w:rPr/>
        <w:t xml:space="preserve">二、中国雪茄行业需求规模预测分析</w:t>
      </w:r>
    </w:p>
    <w:p>
      <w:pPr>
        <w:spacing w:after="150"/>
      </w:pPr>
      <w:r>
        <w:rPr/>
        <w:t xml:space="preserve">三、中国雪茄行业市场前景预测分析</w:t>
      </w:r>
    </w:p>
    <w:p>
      <w:pPr>
        <w:spacing w:after="150"/>
      </w:pPr>
      <w:r>
        <w:rPr/>
        <w:t xml:space="preserve">第二节 雪茄行业提升竞争力策略分析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2024-2029年中国雪茄行业投资策略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2024-2029年中国雪茄行业前景发展分析</w:t>
      </w:r>
    </w:p>
    <w:p>
      <w:pPr>
        <w:spacing w:after="150"/>
      </w:pPr>
      <w:r>
        <w:rPr/>
        <w:t xml:space="preserve">第一节 2024-2029年中国雪茄行业前景SWOT分析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2024-2029年中国雪茄行业前景数据预测</w:t>
      </w:r>
    </w:p>
    <w:p>
      <w:pPr>
        <w:spacing w:after="150"/>
      </w:pPr>
      <w:r>
        <w:rPr/>
        <w:t xml:space="preserve">一、中国雪茄行业企业数量预测</w:t>
      </w:r>
    </w:p>
    <w:p>
      <w:pPr>
        <w:spacing w:after="150"/>
      </w:pPr>
      <w:r>
        <w:rPr/>
        <w:t xml:space="preserve">二、中国雪茄行业资产规模预测</w:t>
      </w:r>
    </w:p>
    <w:p>
      <w:pPr>
        <w:spacing w:after="150"/>
      </w:pPr>
      <w:r>
        <w:rPr/>
        <w:t xml:space="preserve">三、中国雪茄行业销售收入预测</w:t>
      </w:r>
    </w:p>
    <w:p>
      <w:pPr>
        <w:spacing w:after="150"/>
      </w:pPr>
      <w:r>
        <w:rPr/>
        <w:t xml:space="preserve">四、中国雪茄行业利润总额预测</w:t>
      </w:r>
    </w:p>
    <w:p>
      <w:pPr>
        <w:spacing w:after="150"/>
      </w:pPr>
      <w:r>
        <w:rPr/>
        <w:t xml:space="preserve">第三节 2024-2029年中国雪茄行业经营效益预测</w:t>
      </w:r>
    </w:p>
    <w:p>
      <w:pPr>
        <w:spacing w:after="150"/>
      </w:pPr>
      <w:r>
        <w:rPr/>
        <w:t xml:space="preserve">一、中国雪茄行业偿债能力预测</w:t>
      </w:r>
    </w:p>
    <w:p>
      <w:pPr>
        <w:spacing w:after="150"/>
      </w:pPr>
      <w:r>
        <w:rPr/>
        <w:t xml:space="preserve">二、中国雪茄行业盈利能力预测</w:t>
      </w:r>
    </w:p>
    <w:p>
      <w:pPr>
        <w:spacing w:after="150"/>
      </w:pPr>
      <w:r>
        <w:rPr/>
        <w:t xml:space="preserve">三、中国雪茄行业的毛利率预测</w:t>
      </w:r>
    </w:p>
    <w:p>
      <w:pPr>
        <w:spacing w:after="150"/>
      </w:pPr>
      <w:r>
        <w:rPr/>
        <w:t xml:space="preserve">四、中国雪茄行业运营能力预测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一、中国雪茄行业未来发展方向</w:t>
      </w:r>
    </w:p>
    <w:p>
      <w:pPr>
        <w:spacing w:after="150"/>
      </w:pPr>
      <w:r>
        <w:rPr/>
        <w:t xml:space="preserve">二、中国雪茄行业主要投资建议</w:t>
      </w:r>
    </w:p>
    <w:p>
      <w:pPr>
        <w:spacing w:after="150"/>
      </w:pPr>
      <w:r>
        <w:rPr/>
        <w:t xml:space="preserve">三、中国雪茄企业融资分析</w:t>
      </w:r>
    </w:p>
    <w:p>
      <w:pPr>
        <w:spacing w:after="150"/>
      </w:pPr>
      <w:r>
        <w:rPr/>
        <w:t xml:space="preserve">第四节 2024-2029年投资规划建议</w:t>
      </w:r>
    </w:p>
    <w:p>
      <w:pPr>
        <w:spacing w:after="150"/>
      </w:pPr>
      <w:r>
        <w:rPr>
          <w:b w:val="1"/>
          <w:bCs w:val="1"/>
        </w:rPr>
        <w:t xml:space="preserve">第十三章 2024-2029年雪茄企业战略规划策略分析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图表：中国雪茄行业生命周期</w:t>
      </w:r>
    </w:p>
    <w:p>
      <w:pPr>
        <w:spacing w:after="150"/>
      </w:pPr>
      <w:r>
        <w:rPr/>
        <w:t xml:space="preserve">图表：全球雪茄进出口增长情况</w:t>
      </w:r>
    </w:p>
    <w:p>
      <w:pPr>
        <w:spacing w:after="150"/>
      </w:pPr>
      <w:r>
        <w:rPr/>
        <w:t xml:space="preserve">图表：全球雪茄进出口区域分布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图表：华南地区中国雪茄行业市场规模</w:t>
      </w:r>
    </w:p>
    <w:p>
      <w:pPr>
        <w:spacing w:after="150"/>
      </w:pPr>
      <w:r>
        <w:rPr/>
        <w:t xml:space="preserve">图表：东地区中国雪茄行业市场规模</w:t>
      </w:r>
    </w:p>
    <w:p>
      <w:pPr>
        <w:spacing w:after="150"/>
      </w:pPr>
      <w:r>
        <w:rPr/>
        <w:t xml:space="preserve">图表：华北地区中国雪茄行业市场规模</w:t>
      </w:r>
    </w:p>
    <w:p>
      <w:pPr>
        <w:spacing w:after="150"/>
      </w:pPr>
      <w:r>
        <w:rPr/>
        <w:t xml:space="preserve">图表：华中地区中国雪茄行业市场规模</w:t>
      </w:r>
    </w:p>
    <w:p>
      <w:pPr>
        <w:spacing w:after="150"/>
      </w:pPr>
      <w:r>
        <w:rPr/>
        <w:t xml:space="preserve">图表：2019-2023年我国中国雪茄行业市场规模</w:t>
      </w:r>
    </w:p>
    <w:p>
      <w:pPr>
        <w:spacing w:after="150"/>
      </w:pPr>
      <w:r>
        <w:rPr/>
        <w:t xml:space="preserve">图表：2019-2023年我国中国雪茄行业年销量</w:t>
      </w:r>
    </w:p>
    <w:p>
      <w:pPr>
        <w:spacing w:after="150"/>
      </w:pPr>
      <w:r>
        <w:rPr/>
        <w:t xml:space="preserve">图表：2019-2023年我国雪茄价格走势</w:t>
      </w:r>
    </w:p>
    <w:p>
      <w:pPr>
        <w:spacing w:after="150"/>
      </w:pPr>
      <w:r>
        <w:rPr/>
        <w:t xml:space="preserve">图表：2024-2029年我国雪茄价格走势预测</w:t>
      </w:r>
    </w:p>
    <w:p>
      <w:pPr>
        <w:spacing w:after="150"/>
      </w:pPr>
      <w:r>
        <w:rPr/>
        <w:t xml:space="preserve">图表：2019-2023年我国雪茄进出口统计</w:t>
      </w:r>
    </w:p>
    <w:p>
      <w:pPr>
        <w:spacing w:after="150"/>
      </w:pPr>
      <w:r>
        <w:rPr/>
        <w:t xml:space="preserve">图表：2024-2029年中国雪茄行业企业数量预测</w:t>
      </w:r>
    </w:p>
    <w:p>
      <w:pPr>
        <w:spacing w:after="150"/>
      </w:pPr>
      <w:r>
        <w:rPr/>
        <w:t xml:space="preserve">图表：2024-2029年中国雪茄行业资产规模预测</w:t>
      </w:r>
    </w:p>
    <w:p>
      <w:pPr>
        <w:spacing w:after="150"/>
      </w:pPr>
      <w:r>
        <w:rPr/>
        <w:t xml:space="preserve">图表：2024-2029年中国雪茄行业销售收入预测</w:t>
      </w:r>
    </w:p>
    <w:p>
      <w:pPr>
        <w:spacing w:after="150"/>
      </w:pPr>
      <w:r>
        <w:rPr/>
        <w:t xml:space="preserve">图表：2024-2029年中国雪茄行业利润总额预测</w:t>
      </w:r>
    </w:p>
    <w:p>
      <w:pPr>
        <w:spacing w:after="150"/>
      </w:pPr>
      <w:r>
        <w:rPr/>
        <w:t xml:space="preserve">图表：2024-2029年中国雪茄行业偿债能力预测</w:t>
      </w:r>
    </w:p>
    <w:p>
      <w:pPr>
        <w:spacing w:after="150"/>
      </w:pPr>
      <w:r>
        <w:rPr/>
        <w:t xml:space="preserve">图表：2024-2029年中国雪茄行业盈利能力预测</w:t>
      </w:r>
    </w:p>
    <w:p>
      <w:pPr>
        <w:spacing w:after="150"/>
      </w:pPr>
      <w:r>
        <w:rPr/>
        <w:t xml:space="preserve">图表：2024-2029年中国雪茄行业的毛利率预测</w:t>
      </w:r>
    </w:p>
    <w:p>
      <w:pPr>
        <w:spacing w:after="150"/>
      </w:pPr>
      <w:r>
        <w:rPr/>
        <w:t xml:space="preserve">图表：2024-2029年中国雪茄行业运营能力预测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2024-2029年雪茄行业市场调研和投资分析报告</dc:title>
  <dc:description>2024-2029年雪茄行业市场调研和投资分析报告</dc:description>
  <dc:subject>2024-2029年雪茄行业市场调研和投资分析报告</dc:subject>
  <cp:keywords>研究报告</cp:keywords>
  <cp:category>研究报告</cp:category>
  <cp:lastModifiedBy>北京中道泰和信息咨询有限公司</cp:lastModifiedBy>
  <dcterms:created xsi:type="dcterms:W3CDTF">2024-01-23T05:05:20+08:00</dcterms:created>
  <dcterms:modified xsi:type="dcterms:W3CDTF">2024-01-23T05:05:20+08:00</dcterms:modified>
</cp:coreProperties>
</file>

<file path=docProps/custom.xml><?xml version="1.0" encoding="utf-8"?>
<Properties xmlns="http://schemas.openxmlformats.org/officeDocument/2006/custom-properties" xmlns:vt="http://schemas.openxmlformats.org/officeDocument/2006/docPropsVTypes"/>
</file>