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2024-2029年可视对讲行业市场调研与投资潜力研究报告</w:t>
      </w:r>
    </w:p>
    <w:p>
      <w:pPr>
        <w:spacing w:after="150"/>
      </w:pPr>
      <w:r>
        <w:rPr>
          <w:b w:val="1"/>
          <w:bCs w:val="1"/>
        </w:rPr>
        <w:t xml:space="preserve">报告简介</w:t>
      </w:r>
    </w:p>
    <w:p>
      <w:pPr>
        <w:spacing w:after="150"/>
      </w:pPr>
      <w:r>
        <w:rPr/>
        <w:t xml:space="preserve">楼宇对讲产品从二十世纪九十年代开始进入中国市场以来，在二十多年的发展过程中，受益于国内房地产行业蓬勃发展所带来的巨大市场需求，中国楼宇对讲行业保持着平稳、快速的增长。</w:t>
      </w:r>
    </w:p>
    <w:p>
      <w:pPr>
        <w:spacing w:after="150"/>
      </w:pPr>
      <w:r>
        <w:rPr/>
        <w:t xml:space="preserve">随着中国工业化的快速推进，部分与楼宇对讲相关的零部件价格呈现下降的趋势，从而使得非可视对讲产品已不再占据绝对的价格优势，因此最近几年，非可视对讲产品在市场中所占的比重也在逐渐下降。我国楼宇对讲产品的出货总量中，非可视对讲产品的出货量只占到总量的约20%，可视对讲产品发展快速，并占据了约80%的份额。目前，基本上国内所有的新建商品房项目和大多数的保障性住宅都要求安装楼宇对讲产品，此外之前大量没有安装对讲系统的老旧小区也存在着楼宇对讲产品的需求。从目前的发展状况来看，未来非可视产品的收入和出货量仍将会减少，并逐步被可视对讲产品所取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可视对讲行业进行了长期追踪，结合我们对可视对讲相关企业的调查研究，对我国可视对讲行业发展现状与前景、市场竞争格局与形势、赢利水平与企业发展、投资策略与风险预警、发展趋势与规划建议等进行深入研究，并重点分析了可视对讲行业的前景与风险。报告揭示了可视对讲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可视对讲行业发展综述</w:t>
      </w:r>
    </w:p>
    <w:p>
      <w:pPr>
        <w:spacing w:after="150"/>
      </w:pPr>
      <w:r>
        <w:rPr/>
        <w:t xml:space="preserve">第一节 可视对讲行业定义及分类</w:t>
      </w:r>
    </w:p>
    <w:p>
      <w:pPr>
        <w:spacing w:after="150"/>
      </w:pPr>
      <w:r>
        <w:rPr/>
        <w:t xml:space="preserve">一、可视对讲行业的定义</w:t>
      </w:r>
    </w:p>
    <w:p>
      <w:pPr>
        <w:spacing w:after="150"/>
      </w:pPr>
      <w:r>
        <w:rPr/>
        <w:t xml:space="preserve">二、可视对讲行业的分类</w:t>
      </w:r>
    </w:p>
    <w:p>
      <w:pPr>
        <w:spacing w:after="150"/>
      </w:pPr>
      <w:r>
        <w:rPr/>
        <w:t xml:space="preserve">三、可视对讲产品的特点</w:t>
      </w:r>
    </w:p>
    <w:p>
      <w:pPr>
        <w:spacing w:after="150"/>
      </w:pPr>
      <w:r>
        <w:rPr/>
        <w:t xml:space="preserve">四、可视对讲行业在国民经济中的地位</w:t>
      </w:r>
    </w:p>
    <w:p>
      <w:pPr>
        <w:spacing w:after="150"/>
      </w:pPr>
      <w:r>
        <w:rPr/>
        <w:t xml:space="preserve">第二节 可视对讲行业发展环境分析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四、可视对讲行业政策环境</w:t>
      </w:r>
    </w:p>
    <w:p>
      <w:pPr>
        <w:spacing w:after="150"/>
      </w:pPr>
      <w:r>
        <w:rPr/>
        <w:t xml:space="preserve">五、可视对讲行业技术环境</w:t>
      </w:r>
    </w:p>
    <w:p>
      <w:pPr>
        <w:spacing w:after="150"/>
      </w:pPr>
      <w:r>
        <w:rPr>
          <w:b w:val="1"/>
          <w:bCs w:val="1"/>
        </w:rPr>
        <w:t xml:space="preserve">第二章 可视对讲行业国内外发展概述</w:t>
      </w:r>
    </w:p>
    <w:p>
      <w:pPr>
        <w:spacing w:after="150"/>
      </w:pPr>
      <w:r>
        <w:rPr/>
        <w:t xml:space="preserve">第一节 全球可视对讲行业发展概况</w:t>
      </w:r>
    </w:p>
    <w:p>
      <w:pPr>
        <w:spacing w:after="150"/>
      </w:pPr>
      <w:r>
        <w:rPr/>
        <w:t xml:space="preserve">一、全球可视对讲行业发展现状</w:t>
      </w:r>
    </w:p>
    <w:p>
      <w:pPr>
        <w:spacing w:after="150"/>
      </w:pPr>
      <w:r>
        <w:rPr/>
        <w:t xml:space="preserve">二、主要国家和地区发展状况</w:t>
      </w:r>
    </w:p>
    <w:p>
      <w:pPr>
        <w:spacing w:after="150"/>
      </w:pPr>
      <w:r>
        <w:rPr/>
        <w:t xml:space="preserve">三、全球可视对讲行业发展趋势</w:t>
      </w:r>
    </w:p>
    <w:p>
      <w:pPr>
        <w:spacing w:after="150"/>
      </w:pPr>
      <w:r>
        <w:rPr/>
        <w:t xml:space="preserve">第二节 中国可视对讲行业发展概况</w:t>
      </w:r>
    </w:p>
    <w:p>
      <w:pPr>
        <w:spacing w:after="150"/>
      </w:pPr>
      <w:r>
        <w:rPr/>
        <w:t xml:space="preserve">一、中国可视对讲行业发展历程与现状</w:t>
      </w:r>
    </w:p>
    <w:p>
      <w:pPr>
        <w:spacing w:after="150"/>
      </w:pPr>
      <w:r>
        <w:rPr/>
        <w:t xml:space="preserve">二、中国可视对讲行业发展中存在的问题</w:t>
      </w:r>
    </w:p>
    <w:p>
      <w:pPr>
        <w:spacing w:after="150"/>
      </w:pPr>
      <w:r>
        <w:rPr/>
        <w:t xml:space="preserve">第三节 中国可视对讲行业的发展对策</w:t>
      </w:r>
    </w:p>
    <w:p>
      <w:pPr>
        <w:spacing w:after="150"/>
      </w:pPr>
      <w:r>
        <w:rPr>
          <w:b w:val="1"/>
          <w:bCs w:val="1"/>
        </w:rPr>
        <w:t xml:space="preserve">第二部分 行业深度分析</w:t>
      </w:r>
    </w:p>
    <w:p>
      <w:pPr>
        <w:spacing w:after="150"/>
      </w:pPr>
      <w:r>
        <w:rPr>
          <w:b w:val="1"/>
          <w:bCs w:val="1"/>
        </w:rPr>
        <w:t xml:space="preserve">第三章 中国可视对讲行业发展状况</w:t>
      </w:r>
    </w:p>
    <w:p>
      <w:pPr>
        <w:spacing w:after="150"/>
      </w:pPr>
      <w:r>
        <w:rPr/>
        <w:t xml:space="preserve">第一节 中国可视对讲行业市场格局分析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中国可视对讲行业市场产生分析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中国可视对讲行业市场需求分析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中国可视对讲行业供需平衡分析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中国可视对讲行业技术分析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中国可视对讲行业经济运行分析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2019-2023年可视对讲行业财务指标总体分析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中国可视对讲行业上下游运行综合研究</w:t>
      </w:r>
    </w:p>
    <w:p>
      <w:pPr>
        <w:spacing w:after="150"/>
      </w:pPr>
      <w:r>
        <w:rPr/>
        <w:t xml:space="preserve">第一节 可视对讲产业链内在运行分析</w:t>
      </w:r>
    </w:p>
    <w:p>
      <w:pPr>
        <w:spacing w:after="150"/>
      </w:pPr>
      <w:r>
        <w:rPr/>
        <w:t xml:space="preserve">第二节 可视对讲行业上游运行分析</w:t>
      </w:r>
    </w:p>
    <w:p>
      <w:pPr>
        <w:spacing w:after="150"/>
      </w:pPr>
      <w:r>
        <w:rPr/>
        <w:t xml:space="preserve">一、可视对讲行业上游发展状况介绍</w:t>
      </w:r>
    </w:p>
    <w:p>
      <w:pPr>
        <w:spacing w:after="150"/>
      </w:pPr>
      <w:r>
        <w:rPr/>
        <w:t xml:space="preserve">二、可视对讲行业上游供应规模情况</w:t>
      </w:r>
    </w:p>
    <w:p>
      <w:pPr>
        <w:spacing w:after="150"/>
      </w:pPr>
      <w:r>
        <w:rPr/>
        <w:t xml:space="preserve">三、上游对可视对讲行业发展影响力分析</w:t>
      </w:r>
    </w:p>
    <w:p>
      <w:pPr>
        <w:spacing w:after="150"/>
      </w:pPr>
      <w:r>
        <w:rPr/>
        <w:t xml:space="preserve">第三节 可视对讲行业下游运行分析</w:t>
      </w:r>
    </w:p>
    <w:p>
      <w:pPr>
        <w:spacing w:after="150"/>
      </w:pPr>
      <w:r>
        <w:rPr/>
        <w:t xml:space="preserve">一、可视对讲行业下游发展状况介绍</w:t>
      </w:r>
    </w:p>
    <w:p>
      <w:pPr>
        <w:spacing w:after="150"/>
      </w:pPr>
      <w:r>
        <w:rPr/>
        <w:t xml:space="preserve">二、可视对讲行业下游需求规模情况</w:t>
      </w:r>
    </w:p>
    <w:p>
      <w:pPr>
        <w:spacing w:after="150"/>
      </w:pPr>
      <w:r>
        <w:rPr/>
        <w:t xml:space="preserve">三、下游对可视对讲行业发展影响力分析</w:t>
      </w:r>
    </w:p>
    <w:p>
      <w:pPr>
        <w:spacing w:after="150"/>
      </w:pPr>
      <w:r>
        <w:rPr/>
        <w:t xml:space="preserve">第四节 可视对讲产业链运行趋势分析</w:t>
      </w:r>
    </w:p>
    <w:p>
      <w:pPr>
        <w:spacing w:after="150"/>
      </w:pPr>
      <w:r>
        <w:rPr>
          <w:b w:val="1"/>
          <w:bCs w:val="1"/>
        </w:rPr>
        <w:t xml:space="preserve">第三部分 竞争格局分析</w:t>
      </w:r>
    </w:p>
    <w:p>
      <w:pPr>
        <w:spacing w:after="150"/>
      </w:pPr>
      <w:r>
        <w:rPr>
          <w:b w:val="1"/>
          <w:bCs w:val="1"/>
        </w:rPr>
        <w:t xml:space="preserve">第六章 可视对讲行业竞争力分析</w:t>
      </w:r>
    </w:p>
    <w:p>
      <w:pPr>
        <w:spacing w:after="150"/>
      </w:pPr>
      <w:r>
        <w:rPr/>
        <w:t xml:space="preserve">第一节 可视对讲行业集中度分析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可视对讲行业竞争五力分析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可视对讲行业竞争SWOT分析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主要可视对讲企业竞争分析</w:t>
      </w:r>
    </w:p>
    <w:p>
      <w:pPr>
        <w:spacing w:after="150"/>
      </w:pPr>
      <w:r>
        <w:rPr/>
        <w:t xml:space="preserve">第一节 罗格朗(上海)管理有限公司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广东安居宝数码科技股份有限公司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慧锐通智能科技股份有限公司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福建省冠林科技有限公司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广东柔乐电器有限公司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弗曼科斯(上海)电子有限公司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厦门狄耐克电子科技有限公司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泉州佳乐电器有限公司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广东泛达电子科技有限公司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厦门立林科技有限公司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可视对讲行业发展趋势分析</w:t>
      </w:r>
    </w:p>
    <w:p>
      <w:pPr>
        <w:spacing w:after="150"/>
      </w:pPr>
      <w:r>
        <w:rPr/>
        <w:t xml:space="preserve">第一节 中国可视对讲行业前景与机遇分析</w:t>
      </w:r>
    </w:p>
    <w:p>
      <w:pPr>
        <w:spacing w:after="150"/>
      </w:pPr>
      <w:r>
        <w:rPr/>
        <w:t xml:space="preserve">一、中国可视对讲行业发展前景</w:t>
      </w:r>
    </w:p>
    <w:p>
      <w:pPr>
        <w:spacing w:after="150"/>
      </w:pPr>
      <w:r>
        <w:rPr/>
        <w:t xml:space="preserve">二、中国可视对讲行业发展机遇分析</w:t>
      </w:r>
    </w:p>
    <w:p>
      <w:pPr>
        <w:spacing w:after="150"/>
      </w:pPr>
      <w:r>
        <w:rPr/>
        <w:t xml:space="preserve">三、2024-2029年可视对讲行业的发展机遇分析</w:t>
      </w:r>
    </w:p>
    <w:p>
      <w:pPr>
        <w:spacing w:after="150"/>
      </w:pPr>
      <w:r>
        <w:rPr/>
        <w:t xml:space="preserve">第二节 2024-2029年中国可视对讲市场趋势分析</w:t>
      </w:r>
    </w:p>
    <w:p>
      <w:pPr>
        <w:spacing w:after="150"/>
      </w:pPr>
      <w:r>
        <w:rPr/>
        <w:t xml:space="preserve">一、2019-2023年可视对讲行业市场趋势总结</w:t>
      </w:r>
    </w:p>
    <w:p>
      <w:pPr>
        <w:spacing w:after="150"/>
      </w:pPr>
      <w:r>
        <w:rPr/>
        <w:t xml:space="preserve">二、2024-2029年可视对讲行业发展趋势分析</w:t>
      </w:r>
    </w:p>
    <w:p>
      <w:pPr>
        <w:spacing w:after="150"/>
      </w:pPr>
      <w:r>
        <w:rPr/>
        <w:t xml:space="preserve">三、2024-2029年可视对讲市场发展空间</w:t>
      </w:r>
    </w:p>
    <w:p>
      <w:pPr>
        <w:spacing w:after="150"/>
      </w:pPr>
      <w:r>
        <w:rPr/>
        <w:t xml:space="preserve">四、2024-2029年可视对讲产业政策趋向</w:t>
      </w:r>
    </w:p>
    <w:p>
      <w:pPr>
        <w:spacing w:after="150"/>
      </w:pPr>
      <w:r>
        <w:rPr/>
        <w:t xml:space="preserve">五、2024-2029年可视对讲行业技术革新趋势</w:t>
      </w:r>
    </w:p>
    <w:p>
      <w:pPr>
        <w:spacing w:after="150"/>
      </w:pPr>
      <w:r>
        <w:rPr>
          <w:b w:val="1"/>
          <w:bCs w:val="1"/>
        </w:rPr>
        <w:t xml:space="preserve">第九章 未来中国可视对讲行业发展预测</w:t>
      </w:r>
    </w:p>
    <w:p>
      <w:pPr>
        <w:spacing w:after="150"/>
      </w:pPr>
      <w:r>
        <w:rPr/>
        <w:t xml:space="preserve">第一节 未来中国可视对讲需求与消费预测</w:t>
      </w:r>
    </w:p>
    <w:p>
      <w:pPr>
        <w:spacing w:after="150"/>
      </w:pPr>
      <w:r>
        <w:rPr/>
        <w:t xml:space="preserve">一、2024-2029年可视对讲行业产品消费预测</w:t>
      </w:r>
    </w:p>
    <w:p>
      <w:pPr>
        <w:spacing w:after="150"/>
      </w:pPr>
      <w:r>
        <w:rPr/>
        <w:t xml:space="preserve">二、2024-2029年可视对讲市场规模预测</w:t>
      </w:r>
    </w:p>
    <w:p>
      <w:pPr>
        <w:spacing w:after="150"/>
      </w:pPr>
      <w:r>
        <w:rPr/>
        <w:t xml:space="preserve">三、2024-2029年可视对讲行业总产值预测</w:t>
      </w:r>
    </w:p>
    <w:p>
      <w:pPr>
        <w:spacing w:after="150"/>
      </w:pPr>
      <w:r>
        <w:rPr/>
        <w:t xml:space="preserve">四、2024-2029年可视对讲行业销售收入预测</w:t>
      </w:r>
    </w:p>
    <w:p>
      <w:pPr>
        <w:spacing w:after="150"/>
      </w:pPr>
      <w:r>
        <w:rPr/>
        <w:t xml:space="preserve">五、2024-2029年可视对讲行业总资产预测</w:t>
      </w:r>
    </w:p>
    <w:p>
      <w:pPr>
        <w:spacing w:after="150"/>
      </w:pPr>
      <w:r>
        <w:rPr/>
        <w:t xml:space="preserve">第二节 未来中国可视对讲行业供需预测</w:t>
      </w:r>
    </w:p>
    <w:p>
      <w:pPr>
        <w:spacing w:after="150"/>
      </w:pPr>
      <w:r>
        <w:rPr/>
        <w:t xml:space="preserve">一、2024-2029年中国可视对讲行业供给预测</w:t>
      </w:r>
    </w:p>
    <w:p>
      <w:pPr>
        <w:spacing w:after="150"/>
      </w:pPr>
      <w:r>
        <w:rPr/>
        <w:t xml:space="preserve">二、2024-2029年中国可视对讲行业需求预测</w:t>
      </w:r>
    </w:p>
    <w:p>
      <w:pPr>
        <w:spacing w:after="150"/>
      </w:pPr>
      <w:r>
        <w:rPr/>
        <w:t xml:space="preserve">三、2024-2029年中国可视对讲行业供需平衡预测</w:t>
      </w:r>
    </w:p>
    <w:p>
      <w:pPr>
        <w:spacing w:after="150"/>
      </w:pPr>
      <w:r>
        <w:rPr>
          <w:b w:val="1"/>
          <w:bCs w:val="1"/>
        </w:rPr>
        <w:t xml:space="preserve">第五部分 投资规划指导</w:t>
      </w:r>
    </w:p>
    <w:p>
      <w:pPr>
        <w:spacing w:after="150"/>
      </w:pPr>
      <w:r>
        <w:rPr>
          <w:b w:val="1"/>
          <w:bCs w:val="1"/>
        </w:rPr>
        <w:t xml:space="preserve">第十章 中国可视对讲行业投资机会及风险分析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中国可视对讲行业渠道分析及策略</w:t>
      </w:r>
    </w:p>
    <w:p>
      <w:pPr>
        <w:spacing w:after="150"/>
      </w:pPr>
      <w:r>
        <w:rPr/>
        <w:t xml:space="preserve">第一节 可视对讲行业渠道分析</w:t>
      </w:r>
    </w:p>
    <w:p>
      <w:pPr>
        <w:spacing w:after="150"/>
      </w:pPr>
      <w:r>
        <w:rPr/>
        <w:t xml:space="preserve">一、渠道形式及对比</w:t>
      </w:r>
    </w:p>
    <w:p>
      <w:pPr>
        <w:spacing w:after="150"/>
      </w:pPr>
      <w:r>
        <w:rPr/>
        <w:t xml:space="preserve">二、各类渠道对可视对讲行业的影响</w:t>
      </w:r>
    </w:p>
    <w:p>
      <w:pPr>
        <w:spacing w:after="150"/>
      </w:pPr>
      <w:r>
        <w:rPr/>
        <w:t xml:space="preserve">三、主要可视对讲企业渠道策略研究</w:t>
      </w:r>
    </w:p>
    <w:p>
      <w:pPr>
        <w:spacing w:after="150"/>
      </w:pPr>
      <w:r>
        <w:rPr/>
        <w:t xml:space="preserve">第二节 可视对讲行业用户分析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可视对讲行业营销策略分析</w:t>
      </w:r>
    </w:p>
    <w:p>
      <w:pPr>
        <w:spacing w:after="150"/>
      </w:pPr>
      <w:r>
        <w:rPr/>
        <w:t xml:space="preserve">一、中国可视对讲营销概况</w:t>
      </w:r>
    </w:p>
    <w:p>
      <w:pPr>
        <w:spacing w:after="150"/>
      </w:pPr>
      <w:r>
        <w:rPr/>
        <w:t xml:space="preserve">二、可视对讲营销策略探讨</w:t>
      </w:r>
    </w:p>
    <w:p>
      <w:pPr>
        <w:spacing w:after="150"/>
      </w:pPr>
      <w:r>
        <w:rPr/>
        <w:t xml:space="preserve">三、可视对讲营销发展趋势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图表：可视对讲行业产业链示意图</w:t>
      </w:r>
    </w:p>
    <w:p>
      <w:pPr>
        <w:spacing w:after="150"/>
      </w:pPr>
      <w:r>
        <w:rPr/>
        <w:t xml:space="preserve">图表：可视对讲行业生产周期及阶段</w:t>
      </w:r>
    </w:p>
    <w:p>
      <w:pPr>
        <w:spacing w:after="150"/>
      </w:pPr>
      <w:r>
        <w:rPr/>
        <w:t xml:space="preserve">图表：2019-2023年可视对讲行业工业总产值</w:t>
      </w:r>
    </w:p>
    <w:p>
      <w:pPr>
        <w:spacing w:after="150"/>
      </w:pPr>
      <w:r>
        <w:rPr/>
        <w:t xml:space="preserve">图表：2019-2023年可视对讲行业工业总产值增长趋势图</w:t>
      </w:r>
    </w:p>
    <w:p>
      <w:pPr>
        <w:spacing w:after="150"/>
      </w:pPr>
      <w:r>
        <w:rPr/>
        <w:t xml:space="preserve">图表：2019-2023年可视对讲行业市场产品价格走势</w:t>
      </w:r>
    </w:p>
    <w:p>
      <w:pPr>
        <w:spacing w:after="150"/>
      </w:pPr>
      <w:r>
        <w:rPr/>
        <w:t xml:space="preserve">图表：2024-2029年可视对讲行业市场产品价格趋势预测</w:t>
      </w:r>
    </w:p>
    <w:p>
      <w:pPr>
        <w:spacing w:after="150"/>
      </w:pPr>
      <w:r>
        <w:rPr/>
        <w:t xml:space="preserve">图表：2019-2023年可视对讲行业企业数量走势图</w:t>
      </w:r>
    </w:p>
    <w:p>
      <w:pPr>
        <w:spacing w:after="150"/>
      </w:pPr>
      <w:r>
        <w:rPr/>
        <w:t xml:space="preserve">图表：2019-2023年可视对讲行业总资产增长趋势图</w:t>
      </w:r>
    </w:p>
    <w:p>
      <w:pPr>
        <w:spacing w:after="150"/>
      </w:pPr>
      <w:r>
        <w:rPr/>
        <w:t xml:space="preserve">图表：2019-2023年可视对讲行业利润总额增长趋势图</w:t>
      </w:r>
    </w:p>
    <w:p>
      <w:pPr>
        <w:spacing w:after="150"/>
      </w:pPr>
      <w:r>
        <w:rPr/>
        <w:t xml:space="preserve">图表：2019-2023年可视对讲行业销售收入增长趋势图</w:t>
      </w:r>
    </w:p>
    <w:p>
      <w:pPr>
        <w:spacing w:after="150"/>
      </w:pPr>
      <w:r>
        <w:rPr/>
        <w:t xml:space="preserve">图表：2019-2023年可视对讲业产销率趋势图</w:t>
      </w:r>
    </w:p>
    <w:p>
      <w:pPr>
        <w:spacing w:after="150"/>
      </w:pPr>
      <w:r>
        <w:rPr/>
        <w:t xml:space="preserve">图表：2019-2023年可视对讲业总资产、销售收入、利润总额增长情况</w:t>
      </w:r>
    </w:p>
    <w:p>
      <w:pPr>
        <w:spacing w:after="150"/>
      </w:pPr>
      <w:r>
        <w:rPr/>
        <w:t xml:space="preserve">图表：2019-2023年可视对讲业总资产、销售收入、利润总额增长趋势图</w:t>
      </w:r>
    </w:p>
    <w:p>
      <w:pPr>
        <w:spacing w:after="150"/>
      </w:pPr>
      <w:r>
        <w:rPr/>
        <w:t xml:space="preserve">图表：2019-2023年可视对讲行业盈利能力状况</w:t>
      </w:r>
    </w:p>
    <w:p>
      <w:pPr>
        <w:spacing w:after="150"/>
      </w:pPr>
      <w:r>
        <w:rPr/>
        <w:t xml:space="preserve">图表：2019-2023年可视对讲行业偿债能力状况</w:t>
      </w:r>
    </w:p>
    <w:p>
      <w:pPr>
        <w:spacing w:after="150"/>
      </w:pPr>
      <w:r>
        <w:rPr/>
        <w:t xml:space="preserve">图表：2019-2023年可视对讲行业营运能力状况</w:t>
      </w:r>
    </w:p>
    <w:p>
      <w:pPr>
        <w:spacing w:after="150"/>
      </w:pPr>
      <w:r>
        <w:rPr/>
        <w:t xml:space="preserve">图表：2019-2023年可视对讲行业发展能力状况</w:t>
      </w:r>
    </w:p>
    <w:p>
      <w:pPr>
        <w:spacing w:after="150"/>
      </w:pPr>
      <w:r>
        <w:rPr/>
        <w:t xml:space="preserve">图表：2019-2023年可视对讲行业产能数据</w:t>
      </w:r>
    </w:p>
    <w:p>
      <w:pPr>
        <w:spacing w:after="150"/>
      </w:pPr>
      <w:r>
        <w:rPr/>
        <w:t xml:space="preserve">图表：2019-2023年可视对讲行业产能及增长趋势图</w:t>
      </w:r>
    </w:p>
    <w:p>
      <w:pPr>
        <w:spacing w:after="150"/>
      </w:pPr>
      <w:r>
        <w:rPr/>
        <w:t xml:space="preserve">图表：2024-2029年可视对讲行业产能预测</w:t>
      </w:r>
    </w:p>
    <w:p>
      <w:pPr>
        <w:spacing w:after="150"/>
      </w:pPr>
      <w:r>
        <w:rPr/>
        <w:t xml:space="preserve">图表：2019-2023年可视对讲行业产量数据</w:t>
      </w:r>
    </w:p>
    <w:p>
      <w:pPr>
        <w:spacing w:after="150"/>
      </w:pPr>
      <w:r>
        <w:rPr/>
        <w:t xml:space="preserve">图表：2019-2023年可视对讲行业产量及增长趋势图</w:t>
      </w:r>
    </w:p>
    <w:p>
      <w:pPr>
        <w:spacing w:after="150"/>
      </w:pPr>
      <w:r>
        <w:rPr/>
        <w:t xml:space="preserve">图表：2024-2029年可视对讲行业产量预测</w:t>
      </w:r>
    </w:p>
    <w:p>
      <w:pPr>
        <w:spacing w:after="150"/>
      </w:pPr>
      <w:r>
        <w:rPr/>
        <w:t xml:space="preserve">图表：2019-2023年可视对讲行业需求状况</w:t>
      </w:r>
    </w:p>
    <w:p>
      <w:pPr>
        <w:spacing w:after="150"/>
      </w:pPr>
      <w:r>
        <w:rPr/>
        <w:t xml:space="preserve">图表：2024-2029年可视对讲行业需求预测</w:t>
      </w:r>
    </w:p>
    <w:p>
      <w:pPr>
        <w:spacing w:after="150"/>
      </w:pPr>
      <w:r>
        <w:rPr/>
        <w:t xml:space="preserve">图表：2024-2029年可视对讲行业市场规模预测</w:t>
      </w:r>
    </w:p>
    <w:p>
      <w:pPr>
        <w:spacing w:after="150"/>
      </w:pPr>
      <w:r>
        <w:rPr/>
        <w:t xml:space="preserve">图表：2024-2029年可视对讲行业发展前景预测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2024-2029年可视对讲行业市场调研与投资潜力研究报告</dc:title>
  <dc:description>2024-2029年可视对讲行业市场调研与投资潜力研究报告</dc:description>
  <dc:subject>2024-2029年可视对讲行业市场调研与投资潜力研究报告</dc:subject>
  <cp:keywords>研究报告</cp:keywords>
  <cp:category>研究报告</cp:category>
  <cp:lastModifiedBy>北京中道泰和信息咨询有限公司</cp:lastModifiedBy>
  <dcterms:created xsi:type="dcterms:W3CDTF">2024-01-23T05:01:16+08:00</dcterms:created>
  <dcterms:modified xsi:type="dcterms:W3CDTF">2024-01-23T05:01:16+08:00</dcterms:modified>
</cp:coreProperties>
</file>

<file path=docProps/custom.xml><?xml version="1.0" encoding="utf-8"?>
<Properties xmlns="http://schemas.openxmlformats.org/officeDocument/2006/custom-properties" xmlns:vt="http://schemas.openxmlformats.org/officeDocument/2006/docPropsVTypes"/>
</file>