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2024-2029年中国多功能机行业深度研究与投资发展前景预测报告</w:t>
      </w:r>
    </w:p>
    <w:p>
      <w:pPr>
        <w:spacing w:after="150"/>
      </w:pPr>
      <w:r>
        <w:rPr>
          <w:b w:val="1"/>
          <w:bCs w:val="1"/>
        </w:rPr>
        <w:t xml:space="preserve">报告简介</w:t>
      </w:r>
    </w:p>
    <w:p>
      <w:pPr>
        <w:spacing w:after="150"/>
      </w:pPr>
      <w:r>
        <w:rPr/>
        <w:t xml:space="preserve">多功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机市场进行了分析研究。报告在总结中国多功能机行业发展历程的基础上，结合新时期的各方面因素，对中国多功能机行业的发展趋势给予了细致和审慎的预测论证。报告资料详实，图表丰富，既有深入的分析，又有直观的比较，为多功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多功能机行业概述</w:t>
      </w:r>
    </w:p>
    <w:p>
      <w:pPr>
        <w:spacing w:after="150"/>
      </w:pPr>
      <w:r>
        <w:rPr/>
        <w:t xml:space="preserve">第一节 行业相关界定</w:t>
      </w:r>
    </w:p>
    <w:p>
      <w:pPr>
        <w:spacing w:after="150"/>
      </w:pPr>
      <w:r>
        <w:rPr/>
        <w:t xml:space="preserve">一、多功能机的定义</w:t>
      </w:r>
    </w:p>
    <w:p>
      <w:pPr>
        <w:spacing w:after="150"/>
      </w:pPr>
      <w:r>
        <w:rPr/>
        <w:t xml:space="preserve">二、行业发展历程</w:t>
      </w:r>
    </w:p>
    <w:p>
      <w:pPr>
        <w:spacing w:after="150"/>
      </w:pPr>
      <w:r>
        <w:rPr/>
        <w:t xml:space="preserve">第二节 多功能机产品细分及特性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多功能机行业地位分析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中国多功能机行业宏观经济环境分析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t xml:space="preserve">第三节 新冠疫情对中国经济的影响</w:t>
      </w:r>
    </w:p>
    <w:p>
      <w:pPr>
        <w:spacing w:after="150"/>
      </w:pPr>
      <w:r>
        <w:rPr/>
        <w:t xml:space="preserve">一、新冠疫情对全球经济的影响</w:t>
      </w:r>
    </w:p>
    <w:p>
      <w:pPr>
        <w:spacing w:after="150"/>
      </w:pPr>
      <w:r>
        <w:rPr/>
        <w:t xml:space="preserve">二、新冠疫情对中国主要行业的影响</w:t>
      </w:r>
    </w:p>
    <w:p>
      <w:pPr>
        <w:spacing w:after="150"/>
      </w:pPr>
      <w:r>
        <w:rPr>
          <w:b w:val="1"/>
          <w:bCs w:val="1"/>
        </w:rPr>
        <w:t xml:space="preserve">第三章 中国多功能机行业政策技术环境分析</w:t>
      </w:r>
    </w:p>
    <w:p>
      <w:pPr>
        <w:spacing w:after="150"/>
      </w:pPr>
      <w:r>
        <w:rPr/>
        <w:t xml:space="preserve">第一节 多功能机行业政策法规环境分析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多功能机行业技术环境分析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2019-2023年中国多功能机行业总体发展状况</w:t>
      </w:r>
    </w:p>
    <w:p>
      <w:pPr>
        <w:spacing w:after="150"/>
      </w:pPr>
      <w:r>
        <w:rPr/>
        <w:t xml:space="preserve">第一节 中国多功能机行业规模情况分析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中国多功能机行业产销情况分析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中国多功能机行业财务能力分析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2019-2023年中国多功能机行业市场发展分析</w:t>
      </w:r>
    </w:p>
    <w:p>
      <w:pPr>
        <w:spacing w:after="150"/>
      </w:pPr>
      <w:r>
        <w:rPr/>
        <w:t xml:space="preserve">第一节 2019-2023年中国多功能机市场分析</w:t>
      </w:r>
    </w:p>
    <w:p>
      <w:pPr>
        <w:spacing w:after="150"/>
      </w:pPr>
      <w:r>
        <w:rPr/>
        <w:t xml:space="preserve">一、2019-2023年多功能机市场形势回顾</w:t>
      </w:r>
    </w:p>
    <w:p>
      <w:pPr>
        <w:spacing w:after="150"/>
      </w:pPr>
      <w:r>
        <w:rPr/>
        <w:t xml:space="preserve">二、2019-2023年多功能机市场形势分析</w:t>
      </w:r>
    </w:p>
    <w:p>
      <w:pPr>
        <w:spacing w:after="150"/>
      </w:pPr>
      <w:r>
        <w:rPr/>
        <w:t xml:space="preserve">第二节 中国多功能机行业市场产品价格走势分析</w:t>
      </w:r>
    </w:p>
    <w:p>
      <w:pPr>
        <w:spacing w:after="150"/>
      </w:pPr>
      <w:r>
        <w:rPr/>
        <w:t xml:space="preserve">一、中国多功能机行业市场价格影响因素分析</w:t>
      </w:r>
    </w:p>
    <w:p>
      <w:pPr>
        <w:spacing w:after="150"/>
      </w:pPr>
      <w:r>
        <w:rPr/>
        <w:t xml:space="preserve">二、2019-2023年中国多功能机行业市场价格走势分析</w:t>
      </w:r>
    </w:p>
    <w:p>
      <w:pPr>
        <w:spacing w:after="150"/>
      </w:pPr>
      <w:r>
        <w:rPr/>
        <w:t xml:space="preserve">第三节 中国多功能机行业进出口市场分析</w:t>
      </w:r>
    </w:p>
    <w:p>
      <w:pPr>
        <w:spacing w:after="150"/>
      </w:pPr>
      <w:r>
        <w:rPr/>
        <w:t xml:space="preserve">一、2019-2023年中国多功能机行业进口市场分析</w:t>
      </w:r>
    </w:p>
    <w:p>
      <w:pPr>
        <w:spacing w:after="150"/>
      </w:pPr>
      <w:r>
        <w:rPr/>
        <w:t xml:space="preserve">二、2019-2023年中国多功能机行业出口市场分析</w:t>
      </w:r>
    </w:p>
    <w:p>
      <w:pPr>
        <w:spacing w:after="150"/>
      </w:pPr>
      <w:r>
        <w:rPr/>
        <w:t xml:space="preserve">第四节 中国多功能机行业市场发展的主要策略</w:t>
      </w:r>
    </w:p>
    <w:p>
      <w:pPr>
        <w:spacing w:after="150"/>
      </w:pPr>
      <w:r>
        <w:rPr/>
        <w:t xml:space="preserve">一、发展国内多功能机业的相关建议与对策</w:t>
      </w:r>
    </w:p>
    <w:p>
      <w:pPr>
        <w:spacing w:after="150"/>
      </w:pPr>
      <w:r>
        <w:rPr/>
        <w:t xml:space="preserve">二、中国多功能机产业的发展建议</w:t>
      </w:r>
    </w:p>
    <w:p>
      <w:pPr>
        <w:spacing w:after="150"/>
      </w:pPr>
      <w:r>
        <w:rPr>
          <w:b w:val="1"/>
          <w:bCs w:val="1"/>
        </w:rPr>
        <w:t xml:space="preserve">第六章 2019-2023年中国多功能机行业竞争格局分析</w:t>
      </w:r>
    </w:p>
    <w:p>
      <w:pPr>
        <w:spacing w:after="150"/>
      </w:pPr>
      <w:r>
        <w:rPr/>
        <w:t xml:space="preserve">第一节 多功能机行业竞争结构分析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多功能机行业竞争格局分析</w:t>
      </w:r>
    </w:p>
    <w:p>
      <w:pPr>
        <w:spacing w:after="150"/>
      </w:pPr>
      <w:r>
        <w:rPr/>
        <w:t xml:space="preserve">一、多功能机行业集中度分析</w:t>
      </w:r>
    </w:p>
    <w:p>
      <w:pPr>
        <w:spacing w:after="150"/>
      </w:pPr>
      <w:r>
        <w:rPr/>
        <w:t xml:space="preserve">二、多功能机行业竞争程度分析</w:t>
      </w:r>
    </w:p>
    <w:p>
      <w:pPr>
        <w:spacing w:after="150"/>
      </w:pPr>
      <w:r>
        <w:rPr/>
        <w:t xml:space="preserve">第四节 2024-2029年多功能机行业竞争策略分析</w:t>
      </w:r>
    </w:p>
    <w:p>
      <w:pPr>
        <w:spacing w:after="150"/>
      </w:pPr>
      <w:r>
        <w:rPr/>
        <w:t xml:space="preserve">一、新冠疫情对行业竞争格局的影响</w:t>
      </w:r>
    </w:p>
    <w:p>
      <w:pPr>
        <w:spacing w:after="150"/>
      </w:pPr>
      <w:r>
        <w:rPr/>
        <w:t xml:space="preserve">二、2024-2029年多功能机行业竞争格局展望</w:t>
      </w:r>
    </w:p>
    <w:p>
      <w:pPr>
        <w:spacing w:after="150"/>
      </w:pPr>
      <w:r>
        <w:rPr/>
        <w:t xml:space="preserve">三、2024-2029年多功能机行业竞争策略分析</w:t>
      </w:r>
    </w:p>
    <w:p>
      <w:pPr>
        <w:spacing w:after="150"/>
      </w:pPr>
      <w:r>
        <w:rPr>
          <w:b w:val="1"/>
          <w:bCs w:val="1"/>
        </w:rPr>
        <w:t xml:space="preserve">第七章 2019-2023年中国多功能机行业重点企业发展分析</w:t>
      </w:r>
    </w:p>
    <w:p>
      <w:pPr>
        <w:spacing w:after="150"/>
      </w:pPr>
      <w:r>
        <w:rPr/>
        <w:t xml:space="preserve">第一节 联想集团</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方正科技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佳能(苏州)有限公司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天津三星电子有限公司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厦华电子公司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2024-2029年中国多功能机行业发展前景预测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2024-2029年中国多功能机行业市场发展趋势预测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三、2024-2029年中国多功能机行业市场价格走势预测</w:t>
      </w:r>
    </w:p>
    <w:p>
      <w:pPr>
        <w:spacing w:after="150"/>
      </w:pPr>
      <w:r>
        <w:rPr/>
        <w:t xml:space="preserve">第三节 2024-2029年中国多功能机技术发展趋势预测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2024-2029年中国多功能机行业投资分析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图表：打印机、传真机、数字式多功能办公设备产品新版节 能认证技术规范</w:t>
      </w:r>
    </w:p>
    <w:p>
      <w:pPr>
        <w:spacing w:after="150"/>
      </w:pPr>
      <w:r>
        <w:rPr/>
        <w:t xml:space="preserve">图表：2019-2023年中国多功能机行业盈利能力分析与预测</w:t>
      </w:r>
    </w:p>
    <w:p>
      <w:pPr>
        <w:spacing w:after="150"/>
      </w:pPr>
      <w:r>
        <w:rPr/>
        <w:t xml:space="preserve">图表：2019-2023年中国多功能机行业偿债能力分析与预测</w:t>
      </w:r>
    </w:p>
    <w:p>
      <w:pPr>
        <w:spacing w:after="150"/>
      </w:pPr>
      <w:r>
        <w:rPr/>
        <w:t xml:space="preserve">图表：2019-2023年中国多功能机行业营运能力分析与预测</w:t>
      </w:r>
    </w:p>
    <w:p>
      <w:pPr>
        <w:spacing w:after="150"/>
      </w:pPr>
      <w:r>
        <w:rPr/>
        <w:t xml:space="preserve">图表：2019-2023年中国多功能机行业发展能力分析与预测</w:t>
      </w:r>
    </w:p>
    <w:p>
      <w:pPr>
        <w:spacing w:after="150"/>
      </w:pPr>
      <w:r>
        <w:rPr/>
        <w:t xml:space="preserve">图表：公司资产负债表</w:t>
      </w:r>
    </w:p>
    <w:p>
      <w:pPr>
        <w:spacing w:after="150"/>
      </w:pPr>
      <w:r>
        <w:rPr/>
        <w:t xml:space="preserve">图表：公司综合损益表</w:t>
      </w:r>
    </w:p>
    <w:p>
      <w:pPr>
        <w:spacing w:after="150"/>
      </w:pPr>
      <w:r>
        <w:rPr/>
        <w:t xml:space="preserve">图表：公司经营状况分析</w:t>
      </w:r>
    </w:p>
    <w:p>
      <w:pPr>
        <w:spacing w:after="150"/>
      </w:pPr>
      <w:r>
        <w:rPr/>
        <w:t xml:space="preserve">图表：公司经营状况分析</w:t>
      </w:r>
    </w:p>
    <w:p>
      <w:pPr>
        <w:spacing w:after="150"/>
      </w:pPr>
      <w:r>
        <w:rPr/>
        <w:t xml:space="preserve">图表：公司经营状况分析</w:t>
      </w:r>
    </w:p>
    <w:p>
      <w:pPr>
        <w:spacing w:after="150"/>
      </w:pPr>
      <w:r>
        <w:rPr/>
        <w:t xml:space="preserve">图表：公司经营状况分析</w:t>
      </w:r>
    </w:p>
    <w:p>
      <w:pPr>
        <w:spacing w:after="150"/>
      </w:pPr>
      <w:r>
        <w:rPr/>
        <w:t xml:space="preserve">图表：全球贸易指标</w:t>
      </w:r>
    </w:p>
    <w:p>
      <w:pPr>
        <w:spacing w:after="150"/>
      </w:pPr>
      <w:r>
        <w:rPr/>
        <w:t xml:space="preserve">图表：全球工业生产指标</w:t>
      </w:r>
    </w:p>
    <w:p>
      <w:pPr>
        <w:spacing w:after="150"/>
      </w:pPr>
      <w:r>
        <w:rPr/>
        <w:t xml:space="preserve">图表：全球就业指标</w:t>
      </w:r>
    </w:p>
    <w:p>
      <w:pPr>
        <w:spacing w:after="150"/>
      </w:pPr>
      <w:r>
        <w:rPr/>
        <w:t xml:space="preserve">图表：全球零售销售指标</w:t>
      </w:r>
    </w:p>
    <w:p>
      <w:pPr>
        <w:spacing w:after="150"/>
      </w:pPr>
      <w:r>
        <w:rPr/>
        <w:t xml:space="preserve">图表：制造业PMI</w:t>
      </w:r>
    </w:p>
    <w:p>
      <w:pPr>
        <w:spacing w:after="150"/>
      </w:pPr>
      <w:r>
        <w:rPr/>
        <w:t xml:space="preserve">图表：消费者信心</w:t>
      </w:r>
    </w:p>
    <w:p>
      <w:pPr>
        <w:spacing w:after="150"/>
      </w:pPr>
      <w:r>
        <w:rPr/>
        <w:t xml:space="preserve">图表：国内生产总值当季增长速度</w:t>
      </w:r>
    </w:p>
    <w:p>
      <w:pPr>
        <w:spacing w:after="150"/>
      </w:pPr>
      <w:r>
        <w:rPr/>
        <w:t xml:space="preserve">图表：2019-2023年粮食产量及其增长速度</w:t>
      </w:r>
    </w:p>
    <w:p>
      <w:pPr>
        <w:spacing w:after="150"/>
      </w:pPr>
      <w:r>
        <w:rPr/>
        <w:t xml:space="preserve">图表：规模以上工业增加值增长速度(月同比)</w:t>
      </w:r>
    </w:p>
    <w:p>
      <w:pPr>
        <w:spacing w:after="150"/>
      </w:pPr>
      <w:r>
        <w:rPr/>
        <w:t xml:space="preserve">图表：城镇固定资产投资增长速度(累计同比)</w:t>
      </w:r>
    </w:p>
    <w:p>
      <w:pPr>
        <w:spacing w:after="150"/>
      </w:pPr>
      <w:r>
        <w:rPr/>
        <w:t xml:space="preserve">图表：社会消费品零售总额增长速度(月同比)</w:t>
      </w:r>
    </w:p>
    <w:p>
      <w:pPr>
        <w:spacing w:after="150"/>
      </w:pPr>
      <w:r>
        <w:rPr/>
        <w:t xml:space="preserve">图表：居民消费价格涨幅(同同比)</w:t>
      </w:r>
    </w:p>
    <w:p>
      <w:pPr>
        <w:spacing w:after="150"/>
      </w:pPr>
      <w:r>
        <w:rPr/>
        <w:t xml:space="preserve">图表：工业品出厂价格涨幅(月同比)</w:t>
      </w:r>
    </w:p>
    <w:p>
      <w:pPr>
        <w:spacing w:after="150"/>
      </w:pPr>
      <w:r>
        <w:rPr/>
        <w:t xml:space="preserve">图表：城镇居民人均可支配收入实际增长速度(累计同比)</w:t>
      </w:r>
    </w:p>
    <w:p>
      <w:pPr>
        <w:spacing w:after="150"/>
      </w:pPr>
      <w:r>
        <w:rPr/>
        <w:t xml:space="preserve">图表：2019-2023年中国多功能机行业单位规模情况分析</w:t>
      </w:r>
    </w:p>
    <w:p>
      <w:pPr>
        <w:spacing w:after="150"/>
      </w:pPr>
      <w:r>
        <w:rPr/>
        <w:t xml:space="preserve">图表：2019-2023年中国多功能机行业人员规模状况分析</w:t>
      </w:r>
    </w:p>
    <w:p>
      <w:pPr>
        <w:spacing w:after="150"/>
      </w:pPr>
      <w:r>
        <w:rPr/>
        <w:t xml:space="preserve">图表：2019-2023年中国多功能机行业资产规模状况分析</w:t>
      </w:r>
    </w:p>
    <w:p>
      <w:pPr>
        <w:spacing w:after="150"/>
      </w:pPr>
      <w:r>
        <w:rPr/>
        <w:t xml:space="preserve">图表：2019-2023年中国多功能机行业市场规模状况分析</w:t>
      </w:r>
    </w:p>
    <w:p>
      <w:pPr>
        <w:spacing w:after="150"/>
      </w:pPr>
      <w:r>
        <w:rPr/>
        <w:t xml:space="preserve">图表：2019-2023年中国多功能机行业生产情况分析</w:t>
      </w:r>
    </w:p>
    <w:p>
      <w:pPr>
        <w:spacing w:after="150"/>
      </w:pPr>
      <w:r>
        <w:rPr/>
        <w:t xml:space="preserve">图表：2019-2023年中国多功能机行业销售情况分析</w:t>
      </w:r>
    </w:p>
    <w:p>
      <w:pPr>
        <w:spacing w:after="150"/>
      </w:pPr>
      <w:r>
        <w:rPr/>
        <w:t xml:space="preserve">图表：2019-2023年中国多功能机行业产销情况分析</w:t>
      </w:r>
    </w:p>
    <w:p>
      <w:pPr>
        <w:spacing w:after="150"/>
      </w:pPr>
      <w:r>
        <w:rPr/>
        <w:t xml:space="preserve">图表：2019-2023年度中国多功能一体机市场品牌分布</w:t>
      </w:r>
    </w:p>
    <w:p>
      <w:pPr>
        <w:spacing w:after="150"/>
      </w:pPr>
      <w:r>
        <w:rPr/>
        <w:t xml:space="preserve">图表：2019-2023年度多功能一体机市场重点品牌走势</w:t>
      </w:r>
    </w:p>
    <w:p>
      <w:pPr>
        <w:spacing w:after="150"/>
      </w:pPr>
      <w:r>
        <w:rPr/>
        <w:t xml:space="preserve">图表：2019-2023年度多功能一体机重点价格段品牌分布</w:t>
      </w:r>
    </w:p>
    <w:p>
      <w:pPr>
        <w:spacing w:after="150"/>
      </w:pPr>
      <w:r>
        <w:rPr/>
        <w:t xml:space="preserve">图表：2019-2023年度多功能一体机喷墨打印重点品牌分布</w:t>
      </w:r>
    </w:p>
    <w:p>
      <w:pPr>
        <w:spacing w:after="150"/>
      </w:pPr>
      <w:r>
        <w:rPr/>
        <w:t xml:space="preserve">图表：2019-2023年度多功能一体机激光打印重点品牌分布</w:t>
      </w:r>
    </w:p>
    <w:p>
      <w:pPr>
        <w:spacing w:after="150"/>
      </w:pPr>
      <w:r>
        <w:rPr/>
        <w:t xml:space="preserve">图表：2019-2023年最受用户关注多功能一体机产品排行榜</w:t>
      </w:r>
    </w:p>
    <w:p>
      <w:pPr>
        <w:spacing w:after="150"/>
      </w:pPr>
      <w:r>
        <w:rPr/>
        <w:t xml:space="preserve">图表：办公外设价格指数与景气指数走势</w:t>
      </w:r>
    </w:p>
    <w:p>
      <w:pPr>
        <w:spacing w:after="150"/>
      </w:pPr>
      <w:r>
        <w:rPr/>
        <w:t xml:space="preserve">图表：2019-2023年中国多功能一体机市场不同价格段产品关注比例分布</w:t>
      </w:r>
    </w:p>
    <w:p>
      <w:pPr>
        <w:spacing w:after="150"/>
      </w:pPr>
      <w:r>
        <w:rPr/>
        <w:t xml:space="preserve">图表：2019-2023年中国多功能机行业进口市场分析</w:t>
      </w:r>
    </w:p>
    <w:p>
      <w:pPr>
        <w:spacing w:after="150"/>
      </w:pPr>
      <w:r>
        <w:rPr/>
        <w:t xml:space="preserve">图表：2019-2023年中国多功能机行业出口市场分析</w:t>
      </w:r>
    </w:p>
    <w:p>
      <w:pPr>
        <w:spacing w:after="150"/>
      </w:pPr>
      <w:r>
        <w:rPr/>
        <w:t xml:space="preserve">图表：2024-2029年中国多功能机行业需求预测</w:t>
      </w:r>
    </w:p>
    <w:p>
      <w:pPr>
        <w:spacing w:after="150"/>
      </w:pPr>
      <w:r>
        <w:rPr/>
        <w:t xml:space="preserve">图表：2024-2029年中国多功能机行业供给预测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2024-2029年中国多功能机行业深度研究与投资发展前景预测报告</dc:title>
  <dc:description>2024-2029年中国多功能机行业深度研究与投资发展前景预测报告</dc:description>
  <dc:subject>2024-2029年中国多功能机行业深度研究与投资发展前景预测报告</dc:subject>
  <cp:keywords>研究报告</cp:keywords>
  <cp:category>研究报告</cp:category>
  <cp:lastModifiedBy>北京中道泰和信息咨询有限公司</cp:lastModifiedBy>
  <dcterms:created xsi:type="dcterms:W3CDTF">2024-01-23T04:57:05+08:00</dcterms:created>
  <dcterms:modified xsi:type="dcterms:W3CDTF">2024-01-23T04:57:05+08:00</dcterms:modified>
</cp:coreProperties>
</file>

<file path=docProps/custom.xml><?xml version="1.0" encoding="utf-8"?>
<Properties xmlns="http://schemas.openxmlformats.org/officeDocument/2006/custom-properties" xmlns:vt="http://schemas.openxmlformats.org/officeDocument/2006/docPropsVTypes"/>
</file>