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2024-2029年我国数字机顶盒行业发展现状分析及市场趋势预测报告</w:t>
      </w:r>
    </w:p>
    <w:p>
      <w:pPr>
        <w:spacing w:after="150"/>
      </w:pPr>
      <w:r>
        <w:rPr>
          <w:b w:val="1"/>
          <w:bCs w:val="1"/>
        </w:rPr>
        <w:t xml:space="preserve">报告简介</w:t>
      </w:r>
    </w:p>
    <w:p>
      <w:pPr>
        <w:spacing w:after="150"/>
      </w:pPr>
      <w:r>
        <w:rPr/>
        <w:t xml:space="preserve">随着有线电视的数字化的深入发展，有线数字电视机顶盒所承载的业务也变得愈发多样，双向互动业务所占比例不断扩大。有线网络运营商所开展业务范围已经逐渐扩展到视频点播和时移回看类、娱乐类、应用服务类等双向互动业务，并在此基础上不断探索适合行业发展的新兴业务。</w:t>
      </w:r>
    </w:p>
    <w:p>
      <w:pPr>
        <w:spacing w:after="150"/>
      </w:pPr>
      <w:r>
        <w:rPr/>
        <w:t xml:space="preserve">有线数字电视机顶盒的发展受到行业政策、各地运营商业务规划等多方面影响，结合以往客观数据，以及有线电视业务发展方向不难看出有线数字电视机顶盒的发展趋势。</w:t>
      </w:r>
    </w:p>
    <w:p>
      <w:pPr>
        <w:spacing w:after="150"/>
      </w:pPr>
      <w:r>
        <w:rPr/>
        <w:t xml:space="preserve">全国有线广播电视网络自实施数字化整体转换以来，已历经十余年，机顶盒从当年的标清数字机顶盒发展到现在的高清互动机顶盒，整整经历了四代终端的更新，更经历了多个技术标准、多个厂家供货给新业务发展带来的成本过高、新业务支撑不力等诸多不顺和困扰。目前，在智能终端的开发运用上，行业内已有不少省级广电网络企业进行了积极的探索和研究。在这样的新形势、新机遇下，有必要整合业内优势资源，以统一标准的终端来实现业务跨区域、跨网络运营，创造面向全国广电智能终端及业务运营的大市场。</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数字机顶盒行业市场发展状况、行业竞争状况、消费现状以及行业营销进行了深入的分析，在总结中国数字机顶盒行业发展历程的基础上，结合新时期的各方面因素，对中国数字机顶盒行业的发展趋势给予了细致和审慎的预测论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数字机顶盒行业相关概述</w:t>
      </w:r>
    </w:p>
    <w:p>
      <w:pPr>
        <w:spacing w:after="150"/>
      </w:pPr>
      <w:r>
        <w:rPr/>
        <w:t xml:space="preserve">第一节 数字机顶盒行业的概念</w:t>
      </w:r>
    </w:p>
    <w:p>
      <w:pPr>
        <w:spacing w:after="150"/>
      </w:pPr>
      <w:r>
        <w:rPr/>
        <w:t xml:space="preserve">一、数字机顶盒行业的定义</w:t>
      </w:r>
    </w:p>
    <w:p>
      <w:pPr>
        <w:spacing w:after="150"/>
      </w:pPr>
      <w:r>
        <w:rPr/>
        <w:t xml:space="preserve">二、数字机顶盒行业的特点</w:t>
      </w:r>
    </w:p>
    <w:p>
      <w:pPr>
        <w:spacing w:after="150"/>
      </w:pPr>
      <w:r>
        <w:rPr/>
        <w:t xml:space="preserve">三、数字机顶盒行业的分类</w:t>
      </w:r>
    </w:p>
    <w:p>
      <w:pPr>
        <w:spacing w:after="150"/>
      </w:pPr>
      <w:r>
        <w:rPr/>
        <w:t xml:space="preserve">四、我国数字机顶盒行业商业模式分析</w:t>
      </w:r>
    </w:p>
    <w:p>
      <w:pPr>
        <w:spacing w:after="150"/>
      </w:pPr>
      <w:r>
        <w:rPr/>
        <w:t xml:space="preserve">第二节 数字机顶盒行业发展成熟度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三、数字机顶盒行业及其主要子行业成熟度分析</w:t>
      </w:r>
    </w:p>
    <w:p>
      <w:pPr>
        <w:spacing w:after="150"/>
      </w:pPr>
      <w:r>
        <w:rPr/>
        <w:t xml:space="preserve">第三节 数字机顶盒行业市场特征分析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2019-2023年数字机顶盒行业发展环境分析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三、数字机顶盒行业产业发展对社会发展的影响</w:t>
      </w:r>
    </w:p>
    <w:p>
      <w:pPr>
        <w:spacing w:after="150"/>
      </w:pPr>
      <w:r>
        <w:rPr/>
        <w:t xml:space="preserve">第三节 中国数字机顶盒行业政策环境分析</w:t>
      </w:r>
    </w:p>
    <w:p>
      <w:pPr>
        <w:spacing w:after="150"/>
      </w:pPr>
      <w:r>
        <w:rPr/>
        <w:t xml:space="preserve">一、数字机顶盒行业监管管理体制</w:t>
      </w:r>
    </w:p>
    <w:p>
      <w:pPr>
        <w:spacing w:after="150"/>
      </w:pPr>
      <w:r>
        <w:rPr/>
        <w:t xml:space="preserve">二、数字机顶盒行业相关政策分析</w:t>
      </w:r>
    </w:p>
    <w:p>
      <w:pPr>
        <w:spacing w:after="150"/>
      </w:pPr>
      <w:r>
        <w:rPr/>
        <w:t xml:space="preserve">三、上下游产业政策影响</w:t>
      </w:r>
    </w:p>
    <w:p>
      <w:pPr>
        <w:spacing w:after="150"/>
      </w:pPr>
      <w:r>
        <w:rPr/>
        <w:t xml:space="preserve">第四节 中国数字机顶盒行业技术环境分析</w:t>
      </w:r>
    </w:p>
    <w:p>
      <w:pPr>
        <w:spacing w:after="150"/>
      </w:pPr>
      <w:r>
        <w:rPr/>
        <w:t xml:space="preserve">一、数字机顶盒行业技术发展概况</w:t>
      </w:r>
    </w:p>
    <w:p>
      <w:pPr>
        <w:spacing w:after="150"/>
      </w:pPr>
      <w:r>
        <w:rPr/>
        <w:t xml:space="preserve">二、数字机顶盒行业技术发展现状</w:t>
      </w:r>
    </w:p>
    <w:p>
      <w:pPr>
        <w:spacing w:after="150"/>
      </w:pPr>
      <w:r>
        <w:rPr>
          <w:b w:val="1"/>
          <w:bCs w:val="1"/>
        </w:rPr>
        <w:t xml:space="preserve">第二部分 市场全景调研</w:t>
      </w:r>
    </w:p>
    <w:p>
      <w:pPr>
        <w:spacing w:after="150"/>
      </w:pPr>
      <w:r>
        <w:rPr>
          <w:b w:val="1"/>
          <w:bCs w:val="1"/>
        </w:rPr>
        <w:t xml:space="preserve">第三章 全球数字机顶盒行业发展分析</w:t>
      </w:r>
    </w:p>
    <w:p>
      <w:pPr>
        <w:spacing w:after="150"/>
      </w:pPr>
      <w:r>
        <w:rPr/>
        <w:t xml:space="preserve">第一节 美国数字机顶盒市场</w:t>
      </w:r>
    </w:p>
    <w:p>
      <w:pPr>
        <w:spacing w:after="150"/>
      </w:pPr>
      <w:r>
        <w:rPr/>
        <w:t xml:space="preserve">一、美国数字机顶盒发展现状</w:t>
      </w:r>
    </w:p>
    <w:p>
      <w:pPr>
        <w:spacing w:after="150"/>
      </w:pPr>
      <w:r>
        <w:rPr/>
        <w:t xml:space="preserve">二、美国数字机顶盒市场分析</w:t>
      </w:r>
    </w:p>
    <w:p>
      <w:pPr>
        <w:spacing w:after="150"/>
      </w:pPr>
      <w:r>
        <w:rPr/>
        <w:t xml:space="preserve">第二节 日本数字机顶盒市场</w:t>
      </w:r>
    </w:p>
    <w:p>
      <w:pPr>
        <w:spacing w:after="150"/>
      </w:pPr>
      <w:r>
        <w:rPr/>
        <w:t xml:space="preserve">一、日本数字机顶盒发展现状</w:t>
      </w:r>
    </w:p>
    <w:p>
      <w:pPr>
        <w:spacing w:after="150"/>
      </w:pPr>
      <w:r>
        <w:rPr/>
        <w:t xml:space="preserve">二、日本数字机顶盒市场分析</w:t>
      </w:r>
    </w:p>
    <w:p>
      <w:pPr>
        <w:spacing w:after="150"/>
      </w:pPr>
      <w:r>
        <w:rPr/>
        <w:t xml:space="preserve">第三节 德国数字机顶盒市场</w:t>
      </w:r>
    </w:p>
    <w:p>
      <w:pPr>
        <w:spacing w:after="150"/>
      </w:pPr>
      <w:r>
        <w:rPr/>
        <w:t xml:space="preserve">一、德国数字机顶盒发展现状</w:t>
      </w:r>
    </w:p>
    <w:p>
      <w:pPr>
        <w:spacing w:after="150"/>
      </w:pPr>
      <w:r>
        <w:rPr/>
        <w:t xml:space="preserve">二、德国数字机顶盒市场分析</w:t>
      </w:r>
    </w:p>
    <w:p>
      <w:pPr>
        <w:spacing w:after="150"/>
      </w:pPr>
      <w:r>
        <w:rPr>
          <w:b w:val="1"/>
          <w:bCs w:val="1"/>
        </w:rPr>
        <w:t xml:space="preserve">第四章 我国数字机顶盒行业运行现状分析</w:t>
      </w:r>
    </w:p>
    <w:p>
      <w:pPr>
        <w:spacing w:after="150"/>
      </w:pPr>
      <w:r>
        <w:rPr/>
        <w:t xml:space="preserve">第一节 我国数字机顶盒行业发展状况分析</w:t>
      </w:r>
    </w:p>
    <w:p>
      <w:pPr>
        <w:spacing w:after="150"/>
      </w:pPr>
      <w:r>
        <w:rPr/>
        <w:t xml:space="preserve">一、我国数字机顶盒行业发展阶段</w:t>
      </w:r>
    </w:p>
    <w:p>
      <w:pPr>
        <w:spacing w:after="150"/>
      </w:pPr>
      <w:r>
        <w:rPr/>
        <w:t xml:space="preserve">二、我国数字机顶盒行业发展总体概况</w:t>
      </w:r>
    </w:p>
    <w:p>
      <w:pPr>
        <w:spacing w:after="150"/>
      </w:pPr>
      <w:r>
        <w:rPr/>
        <w:t xml:space="preserve">三、我国数字机顶盒行业发展特点分析</w:t>
      </w:r>
    </w:p>
    <w:p>
      <w:pPr>
        <w:spacing w:after="150"/>
      </w:pPr>
      <w:r>
        <w:rPr/>
        <w:t xml:space="preserve">四、我国数字机顶盒行业商业模式分析</w:t>
      </w:r>
    </w:p>
    <w:p>
      <w:pPr>
        <w:spacing w:after="150"/>
      </w:pPr>
      <w:r>
        <w:rPr/>
        <w:t xml:space="preserve">第二节 2019-2023年数字机顶盒行业发展现状</w:t>
      </w:r>
    </w:p>
    <w:p>
      <w:pPr>
        <w:spacing w:after="150"/>
      </w:pPr>
      <w:r>
        <w:rPr/>
        <w:t xml:space="preserve">一、2019-2023年我国数字机顶盒行业市场规模</w:t>
      </w:r>
    </w:p>
    <w:p>
      <w:pPr>
        <w:spacing w:after="150"/>
      </w:pPr>
      <w:r>
        <w:rPr/>
        <w:t xml:space="preserve">二、2019-2023年我国数字机顶盒行业发展分析</w:t>
      </w:r>
    </w:p>
    <w:p>
      <w:pPr>
        <w:spacing w:after="150"/>
      </w:pPr>
      <w:r>
        <w:rPr/>
        <w:t xml:space="preserve">三、2019-2023年中国数字机顶盒行业企业发展分析</w:t>
      </w:r>
    </w:p>
    <w:p>
      <w:pPr>
        <w:spacing w:after="150"/>
      </w:pPr>
      <w:r>
        <w:rPr/>
        <w:t xml:space="preserve">第三节 2019-2023年数字机顶盒行业市场情况分析</w:t>
      </w:r>
    </w:p>
    <w:p>
      <w:pPr>
        <w:spacing w:after="150"/>
      </w:pPr>
      <w:r>
        <w:rPr/>
        <w:t xml:space="preserve">一、2019-2023年中国数字机顶盒行业市场总体概况</w:t>
      </w:r>
    </w:p>
    <w:p>
      <w:pPr>
        <w:spacing w:after="150"/>
      </w:pPr>
      <w:r>
        <w:rPr/>
        <w:t xml:space="preserve">二、2019-2023年中国数字机顶盒行业业务活动分析</w:t>
      </w:r>
    </w:p>
    <w:p>
      <w:pPr>
        <w:spacing w:after="150"/>
      </w:pPr>
      <w:r>
        <w:rPr/>
        <w:t xml:space="preserve">三、2019-2023年中国数字机顶盒行业存在问题分析</w:t>
      </w:r>
    </w:p>
    <w:p>
      <w:pPr>
        <w:spacing w:after="150"/>
      </w:pPr>
      <w:r>
        <w:rPr/>
        <w:t xml:space="preserve">第四节 2019-2023年数字机顶盒行业市场化运作分析</w:t>
      </w:r>
    </w:p>
    <w:p>
      <w:pPr>
        <w:spacing w:after="150"/>
      </w:pPr>
      <w:r>
        <w:rPr/>
        <w:t xml:space="preserve">一、数字机顶盒行业市场化运作的基础条件</w:t>
      </w:r>
    </w:p>
    <w:p>
      <w:pPr>
        <w:spacing w:after="150"/>
      </w:pPr>
      <w:r>
        <w:rPr/>
        <w:t xml:space="preserve">二、数字机顶盒行业的市场化运作的必然性</w:t>
      </w:r>
    </w:p>
    <w:p>
      <w:pPr>
        <w:spacing w:after="150"/>
      </w:pPr>
      <w:r>
        <w:rPr/>
        <w:t xml:space="preserve">三、数字机顶盒行业市场化的对策建议</w:t>
      </w:r>
    </w:p>
    <w:p>
      <w:pPr>
        <w:spacing w:after="150"/>
      </w:pPr>
      <w:r>
        <w:rPr/>
        <w:t xml:space="preserve">第五节 我国数字机顶盒行业整体运行分析</w:t>
      </w:r>
    </w:p>
    <w:p>
      <w:pPr>
        <w:spacing w:after="150"/>
      </w:pPr>
      <w:r>
        <w:rPr/>
        <w:t xml:space="preserve">一、中国数字机顶盒行业总体规模分析</w:t>
      </w:r>
    </w:p>
    <w:p>
      <w:pPr>
        <w:spacing w:after="150"/>
      </w:pPr>
      <w:r>
        <w:rPr/>
        <w:t xml:space="preserve">二、中国数字机顶盒行业经营规模分析</w:t>
      </w:r>
    </w:p>
    <w:p>
      <w:pPr>
        <w:spacing w:after="150"/>
      </w:pPr>
      <w:r>
        <w:rPr/>
        <w:t xml:space="preserve">三、中国数字机顶盒行业经营情况分析</w:t>
      </w:r>
    </w:p>
    <w:p>
      <w:pPr>
        <w:spacing w:after="150"/>
      </w:pPr>
      <w:r>
        <w:rPr>
          <w:b w:val="1"/>
          <w:bCs w:val="1"/>
        </w:rPr>
        <w:t xml:space="preserve">第五章 数字机顶盒行业细分产品情况</w:t>
      </w:r>
    </w:p>
    <w:p>
      <w:pPr>
        <w:spacing w:after="150"/>
      </w:pPr>
      <w:r>
        <w:rPr/>
        <w:t xml:space="preserve">第一节 地面数字电视(DVB-T)</w:t>
      </w:r>
    </w:p>
    <w:p>
      <w:pPr>
        <w:spacing w:after="150"/>
      </w:pPr>
      <w:r>
        <w:rPr/>
        <w:t xml:space="preserve">一、地面数字电视(DVB-T)发展分析</w:t>
      </w:r>
    </w:p>
    <w:p>
      <w:pPr>
        <w:spacing w:after="150"/>
      </w:pPr>
      <w:r>
        <w:rPr/>
        <w:t xml:space="preserve">二、地面数字电视(DVB-T)技术现状</w:t>
      </w:r>
    </w:p>
    <w:p>
      <w:pPr>
        <w:spacing w:after="150"/>
      </w:pPr>
      <w:r>
        <w:rPr/>
        <w:t xml:space="preserve">三、地面数字电视(DVB-T)市场规模</w:t>
      </w:r>
    </w:p>
    <w:p>
      <w:pPr>
        <w:spacing w:after="150"/>
      </w:pPr>
      <w:r>
        <w:rPr/>
        <w:t xml:space="preserve">四、地面数字电视(DVB-T)发展趋势</w:t>
      </w:r>
    </w:p>
    <w:p>
      <w:pPr>
        <w:spacing w:after="150"/>
      </w:pPr>
      <w:r>
        <w:rPr/>
        <w:t xml:space="preserve">第二节 有线数字电视(DVB-C)</w:t>
      </w:r>
    </w:p>
    <w:p>
      <w:pPr>
        <w:spacing w:after="150"/>
      </w:pPr>
      <w:r>
        <w:rPr/>
        <w:t xml:space="preserve">一、有线数字电视(DVB-C)发展分析</w:t>
      </w:r>
    </w:p>
    <w:p>
      <w:pPr>
        <w:spacing w:after="150"/>
      </w:pPr>
      <w:r>
        <w:rPr/>
        <w:t xml:space="preserve">二、有线数字电视(DVB-C)技术现状</w:t>
      </w:r>
    </w:p>
    <w:p>
      <w:pPr>
        <w:spacing w:after="150"/>
      </w:pPr>
      <w:r>
        <w:rPr/>
        <w:t xml:space="preserve">三、有线数字电视(DVB-C)市场规模</w:t>
      </w:r>
    </w:p>
    <w:p>
      <w:pPr>
        <w:spacing w:after="150"/>
      </w:pPr>
      <w:r>
        <w:rPr/>
        <w:t xml:space="preserve">四、有线数字电视(DVB-C)发展趋势</w:t>
      </w:r>
    </w:p>
    <w:p>
      <w:pPr>
        <w:spacing w:after="150"/>
      </w:pPr>
      <w:r>
        <w:rPr/>
        <w:t xml:space="preserve">第三节 卫星数字电视(DVB-S)</w:t>
      </w:r>
    </w:p>
    <w:p>
      <w:pPr>
        <w:spacing w:after="150"/>
      </w:pPr>
      <w:r>
        <w:rPr/>
        <w:t xml:space="preserve">一、卫星数字电视(DVB-S)发展分析</w:t>
      </w:r>
    </w:p>
    <w:p>
      <w:pPr>
        <w:spacing w:after="150"/>
      </w:pPr>
      <w:r>
        <w:rPr/>
        <w:t xml:space="preserve">二、卫星数字电视(DVB-S)技术现状</w:t>
      </w:r>
    </w:p>
    <w:p>
      <w:pPr>
        <w:spacing w:after="150"/>
      </w:pPr>
      <w:r>
        <w:rPr/>
        <w:t xml:space="preserve">三、卫星数字电视(DVB-S)市场规模</w:t>
      </w:r>
    </w:p>
    <w:p>
      <w:pPr>
        <w:spacing w:after="150"/>
      </w:pPr>
      <w:r>
        <w:rPr/>
        <w:t xml:space="preserve">四、卫星数字电视(DVB-S)发展趋势</w:t>
      </w:r>
    </w:p>
    <w:p>
      <w:pPr>
        <w:spacing w:after="150"/>
      </w:pPr>
      <w:r>
        <w:rPr>
          <w:b w:val="1"/>
          <w:bCs w:val="1"/>
        </w:rPr>
        <w:t xml:space="preserve">第六章 数字机顶盒行业产业重点地区比较分析</w:t>
      </w:r>
    </w:p>
    <w:p>
      <w:pPr>
        <w:spacing w:after="150"/>
      </w:pPr>
      <w:r>
        <w:rPr/>
        <w:t xml:space="preserve">第一节 长三角地区数字机顶盒发展</w:t>
      </w:r>
    </w:p>
    <w:p>
      <w:pPr>
        <w:spacing w:after="150"/>
      </w:pPr>
      <w:r>
        <w:rPr/>
        <w:t xml:space="preserve">一、长三角地区数字机顶盒发展环境</w:t>
      </w:r>
    </w:p>
    <w:p>
      <w:pPr>
        <w:spacing w:after="150"/>
      </w:pPr>
      <w:r>
        <w:rPr/>
        <w:t xml:space="preserve">二、长三角地区数字机顶盒发展现状</w:t>
      </w:r>
    </w:p>
    <w:p>
      <w:pPr>
        <w:spacing w:after="150"/>
      </w:pPr>
      <w:r>
        <w:rPr/>
        <w:t xml:space="preserve">三、长三角地区数字机顶盒竞争格局</w:t>
      </w:r>
    </w:p>
    <w:p>
      <w:pPr>
        <w:spacing w:after="150"/>
      </w:pPr>
      <w:r>
        <w:rPr/>
        <w:t xml:space="preserve">第二节 珠三角地区数字机顶盒发展</w:t>
      </w:r>
    </w:p>
    <w:p>
      <w:pPr>
        <w:spacing w:after="150"/>
      </w:pPr>
      <w:r>
        <w:rPr/>
        <w:t xml:space="preserve">一、珠三角地区数字机顶盒发展环境</w:t>
      </w:r>
    </w:p>
    <w:p>
      <w:pPr>
        <w:spacing w:after="150"/>
      </w:pPr>
      <w:r>
        <w:rPr/>
        <w:t xml:space="preserve">二、珠三角地区数字机顶盒发展现状</w:t>
      </w:r>
    </w:p>
    <w:p>
      <w:pPr>
        <w:spacing w:after="150"/>
      </w:pPr>
      <w:r>
        <w:rPr/>
        <w:t xml:space="preserve">三、珠三角地区数字机顶盒竞争格局</w:t>
      </w:r>
    </w:p>
    <w:p>
      <w:pPr>
        <w:spacing w:after="150"/>
      </w:pPr>
      <w:r>
        <w:rPr/>
        <w:t xml:space="preserve">第三节 环渤海地区数字机顶盒发展</w:t>
      </w:r>
    </w:p>
    <w:p>
      <w:pPr>
        <w:spacing w:after="150"/>
      </w:pPr>
      <w:r>
        <w:rPr/>
        <w:t xml:space="preserve">一、环渤海地区数字机顶盒发展环境</w:t>
      </w:r>
    </w:p>
    <w:p>
      <w:pPr>
        <w:spacing w:after="150"/>
      </w:pPr>
      <w:r>
        <w:rPr/>
        <w:t xml:space="preserve">二、环渤海地区数字机顶盒发展现状</w:t>
      </w:r>
    </w:p>
    <w:p>
      <w:pPr>
        <w:spacing w:after="150"/>
      </w:pPr>
      <w:r>
        <w:rPr/>
        <w:t xml:space="preserve">三、环渤海地区数字机顶盒竞争格局</w:t>
      </w:r>
    </w:p>
    <w:p>
      <w:pPr>
        <w:spacing w:after="150"/>
      </w:pPr>
      <w:r>
        <w:rPr>
          <w:b w:val="1"/>
          <w:bCs w:val="1"/>
        </w:rPr>
        <w:t xml:space="preserve">第三部分 竞争格局分析</w:t>
      </w:r>
    </w:p>
    <w:p>
      <w:pPr>
        <w:spacing w:after="150"/>
      </w:pPr>
      <w:r>
        <w:rPr>
          <w:b w:val="1"/>
          <w:bCs w:val="1"/>
        </w:rPr>
        <w:t xml:space="preserve">第七章 数字机顶盒行业竞争格局分析</w:t>
      </w:r>
    </w:p>
    <w:p>
      <w:pPr>
        <w:spacing w:after="150"/>
      </w:pPr>
      <w:r>
        <w:rPr/>
        <w:t xml:space="preserve">第一节 数字机顶盒行业竞争结构分析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数字机顶盒行业集中度分析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数字机顶盒行业国际竞争力比较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数字机顶盒行业企业竞争策略分析</w:t>
      </w:r>
    </w:p>
    <w:p>
      <w:pPr>
        <w:spacing w:after="150"/>
      </w:pPr>
      <w:r>
        <w:rPr/>
        <w:t xml:space="preserve">第一节 数字机顶盒行业市场竞争策略分析</w:t>
      </w:r>
    </w:p>
    <w:p>
      <w:pPr>
        <w:spacing w:after="150"/>
      </w:pPr>
      <w:r>
        <w:rPr/>
        <w:t xml:space="preserve">一、2019-2023年数字机顶盒行业市场增长潜力分析</w:t>
      </w:r>
    </w:p>
    <w:p>
      <w:pPr>
        <w:spacing w:after="150"/>
      </w:pPr>
      <w:r>
        <w:rPr/>
        <w:t xml:space="preserve">二、2019-2023年数字机顶盒行业主要潜力品种分析</w:t>
      </w:r>
    </w:p>
    <w:p>
      <w:pPr>
        <w:spacing w:after="150"/>
      </w:pPr>
      <w:r>
        <w:rPr/>
        <w:t xml:space="preserve">三、现有数字机顶盒行业产品竞争策略分析</w:t>
      </w:r>
    </w:p>
    <w:p>
      <w:pPr>
        <w:spacing w:after="150"/>
      </w:pPr>
      <w:r>
        <w:rPr/>
        <w:t xml:space="preserve">四、典型企业产品竞争策略分析</w:t>
      </w:r>
    </w:p>
    <w:p>
      <w:pPr>
        <w:spacing w:after="150"/>
      </w:pPr>
      <w:r>
        <w:rPr/>
        <w:t xml:space="preserve">第二节 数字机顶盒行业竞争策略分析</w:t>
      </w:r>
    </w:p>
    <w:p>
      <w:pPr>
        <w:spacing w:after="150"/>
      </w:pPr>
      <w:r>
        <w:rPr/>
        <w:t xml:space="preserve">一、2024-2029年数字机顶盒行业竞争策略分析</w:t>
      </w:r>
    </w:p>
    <w:p>
      <w:pPr>
        <w:spacing w:after="150"/>
      </w:pPr>
      <w:r>
        <w:rPr/>
        <w:t xml:space="preserve">二、2024-2029年数字机顶盒企业竞争策略分析</w:t>
      </w:r>
    </w:p>
    <w:p>
      <w:pPr>
        <w:spacing w:after="150"/>
      </w:pPr>
      <w:r>
        <w:rPr>
          <w:b w:val="1"/>
          <w:bCs w:val="1"/>
        </w:rPr>
        <w:t xml:space="preserve">第九章 主要数字机顶盒行业企业竞争分析</w:t>
      </w:r>
    </w:p>
    <w:p>
      <w:pPr>
        <w:spacing w:after="150"/>
      </w:pPr>
      <w:r>
        <w:rPr/>
        <w:t xml:space="preserve">第一节 创维</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九洲</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长虹</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银河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九联科技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同洲电子</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高斯贝尔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新大陆科技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第十章 数字机顶盒行业发展趋势分析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2019-2023年数字机顶盒行业发展趋势分析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三、2019-2023年数字机顶盒行业竞争格局展望</w:t>
      </w:r>
    </w:p>
    <w:p>
      <w:pPr>
        <w:spacing w:after="150"/>
      </w:pPr>
      <w:r>
        <w:rPr/>
        <w:t xml:space="preserve">四、数字机顶盒行业产品应用领域发展趋势</w:t>
      </w:r>
    </w:p>
    <w:p>
      <w:pPr>
        <w:spacing w:after="150"/>
      </w:pPr>
      <w:r>
        <w:rPr/>
        <w:t xml:space="preserve">第三节 2024-2029年中国数字机顶盒行业市场趋势分析</w:t>
      </w:r>
    </w:p>
    <w:p>
      <w:pPr>
        <w:spacing w:after="150"/>
      </w:pPr>
      <w:r>
        <w:rPr/>
        <w:t xml:space="preserve">一、2019-2023年数字机顶盒市场趋势总结</w:t>
      </w:r>
    </w:p>
    <w:p>
      <w:pPr>
        <w:spacing w:after="150"/>
      </w:pPr>
      <w:r>
        <w:rPr/>
        <w:t xml:space="preserve">二、2024-2029年数字机顶盒发展趋势分析</w:t>
      </w:r>
    </w:p>
    <w:p>
      <w:pPr>
        <w:spacing w:after="150"/>
      </w:pPr>
      <w:r>
        <w:rPr/>
        <w:t xml:space="preserve">三、2024-2029年数字机顶盒市场发展空间</w:t>
      </w:r>
    </w:p>
    <w:p>
      <w:pPr>
        <w:spacing w:after="150"/>
      </w:pPr>
      <w:r>
        <w:rPr/>
        <w:t xml:space="preserve">四、数字机顶盒行业发展驱动因素分析</w:t>
      </w:r>
    </w:p>
    <w:p>
      <w:pPr>
        <w:spacing w:after="150"/>
      </w:pPr>
      <w:r>
        <w:rPr>
          <w:b w:val="1"/>
          <w:bCs w:val="1"/>
        </w:rPr>
        <w:t xml:space="preserve">第十一章 未来数字机顶盒行业发展预测</w:t>
      </w:r>
    </w:p>
    <w:p>
      <w:pPr>
        <w:spacing w:after="150"/>
      </w:pPr>
      <w:r>
        <w:rPr/>
        <w:t xml:space="preserve">第一节 未来数字机顶盒需求与消费预测</w:t>
      </w:r>
    </w:p>
    <w:p>
      <w:pPr>
        <w:spacing w:after="150"/>
      </w:pPr>
      <w:r>
        <w:rPr/>
        <w:t xml:space="preserve">一、2024-2029年数字机顶盒产品消费预测</w:t>
      </w:r>
    </w:p>
    <w:p>
      <w:pPr>
        <w:spacing w:after="150"/>
      </w:pPr>
      <w:r>
        <w:rPr/>
        <w:t xml:space="preserve">二、2024-2029年数字机顶盒市场规模预测</w:t>
      </w:r>
    </w:p>
    <w:p>
      <w:pPr>
        <w:spacing w:after="150"/>
      </w:pPr>
      <w:r>
        <w:rPr/>
        <w:t xml:space="preserve">第二节 2024-2029年中国数字机顶盒行业供需预测</w:t>
      </w:r>
    </w:p>
    <w:p>
      <w:pPr>
        <w:spacing w:after="150"/>
      </w:pPr>
      <w:r>
        <w:rPr/>
        <w:t xml:space="preserve">一、2024-2029年中国数字机顶盒供需平衡预测</w:t>
      </w:r>
    </w:p>
    <w:p>
      <w:pPr>
        <w:spacing w:after="150"/>
      </w:pPr>
      <w:r>
        <w:rPr/>
        <w:t xml:space="preserve">二、2024-2029年中国数字机顶盒产品价格预测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第五部分 发展战略研究</w:t>
      </w:r>
    </w:p>
    <w:p>
      <w:pPr>
        <w:spacing w:after="150"/>
      </w:pPr>
      <w:r>
        <w:rPr>
          <w:b w:val="1"/>
          <w:bCs w:val="1"/>
        </w:rPr>
        <w:t xml:space="preserve">第十二章 数字机顶盒行业投资机会与风险</w:t>
      </w:r>
    </w:p>
    <w:p>
      <w:pPr>
        <w:spacing w:after="150"/>
      </w:pPr>
      <w:r>
        <w:rPr/>
        <w:t xml:space="preserve">第一节 数字机顶盒行业投资效益分析</w:t>
      </w:r>
    </w:p>
    <w:p>
      <w:pPr>
        <w:spacing w:after="150"/>
      </w:pPr>
      <w:r>
        <w:rPr/>
        <w:t xml:space="preserve">一、2019-2023年数字机顶盒行业投资状况分析</w:t>
      </w:r>
    </w:p>
    <w:p>
      <w:pPr>
        <w:spacing w:after="150"/>
      </w:pPr>
      <w:r>
        <w:rPr/>
        <w:t xml:space="preserve">二、2024-2029年数字机顶盒行业投资效益分析</w:t>
      </w:r>
    </w:p>
    <w:p>
      <w:pPr>
        <w:spacing w:after="150"/>
      </w:pPr>
      <w:r>
        <w:rPr/>
        <w:t xml:space="preserve">三、2024-2029年数字机顶盒行业的投资方向</w:t>
      </w:r>
    </w:p>
    <w:p>
      <w:pPr>
        <w:spacing w:after="150"/>
      </w:pPr>
      <w:r>
        <w:rPr/>
        <w:t xml:space="preserve">四、2024-2029年数字机顶盒行业投资的建议</w:t>
      </w:r>
    </w:p>
    <w:p>
      <w:pPr>
        <w:spacing w:after="150"/>
      </w:pPr>
      <w:r>
        <w:rPr/>
        <w:t xml:space="preserve">五、新进入者应注意的障碍因素分析</w:t>
      </w:r>
    </w:p>
    <w:p>
      <w:pPr>
        <w:spacing w:after="150"/>
      </w:pPr>
      <w:r>
        <w:rPr/>
        <w:t xml:space="preserve">第二节 影响数字机顶盒行业数字机顶盒行业发展的主要因素</w:t>
      </w:r>
    </w:p>
    <w:p>
      <w:pPr>
        <w:spacing w:after="150"/>
      </w:pPr>
      <w:r>
        <w:rPr/>
        <w:t xml:space="preserve">一、2024-2029年影响数字机顶盒行业运行的有利因素分析</w:t>
      </w:r>
    </w:p>
    <w:p>
      <w:pPr>
        <w:spacing w:after="150"/>
      </w:pPr>
      <w:r>
        <w:rPr/>
        <w:t xml:space="preserve">二、2024-2029年影响数字机顶盒行业运行的不利因素分析</w:t>
      </w:r>
    </w:p>
    <w:p>
      <w:pPr>
        <w:spacing w:after="150"/>
      </w:pPr>
      <w:r>
        <w:rPr/>
        <w:t xml:space="preserve">三、2024-2029年我国数字机顶盒行业发展面临的挑战分析</w:t>
      </w:r>
    </w:p>
    <w:p>
      <w:pPr>
        <w:spacing w:after="150"/>
      </w:pPr>
      <w:r>
        <w:rPr/>
        <w:t xml:space="preserve">四、2024-2029年我国数字机顶盒行业发展面临的机遇分析</w:t>
      </w:r>
    </w:p>
    <w:p>
      <w:pPr>
        <w:spacing w:after="150"/>
      </w:pPr>
      <w:r>
        <w:rPr/>
        <w:t xml:space="preserve">第三节 中国数字机顶盒行业存在的问题及对策</w:t>
      </w:r>
    </w:p>
    <w:p>
      <w:pPr>
        <w:spacing w:after="150"/>
      </w:pPr>
      <w:r>
        <w:rPr/>
        <w:t xml:space="preserve">一、中国数字机顶盒行业存在的问题</w:t>
      </w:r>
    </w:p>
    <w:p>
      <w:pPr>
        <w:spacing w:after="150"/>
      </w:pPr>
      <w:r>
        <w:rPr/>
        <w:t xml:space="preserve">二、数字机顶盒行业发展的建议对策</w:t>
      </w:r>
    </w:p>
    <w:p>
      <w:pPr>
        <w:spacing w:after="150"/>
      </w:pPr>
      <w:r>
        <w:rPr/>
        <w:t xml:space="preserve">三、市场的重点客户战略实施</w:t>
      </w:r>
    </w:p>
    <w:p>
      <w:pPr>
        <w:spacing w:after="150"/>
      </w:pPr>
      <w:r>
        <w:rPr/>
        <w:t xml:space="preserve">第四节 数字机顶盒行业投资风险及控制策略分析</w:t>
      </w:r>
    </w:p>
    <w:p>
      <w:pPr>
        <w:spacing w:after="150"/>
      </w:pPr>
      <w:r>
        <w:rPr/>
        <w:t xml:space="preserve">一、2024-2029年数字机顶盒行业市场风险及控制策略</w:t>
      </w:r>
    </w:p>
    <w:p>
      <w:pPr>
        <w:spacing w:after="150"/>
      </w:pPr>
      <w:r>
        <w:rPr/>
        <w:t xml:space="preserve">二、2024-2029年数字机顶盒行业政策风险及控制策略</w:t>
      </w:r>
    </w:p>
    <w:p>
      <w:pPr>
        <w:spacing w:after="150"/>
      </w:pPr>
      <w:r>
        <w:rPr/>
        <w:t xml:space="preserve">三、2024-2029年数字机顶盒行业经营风险及控制策略</w:t>
      </w:r>
    </w:p>
    <w:p>
      <w:pPr>
        <w:spacing w:after="150"/>
      </w:pPr>
      <w:r>
        <w:rPr/>
        <w:t xml:space="preserve">四、2024-2029年数字机顶盒行业技术风险及控制策略</w:t>
      </w:r>
    </w:p>
    <w:p>
      <w:pPr>
        <w:spacing w:after="150"/>
      </w:pPr>
      <w:r>
        <w:rPr/>
        <w:t xml:space="preserve">五、2024-2029年数字机顶盒行业同业竞争风险及控制策略</w:t>
      </w:r>
    </w:p>
    <w:p>
      <w:pPr>
        <w:spacing w:after="150"/>
      </w:pPr>
      <w:r>
        <w:rPr/>
        <w:t xml:space="preserve">六、2024-2029年数字机顶盒行业其他风险及控制策略</w:t>
      </w:r>
    </w:p>
    <w:p>
      <w:pPr>
        <w:spacing w:after="150"/>
      </w:pPr>
      <w:r>
        <w:rPr>
          <w:b w:val="1"/>
          <w:bCs w:val="1"/>
        </w:rPr>
        <w:t xml:space="preserve">第十三章 数字机顶盒行业投资战略研究</w:t>
      </w:r>
    </w:p>
    <w:p>
      <w:pPr>
        <w:spacing w:after="150"/>
      </w:pPr>
      <w:r>
        <w:rPr/>
        <w:t xml:space="preserve">第一节 数字机顶盒行业发展战略研究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数字机顶盒企业发展战略规划背景意义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对我国数字机顶盒行业品牌的战略思考</w:t>
      </w:r>
    </w:p>
    <w:p>
      <w:pPr>
        <w:spacing w:after="150"/>
      </w:pPr>
      <w:r>
        <w:rPr/>
        <w:t xml:space="preserve">一、企业品牌的重要性</w:t>
      </w:r>
    </w:p>
    <w:p>
      <w:pPr>
        <w:spacing w:after="150"/>
      </w:pPr>
      <w:r>
        <w:rPr/>
        <w:t xml:space="preserve">二、数字机顶盒行业实施品牌战略的意义</w:t>
      </w:r>
    </w:p>
    <w:p>
      <w:pPr>
        <w:spacing w:after="150"/>
      </w:pPr>
      <w:r>
        <w:rPr/>
        <w:t xml:space="preserve">三、数字机顶盒行业企业品牌的现状分析</w:t>
      </w:r>
    </w:p>
    <w:p>
      <w:pPr>
        <w:spacing w:after="150"/>
      </w:pPr>
      <w:r>
        <w:rPr/>
        <w:t xml:space="preserve">四、我国数字机顶盒行业企业的品牌战略</w:t>
      </w:r>
    </w:p>
    <w:p>
      <w:pPr>
        <w:spacing w:after="150"/>
      </w:pPr>
      <w:r>
        <w:rPr/>
        <w:t xml:space="preserve">五、数字机顶盒行业品牌战略管理的策略</w:t>
      </w:r>
    </w:p>
    <w:p>
      <w:pPr>
        <w:spacing w:after="150"/>
      </w:pPr>
      <w:r>
        <w:rPr/>
        <w:t xml:space="preserve">第四节 数字机顶盒行业投资战略研究</w:t>
      </w:r>
    </w:p>
    <w:p>
      <w:pPr>
        <w:spacing w:after="150"/>
      </w:pPr>
      <w:r>
        <w:rPr/>
        <w:t xml:space="preserve">一、2019-2023年数字机顶盒行业投资战略研究</w:t>
      </w:r>
    </w:p>
    <w:p>
      <w:pPr>
        <w:spacing w:after="150"/>
      </w:pPr>
      <w:r>
        <w:rPr/>
        <w:t xml:space="preserve">二、2024-2029年数字机顶盒行业投资形势</w:t>
      </w:r>
    </w:p>
    <w:p>
      <w:pPr>
        <w:spacing w:after="150"/>
      </w:pPr>
      <w:r>
        <w:rPr/>
        <w:t xml:space="preserve">三、2024-2029年数字机顶盒行业投资战略</w:t>
      </w:r>
    </w:p>
    <w:p>
      <w:pPr>
        <w:spacing w:after="150"/>
      </w:pPr>
      <w:r>
        <w:rPr/>
        <w:t xml:space="preserve">四、2024-2029年数字机顶盒行业发展战略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图表：数字机顶盒产业链结构示意图</w:t>
      </w:r>
    </w:p>
    <w:p>
      <w:pPr>
        <w:spacing w:after="150"/>
      </w:pPr>
      <w:r>
        <w:rPr/>
        <w:t xml:space="preserve">图表：数字机顶盒产业成长周期示意图</w:t>
      </w:r>
    </w:p>
    <w:p>
      <w:pPr>
        <w:spacing w:after="150"/>
      </w:pPr>
      <w:r>
        <w:rPr/>
        <w:t xml:space="preserve">图表：2019-2023年中国数字机顶盒产量及其增速走势图</w:t>
      </w:r>
    </w:p>
    <w:p>
      <w:pPr>
        <w:spacing w:after="150"/>
      </w:pPr>
      <w:r>
        <w:rPr/>
        <w:t xml:space="preserve">图表：2019-2023年中国数字机顶盒消费量及其增速走势图</w:t>
      </w:r>
    </w:p>
    <w:p>
      <w:pPr>
        <w:spacing w:after="150"/>
      </w:pPr>
      <w:r>
        <w:rPr/>
        <w:t xml:space="preserve">图表：2019-2023年中国数字机顶盒市场规模及其增速走势图</w:t>
      </w:r>
    </w:p>
    <w:p>
      <w:pPr>
        <w:spacing w:after="150"/>
      </w:pPr>
      <w:r>
        <w:rPr/>
        <w:t xml:space="preserve">图表：2019-2023年中国数字机顶盒市场价格走势图</w:t>
      </w:r>
    </w:p>
    <w:p>
      <w:pPr>
        <w:spacing w:after="150"/>
      </w:pPr>
      <w:r>
        <w:rPr/>
        <w:t xml:space="preserve">图表：2024-2029年中国数字机顶盒产量及消费量预测</w:t>
      </w:r>
    </w:p>
    <w:p>
      <w:pPr>
        <w:spacing w:after="150"/>
      </w:pPr>
      <w:r>
        <w:rPr/>
        <w:t xml:space="preserve">图表：2024-2029年中国数字机顶盒市场价格走势预测</w:t>
      </w:r>
    </w:p>
    <w:p>
      <w:pPr>
        <w:spacing w:after="150"/>
      </w:pPr>
      <w:r>
        <w:rPr/>
        <w:t xml:space="preserve">图表：2019-2023年我国数字机顶盒市场规模分区域统计表</w:t>
      </w:r>
    </w:p>
    <w:p>
      <w:pPr>
        <w:spacing w:after="150"/>
      </w:pPr>
      <w:r>
        <w:rPr/>
        <w:t xml:space="preserve">图表：2019-2023年中国数字机顶盒行业利润增长趋势图</w:t>
      </w:r>
    </w:p>
    <w:p>
      <w:pPr>
        <w:spacing w:after="150"/>
      </w:pPr>
      <w:r>
        <w:rPr/>
        <w:t xml:space="preserve">图表：2019-2023年中国数字机顶盒行业亏损面统计</w:t>
      </w:r>
    </w:p>
    <w:p>
      <w:pPr>
        <w:spacing w:after="150"/>
      </w:pPr>
      <w:r>
        <w:rPr/>
        <w:t xml:space="preserve">图表：2019-2023年中国数字机顶盒行业亏损总额统计</w:t>
      </w:r>
    </w:p>
    <w:p>
      <w:pPr>
        <w:spacing w:after="150"/>
      </w:pPr>
      <w:r>
        <w:rPr/>
        <w:t xml:space="preserve">图表：2019-2023年中国数字机顶盒行业产量统计</w:t>
      </w:r>
    </w:p>
    <w:p>
      <w:pPr>
        <w:spacing w:after="150"/>
      </w:pPr>
      <w:r>
        <w:rPr/>
        <w:t xml:space="preserve">图表：2019-2023年中国数字机顶盒行业市场规模情况</w:t>
      </w:r>
    </w:p>
    <w:p>
      <w:pPr>
        <w:spacing w:after="150"/>
      </w:pPr>
      <w:r>
        <w:rPr/>
        <w:t xml:space="preserve">图表：2019-2023年中国数字机顶盒行业资产负债率情况</w:t>
      </w:r>
    </w:p>
    <w:p>
      <w:pPr>
        <w:spacing w:after="150"/>
      </w:pPr>
      <w:r>
        <w:rPr/>
        <w:t xml:space="preserve">图表：2019-2023年中国数字机顶盒行业成本费用利润率情况</w:t>
      </w:r>
    </w:p>
    <w:p>
      <w:pPr>
        <w:spacing w:after="150"/>
      </w:pPr>
      <w:r>
        <w:rPr/>
        <w:t xml:space="preserve">图表：2019-2023年中国数字机顶盒行业消费规模统计</w:t>
      </w:r>
    </w:p>
    <w:p>
      <w:pPr>
        <w:spacing w:after="150"/>
      </w:pPr>
      <w:r>
        <w:rPr/>
        <w:t xml:space="preserve">图表：2019-2023年中国数字机顶盒行业销售利润率情况</w:t>
      </w:r>
    </w:p>
    <w:p>
      <w:pPr>
        <w:spacing w:after="150"/>
      </w:pPr>
      <w:r>
        <w:rPr/>
        <w:t xml:space="preserve">图表：2019-2023年中国数字机顶盒行业资产利润率情况</w:t>
      </w:r>
    </w:p>
    <w:p>
      <w:pPr>
        <w:spacing w:after="150"/>
      </w:pPr>
      <w:r>
        <w:rPr/>
        <w:t xml:space="preserve">图表：2019-2023年中国数字机顶盒行业毛利率情况</w:t>
      </w:r>
    </w:p>
    <w:p>
      <w:pPr>
        <w:spacing w:after="150"/>
      </w:pPr>
      <w:r>
        <w:rPr/>
        <w:t xml:space="preserve">图表：2019-2023年中国数字机顶盒行业应收账款周转率情况</w:t>
      </w:r>
    </w:p>
    <w:p>
      <w:pPr>
        <w:spacing w:after="150"/>
      </w:pPr>
      <w:r>
        <w:rPr/>
        <w:t xml:space="preserve">图表：2019-2023年中国数字机顶盒行业流动资产周转率情况</w:t>
      </w:r>
    </w:p>
    <w:p>
      <w:pPr>
        <w:spacing w:after="150"/>
      </w:pPr>
      <w:r>
        <w:rPr/>
        <w:t xml:space="preserve">图表：2019-2023年中国数字机顶盒行业固定资产规模情况</w:t>
      </w:r>
    </w:p>
    <w:p>
      <w:pPr>
        <w:spacing w:after="150"/>
      </w:pPr>
      <w:r>
        <w:rPr/>
        <w:t xml:space="preserve">图表：2019-2023年中国数字机顶盒行业总资产周转率情况</w:t>
      </w:r>
    </w:p>
    <w:p>
      <w:pPr>
        <w:spacing w:after="150"/>
      </w:pPr>
      <w:r>
        <w:rPr/>
        <w:t xml:space="preserve">图表：2019-2023年中国数字机顶盒行业总资产规模情况</w:t>
      </w:r>
    </w:p>
    <w:p>
      <w:pPr>
        <w:spacing w:after="150"/>
      </w:pPr>
      <w:r>
        <w:rPr/>
        <w:t xml:space="preserve">图表：2019-2023年中国数字机顶盒行业成本费用结构构成情况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2024-2029年我国数字机顶盒行业发展现状分析及市场趋势预测报告</dc:title>
  <dc:description>2024-2029年我国数字机顶盒行业发展现状分析及市场趋势预测报告</dc:description>
  <dc:subject>2024-2029年我国数字机顶盒行业发展现状分析及市场趋势预测报告</dc:subject>
  <cp:keywords>研究报告</cp:keywords>
  <cp:category>研究报告</cp:category>
  <cp:lastModifiedBy>北京中道泰和信息咨询有限公司</cp:lastModifiedBy>
  <dcterms:created xsi:type="dcterms:W3CDTF">2024-01-23T04:55:02+08:00</dcterms:created>
  <dcterms:modified xsi:type="dcterms:W3CDTF">2024-01-23T04:55:02+08:00</dcterms:modified>
</cp:coreProperties>
</file>

<file path=docProps/custom.xml><?xml version="1.0" encoding="utf-8"?>
<Properties xmlns="http://schemas.openxmlformats.org/officeDocument/2006/custom-properties" xmlns:vt="http://schemas.openxmlformats.org/officeDocument/2006/docPropsVTypes"/>
</file>