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2024-2029年中国男女式内衣裤行业竞争格局与投资价值研究咨询报告</w:t>
      </w:r>
    </w:p>
    <w:p>
      <w:pPr>
        <w:spacing w:after="150"/>
      </w:pPr>
      <w:r>
        <w:rPr>
          <w:b w:val="1"/>
          <w:bCs w:val="1"/>
        </w:rPr>
        <w:t xml:space="preserve">报告简介</w:t>
      </w:r>
    </w:p>
    <w:p>
      <w:pPr>
        <w:spacing w:after="150"/>
      </w:pPr>
      <w:r>
        <w:rPr/>
        <w:t xml:space="preserve">男女式内衣裤研究报告对男女式内衣裤行业研究的内容和方法进行全面的阐述和论证，对研究过程中所获取的男女式内衣裤资料进行全面系统的整理和分析，通过图表、统计结果及文献资料，或以纵向的发展过程，或横向类别分析提出论点、分析论据，进行论证。男女式内衣裤报告绝对如实地反映客观情况，叙述、说明、推断、引用均恰如其分。文字、用词应力求准确。研究报告的文字也简单、明了、通顺、流畅，既明白如话，又把研究的效果准确地、科学地表达出来。男女式内衣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式内衣裤行业的发展状况进行了深入透彻地分析，对我国行业市场情况、技术现状、供需形势作了详尽研究，重点分析了国内外重点企业、行业发展趋势以及行业投资情况，报告还对男女式内衣裤下游行业的发展进行了探讨，是男女式内衣裤及相关企业、投资部门、研究机构准确了解目前中国市场发展动态，把握男女式内衣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2019-2023年世界男女式内衣裤市场运行态势分析</w:t>
      </w:r>
    </w:p>
    <w:p>
      <w:pPr>
        <w:spacing w:after="150"/>
      </w:pPr>
      <w:r>
        <w:rPr/>
        <w:t xml:space="preserve">第一节 2019-2023年世界男女式内衣裤市场发展综述</w:t>
      </w:r>
    </w:p>
    <w:p>
      <w:pPr>
        <w:spacing w:after="150"/>
      </w:pPr>
      <w:r>
        <w:rPr/>
        <w:t xml:space="preserve">一、世界女式内衣、内裤品牌分析</w:t>
      </w:r>
    </w:p>
    <w:p>
      <w:pPr>
        <w:spacing w:after="150"/>
      </w:pPr>
      <w:r>
        <w:rPr/>
        <w:t xml:space="preserve">二、全球女士内衣迎来黄金时代</w:t>
      </w:r>
    </w:p>
    <w:p>
      <w:pPr>
        <w:spacing w:after="150"/>
      </w:pPr>
      <w:r>
        <w:rPr/>
        <w:t xml:space="preserve">三、世界男士内裤品牌排行</w:t>
      </w:r>
    </w:p>
    <w:p>
      <w:pPr>
        <w:spacing w:after="150"/>
      </w:pPr>
      <w:r>
        <w:rPr/>
        <w:t xml:space="preserve">第二节 2019-2023年世界男女式内衣裤市场主要地区分析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2024-2029年世界男女式内衣裤产业发展趋势分析</w:t>
      </w:r>
    </w:p>
    <w:p>
      <w:pPr>
        <w:spacing w:after="150"/>
      </w:pPr>
      <w:r>
        <w:rPr>
          <w:b w:val="1"/>
          <w:bCs w:val="1"/>
        </w:rPr>
        <w:t xml:space="preserve">第二章 2019-2023年中国男女式内衣裤产业运行环境分析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2019-2023年中国男女式内衣裤产业政策环境分析</w:t>
      </w:r>
    </w:p>
    <w:p>
      <w:pPr>
        <w:spacing w:after="150"/>
      </w:pPr>
      <w:r>
        <w:rPr/>
        <w:t xml:space="preserve">一、产业进入政策分析</w:t>
      </w:r>
    </w:p>
    <w:p>
      <w:pPr>
        <w:spacing w:after="150"/>
      </w:pPr>
      <w:r>
        <w:rPr/>
        <w:t xml:space="preserve">二、进出口政策分析</w:t>
      </w:r>
    </w:p>
    <w:p>
      <w:pPr>
        <w:spacing w:after="150"/>
      </w:pPr>
      <w:r>
        <w:rPr/>
        <w:t xml:space="preserve">三、相关产业政策影响分析</w:t>
      </w:r>
    </w:p>
    <w:p>
      <w:pPr>
        <w:spacing w:after="150"/>
      </w:pPr>
      <w:r>
        <w:rPr/>
        <w:t xml:space="preserve">第三节 2019-2023年中国男女式内衣裤产业社会环境分析</w:t>
      </w:r>
    </w:p>
    <w:p>
      <w:pPr>
        <w:spacing w:after="150"/>
      </w:pPr>
      <w:r>
        <w:rPr>
          <w:b w:val="1"/>
          <w:bCs w:val="1"/>
        </w:rPr>
        <w:t xml:space="preserve">第三章 2019-2023年中国男女式内衣裤产品市场运行状况综述</w:t>
      </w:r>
    </w:p>
    <w:p>
      <w:pPr>
        <w:spacing w:after="150"/>
      </w:pPr>
      <w:r>
        <w:rPr/>
        <w:t xml:space="preserve">第一节 2019-2023年中国男女式内衣裤产品市场运行概述</w:t>
      </w:r>
    </w:p>
    <w:p>
      <w:pPr>
        <w:spacing w:after="150"/>
      </w:pPr>
      <w:r>
        <w:rPr/>
        <w:t xml:space="preserve">一、男女式内衣裤产品市场供给情况分析</w:t>
      </w:r>
    </w:p>
    <w:p>
      <w:pPr>
        <w:spacing w:after="150"/>
      </w:pPr>
      <w:r>
        <w:rPr/>
        <w:t xml:space="preserve">二、男女式内衣裤产品需求分析</w:t>
      </w:r>
    </w:p>
    <w:p>
      <w:pPr>
        <w:spacing w:after="150"/>
      </w:pPr>
      <w:r>
        <w:rPr/>
        <w:t xml:space="preserve">三、男女式内衣裤产品需求特点分析</w:t>
      </w:r>
    </w:p>
    <w:p>
      <w:pPr>
        <w:spacing w:after="150"/>
      </w:pPr>
      <w:r>
        <w:rPr/>
        <w:t xml:space="preserve">第二节 2019-2023年中国男女式内衣裤产品市场最新资讯透析</w:t>
      </w:r>
    </w:p>
    <w:p>
      <w:pPr>
        <w:spacing w:after="150"/>
      </w:pPr>
      <w:r>
        <w:rPr/>
        <w:t xml:space="preserve">一、女性内衣市场区域战略定位</w:t>
      </w:r>
    </w:p>
    <w:p>
      <w:pPr>
        <w:spacing w:after="150"/>
      </w:pPr>
      <w:r>
        <w:rPr/>
        <w:t xml:space="preserve">二、女性内衣市场新趋向</w:t>
      </w:r>
    </w:p>
    <w:p>
      <w:pPr>
        <w:spacing w:after="150"/>
      </w:pPr>
      <w:r>
        <w:rPr/>
        <w:t xml:space="preserve">三、美国氨纶男士内衣走俏市场</w:t>
      </w:r>
    </w:p>
    <w:p>
      <w:pPr>
        <w:spacing w:after="150"/>
      </w:pPr>
      <w:r>
        <w:rPr/>
        <w:t xml:space="preserve">四、我国男性内衣市场概况</w:t>
      </w:r>
    </w:p>
    <w:p>
      <w:pPr>
        <w:spacing w:after="150"/>
      </w:pPr>
      <w:r>
        <w:rPr/>
        <w:t xml:space="preserve">五、男士内衣品牌发展分析</w:t>
      </w:r>
    </w:p>
    <w:p>
      <w:pPr>
        <w:spacing w:after="150"/>
      </w:pPr>
      <w:r>
        <w:rPr/>
        <w:t xml:space="preserve">六、男士内衣品牌打造策略分析</w:t>
      </w:r>
    </w:p>
    <w:p>
      <w:pPr>
        <w:spacing w:after="150"/>
      </w:pPr>
      <w:r>
        <w:rPr/>
        <w:t xml:space="preserve">七、男士内衣明星营销案例分析</w:t>
      </w:r>
    </w:p>
    <w:p>
      <w:pPr>
        <w:spacing w:after="150"/>
      </w:pPr>
      <w:r>
        <w:rPr/>
        <w:t xml:space="preserve">八、男士内衣向舒适保健发展</w:t>
      </w:r>
    </w:p>
    <w:p>
      <w:pPr>
        <w:spacing w:after="150"/>
      </w:pPr>
      <w:r>
        <w:rPr/>
        <w:t xml:space="preserve">第三节 2019-2023年中国男女式内衣裤产品市场发展存在问题分析</w:t>
      </w:r>
    </w:p>
    <w:p>
      <w:pPr>
        <w:spacing w:after="150"/>
      </w:pPr>
      <w:r>
        <w:rPr>
          <w:b w:val="1"/>
          <w:bCs w:val="1"/>
        </w:rPr>
        <w:t xml:space="preserve">第四章 2019-2023年中国男女式内衣裤产品所属业运行经济指标监测与分析</w:t>
      </w:r>
    </w:p>
    <w:p>
      <w:pPr>
        <w:spacing w:after="150"/>
      </w:pPr>
      <w:r>
        <w:rPr/>
        <w:t xml:space="preserve">第一节 2019-2023年中国纺织业数据统计与监测分析</w:t>
      </w:r>
    </w:p>
    <w:p>
      <w:pPr>
        <w:spacing w:after="150"/>
      </w:pPr>
      <w:r>
        <w:rPr/>
        <w:t xml:space="preserve">一、2019-2023年中国纺织业企业数量增长分析</w:t>
      </w:r>
    </w:p>
    <w:p>
      <w:pPr>
        <w:spacing w:after="150"/>
      </w:pPr>
      <w:r>
        <w:rPr/>
        <w:t xml:space="preserve">二、2019-2023年中国纺织业从业人数调查分析</w:t>
      </w:r>
    </w:p>
    <w:p>
      <w:pPr>
        <w:spacing w:after="150"/>
      </w:pPr>
      <w:r>
        <w:rPr/>
        <w:t xml:space="preserve">三、2019-2023年中国纺织业总销售收入分析</w:t>
      </w:r>
    </w:p>
    <w:p>
      <w:pPr>
        <w:spacing w:after="150"/>
      </w:pPr>
      <w:r>
        <w:rPr/>
        <w:t xml:space="preserve">四、2019-2023年中国纺织业利润总额分析</w:t>
      </w:r>
    </w:p>
    <w:p>
      <w:pPr>
        <w:spacing w:after="150"/>
      </w:pPr>
      <w:r>
        <w:rPr/>
        <w:t xml:space="preserve">五、2019-2023年中国纺织业投资资产增长性分析</w:t>
      </w:r>
    </w:p>
    <w:p>
      <w:pPr>
        <w:spacing w:after="150"/>
      </w:pPr>
      <w:r>
        <w:rPr/>
        <w:t xml:space="preserve">第二节 2019-2023年中国纺织业最新数据统计与监测分析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2019-2023年中国纺织业投资状况监测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第五章 2019-2023年中国女内裤产业市场进出口数据统计分析</w:t>
      </w:r>
    </w:p>
    <w:p>
      <w:pPr>
        <w:spacing w:after="150"/>
      </w:pPr>
      <w:r>
        <w:rPr/>
        <w:t xml:space="preserve">第一节 2019-2023年中国棉制针织或钩编女内裤，内衣进出口数据统计情况(61089100)</w:t>
      </w:r>
    </w:p>
    <w:p>
      <w:pPr>
        <w:spacing w:after="150"/>
      </w:pPr>
      <w:r>
        <w:rPr/>
        <w:t xml:space="preserve">一、2019-2023年中国棉制针织或钩编女内裤，内衣出口量统计</w:t>
      </w:r>
    </w:p>
    <w:p>
      <w:pPr>
        <w:spacing w:after="150"/>
      </w:pPr>
      <w:r>
        <w:rPr/>
        <w:t xml:space="preserve">二、2019-2023年中国棉制针织或钩编女内裤，内衣出口量统计</w:t>
      </w:r>
    </w:p>
    <w:p>
      <w:pPr>
        <w:spacing w:after="150"/>
      </w:pPr>
      <w:r>
        <w:rPr/>
        <w:t xml:space="preserve">三、2019-2023年中国棉制针织或钩编女内裤，内衣进出口金额统计</w:t>
      </w:r>
    </w:p>
    <w:p>
      <w:pPr>
        <w:spacing w:after="150"/>
      </w:pPr>
      <w:r>
        <w:rPr/>
        <w:t xml:space="preserve">第二节 2019-2023年中国化纤制针织或钩编女内裤，内衣进出口数据统计情况(61089200)</w:t>
      </w:r>
    </w:p>
    <w:p>
      <w:pPr>
        <w:spacing w:after="150"/>
      </w:pPr>
      <w:r>
        <w:rPr/>
        <w:t xml:space="preserve">一、2019-2023年中国化纤制针织或钩编女内裤，内衣出口量统计</w:t>
      </w:r>
    </w:p>
    <w:p>
      <w:pPr>
        <w:spacing w:after="150"/>
      </w:pPr>
      <w:r>
        <w:rPr/>
        <w:t xml:space="preserve">二、2019-2023年中国化纤制针织或钩编女内裤，内衣出口量统计</w:t>
      </w:r>
    </w:p>
    <w:p>
      <w:pPr>
        <w:spacing w:after="150"/>
      </w:pPr>
      <w:r>
        <w:rPr/>
        <w:t xml:space="preserve">三、2019-2023年中国化纤制针织或钩编女内裤，内衣进出口金额统计</w:t>
      </w:r>
    </w:p>
    <w:p>
      <w:pPr>
        <w:spacing w:after="150"/>
      </w:pPr>
      <w:r>
        <w:rPr>
          <w:b w:val="1"/>
          <w:bCs w:val="1"/>
        </w:rPr>
        <w:t xml:space="preserve">第六章 2019-2023年中国男内裤产业市场进出口数据统计分析</w:t>
      </w:r>
    </w:p>
    <w:p>
      <w:pPr>
        <w:spacing w:after="150"/>
      </w:pPr>
      <w:r>
        <w:rPr/>
        <w:t xml:space="preserve">第一节 2019-2023年中国棉制针织或钩编男内裤及三角裤进出口数据统计情况(61071100)</w:t>
      </w:r>
    </w:p>
    <w:p>
      <w:pPr>
        <w:spacing w:after="150"/>
      </w:pPr>
      <w:r>
        <w:rPr/>
        <w:t xml:space="preserve">一、2019-2023年中国棉制针织或钩编男内裤及三角裤出口量统计</w:t>
      </w:r>
    </w:p>
    <w:p>
      <w:pPr>
        <w:spacing w:after="150"/>
      </w:pPr>
      <w:r>
        <w:rPr/>
        <w:t xml:space="preserve">二、2019-2023年中国棉制针织或钩编男内裤及三角裤出口量统计</w:t>
      </w:r>
    </w:p>
    <w:p>
      <w:pPr>
        <w:spacing w:after="150"/>
      </w:pPr>
      <w:r>
        <w:rPr/>
        <w:t xml:space="preserve">三、2019-2023年中国棉制针织或钩编男内裤及三角裤进出口金额统计</w:t>
      </w:r>
    </w:p>
    <w:p>
      <w:pPr>
        <w:spacing w:after="150"/>
      </w:pPr>
      <w:r>
        <w:rPr/>
        <w:t xml:space="preserve">第二节 2019-2023年中国化纤制针织或钩编男内裤及三角裤进出口数据统计情况(61071200)</w:t>
      </w:r>
    </w:p>
    <w:p>
      <w:pPr>
        <w:spacing w:after="150"/>
      </w:pPr>
      <w:r>
        <w:rPr/>
        <w:t xml:space="preserve">一、2019-2023年中国化纤制针织或钩编男内裤及三角裤出口量统计</w:t>
      </w:r>
    </w:p>
    <w:p>
      <w:pPr>
        <w:spacing w:after="150"/>
      </w:pPr>
      <w:r>
        <w:rPr/>
        <w:t xml:space="preserve">二、2019-2023年中国化纤制针织或钩编男内裤及三角裤出口量统计</w:t>
      </w:r>
    </w:p>
    <w:p>
      <w:pPr>
        <w:spacing w:after="150"/>
      </w:pPr>
      <w:r>
        <w:rPr/>
        <w:t xml:space="preserve">三、2019-2023年中国化纤制针织或钩编男内裤及三角裤进出口金额统计</w:t>
      </w:r>
    </w:p>
    <w:p>
      <w:pPr>
        <w:spacing w:after="150"/>
      </w:pPr>
      <w:r>
        <w:rPr/>
        <w:t xml:space="preserve">第三节 2019-2023年中国丝及绢丝制男内裤及三角裤进出口数据统计情况(61071910)</w:t>
      </w:r>
    </w:p>
    <w:p>
      <w:pPr>
        <w:spacing w:after="150"/>
      </w:pPr>
      <w:r>
        <w:rPr/>
        <w:t xml:space="preserve">一、2019-2023年中国丝及绢丝制男内裤及三角裤出口量统计</w:t>
      </w:r>
    </w:p>
    <w:p>
      <w:pPr>
        <w:spacing w:after="150"/>
      </w:pPr>
      <w:r>
        <w:rPr/>
        <w:t xml:space="preserve">二、2019-2023年中国丝及绢丝制男内裤及三角裤出口量统计</w:t>
      </w:r>
    </w:p>
    <w:p>
      <w:pPr>
        <w:spacing w:after="150"/>
      </w:pPr>
      <w:r>
        <w:rPr/>
        <w:t xml:space="preserve">三、2019-2023年中国丝及绢丝制男内裤及三角裤进出口金额统计</w:t>
      </w:r>
    </w:p>
    <w:p>
      <w:pPr>
        <w:spacing w:after="150"/>
      </w:pPr>
      <w:r>
        <w:rPr/>
        <w:t xml:space="preserve">第四节 2019-2023年中国羊毛或动物细毛制男内裤及三角裤进出口数据统计情况(61071990)</w:t>
      </w:r>
    </w:p>
    <w:p>
      <w:pPr>
        <w:spacing w:after="150"/>
      </w:pPr>
      <w:r>
        <w:rPr/>
        <w:t xml:space="preserve">一、2019-2023年中国羊毛或动物细毛制男内裤及三角裤出口量统计</w:t>
      </w:r>
    </w:p>
    <w:p>
      <w:pPr>
        <w:spacing w:after="150"/>
      </w:pPr>
      <w:r>
        <w:rPr/>
        <w:t xml:space="preserve">二、2019-2023年中国羊毛或动物细毛制男内裤及三角裤出口量统计</w:t>
      </w:r>
    </w:p>
    <w:p>
      <w:pPr>
        <w:spacing w:after="150"/>
      </w:pPr>
      <w:r>
        <w:rPr/>
        <w:t xml:space="preserve">三、2019-2023年中国羊毛或动物细毛制男内裤及三角裤进出口金额统计</w:t>
      </w:r>
    </w:p>
    <w:p>
      <w:pPr>
        <w:spacing w:after="150"/>
      </w:pPr>
      <w:r>
        <w:rPr>
          <w:b w:val="1"/>
          <w:bCs w:val="1"/>
        </w:rPr>
        <w:t xml:space="preserve">第七章 2019-2023年中国男女式内衣裤市场消费者偏好深度调查</w:t>
      </w:r>
    </w:p>
    <w:p>
      <w:pPr>
        <w:spacing w:after="150"/>
      </w:pPr>
      <w:r>
        <w:rPr/>
        <w:t xml:space="preserve">第一节 2019-2023年中国男女式内衣裤产品目标客户群体调查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2019-2023年中国男女式内衣裤产品的品牌市场调查</w:t>
      </w:r>
    </w:p>
    <w:p>
      <w:pPr>
        <w:spacing w:after="150"/>
      </w:pPr>
      <w:r>
        <w:rPr/>
        <w:t xml:space="preserve">一、消费者对男女式内衣裤品牌认知度宏观调查</w:t>
      </w:r>
    </w:p>
    <w:p>
      <w:pPr>
        <w:spacing w:after="150"/>
      </w:pPr>
      <w:r>
        <w:rPr/>
        <w:t xml:space="preserve">二、消费者对男女式内衣裤产品的品牌偏好调查</w:t>
      </w:r>
    </w:p>
    <w:p>
      <w:pPr>
        <w:spacing w:after="150"/>
      </w:pPr>
      <w:r>
        <w:rPr/>
        <w:t xml:space="preserve">三、消费者对男女式内衣裤品牌的首要认知渠道</w:t>
      </w:r>
    </w:p>
    <w:p>
      <w:pPr>
        <w:spacing w:after="150"/>
      </w:pPr>
      <w:r>
        <w:rPr/>
        <w:t xml:space="preserve">四、消费者经常购买的品牌调查</w:t>
      </w:r>
    </w:p>
    <w:p>
      <w:pPr>
        <w:spacing w:after="150"/>
      </w:pPr>
      <w:r>
        <w:rPr/>
        <w:t xml:space="preserve">五、男女式内衣裤品牌忠诚度调查</w:t>
      </w:r>
    </w:p>
    <w:p>
      <w:pPr>
        <w:spacing w:after="150"/>
      </w:pPr>
      <w:r>
        <w:rPr/>
        <w:t xml:space="preserve">六、男女式内衣裤品牌市场占有率调查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2019-2023年中国男女式内衣裤产品市场竞争格局分析</w:t>
      </w:r>
    </w:p>
    <w:p>
      <w:pPr>
        <w:spacing w:after="150"/>
      </w:pPr>
      <w:r>
        <w:rPr/>
        <w:t xml:space="preserve">第一节 2019-2023年中国男女式内衣裤产品竞争现状分析</w:t>
      </w:r>
    </w:p>
    <w:p>
      <w:pPr>
        <w:spacing w:after="150"/>
      </w:pPr>
      <w:r>
        <w:rPr/>
        <w:t xml:space="preserve">一、男女式内衣裤产品市场竞争力分析</w:t>
      </w:r>
    </w:p>
    <w:p>
      <w:pPr>
        <w:spacing w:after="150"/>
      </w:pPr>
      <w:r>
        <w:rPr/>
        <w:t xml:space="preserve">三、男女式内衣裤产品品牌竞争分析</w:t>
      </w:r>
    </w:p>
    <w:p>
      <w:pPr>
        <w:spacing w:after="150"/>
      </w:pPr>
      <w:r>
        <w:rPr/>
        <w:t xml:space="preserve">第二节 2019-2023年中国男女式内衣裤产品集中度分析</w:t>
      </w:r>
    </w:p>
    <w:p>
      <w:pPr>
        <w:spacing w:after="150"/>
      </w:pPr>
      <w:r>
        <w:rPr/>
        <w:t xml:space="preserve">一、男女式内衣裤产品市场集中度分析</w:t>
      </w:r>
    </w:p>
    <w:p>
      <w:pPr>
        <w:spacing w:after="150"/>
      </w:pPr>
      <w:r>
        <w:rPr/>
        <w:t xml:space="preserve">二、男女式内衣裤产品区域集中度分析</w:t>
      </w:r>
    </w:p>
    <w:p>
      <w:pPr>
        <w:spacing w:after="150"/>
      </w:pPr>
      <w:r>
        <w:rPr/>
        <w:t xml:space="preserve">第三节 2019-2023年中国男女式内衣裤产品提升竞争力策略分析</w:t>
      </w:r>
    </w:p>
    <w:p>
      <w:pPr>
        <w:spacing w:after="150"/>
      </w:pPr>
      <w:r>
        <w:rPr>
          <w:b w:val="1"/>
          <w:bCs w:val="1"/>
        </w:rPr>
        <w:t xml:space="preserve">第九章 中国男女式内衣裤产品优势生产企业竞争性财务指标分析（客户可自选）</w:t>
      </w:r>
    </w:p>
    <w:p>
      <w:pPr>
        <w:spacing w:after="150"/>
      </w:pPr>
      <w:r>
        <w:rPr/>
        <w:t xml:space="preserve">第一节 丽晶维珍妮内衣(深圳)有限公司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盐城国际妇女时装有限公司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佛山市南海区盐步紫兰蒂内衣有限公司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龙南县黛丽斯内衣有限公司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东莞市中玲制衣有限公司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浙江娅茜内衣有限公司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汕头市鹏升内衣有限公司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佛山市南海黛丽斯内衣有限公司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泉州金科服装纺织有限公司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中山樱井服装有限公司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2024-2029年中国男女式内衣裤产品投资机会与风险分析</w:t>
      </w:r>
    </w:p>
    <w:p>
      <w:pPr>
        <w:spacing w:after="150"/>
      </w:pPr>
      <w:r>
        <w:rPr/>
        <w:t xml:space="preserve">第一节 2024-2029年中国男女式内衣裤产品投资机会分析</w:t>
      </w:r>
    </w:p>
    <w:p>
      <w:pPr>
        <w:spacing w:after="150"/>
      </w:pPr>
      <w:r>
        <w:rPr/>
        <w:t xml:space="preserve">一、男女式内衣裤投资潜力分析</w:t>
      </w:r>
    </w:p>
    <w:p>
      <w:pPr>
        <w:spacing w:after="150"/>
      </w:pPr>
      <w:r>
        <w:rPr/>
        <w:t xml:space="preserve">二、男女式内衣裤投资吸引力分析</w:t>
      </w:r>
    </w:p>
    <w:p>
      <w:pPr>
        <w:spacing w:after="150"/>
      </w:pPr>
      <w:r>
        <w:rPr/>
        <w:t xml:space="preserve">第二节 2024-2029年中国男女式内衣裤产品投资风险分析</w:t>
      </w:r>
    </w:p>
    <w:p>
      <w:pPr>
        <w:spacing w:after="150"/>
      </w:pPr>
      <w:r>
        <w:rPr/>
        <w:t xml:space="preserve">一、男女式内衣裤产品进入壁垒</w:t>
      </w:r>
    </w:p>
    <w:p>
      <w:pPr>
        <w:spacing w:after="150"/>
      </w:pPr>
      <w:r>
        <w:rPr/>
        <w:t xml:space="preserve">二、男女式内衣裤市场竞争风险分析</w:t>
      </w:r>
    </w:p>
    <w:p>
      <w:pPr>
        <w:spacing w:after="150"/>
      </w:pPr>
      <w:r>
        <w:rPr/>
        <w:t xml:space="preserve">三、男女式内衣裤政策风险分析</w:t>
      </w:r>
    </w:p>
    <w:p>
      <w:pPr>
        <w:spacing w:after="150"/>
      </w:pPr>
      <w:r>
        <w:rPr/>
        <w:t xml:space="preserve">第三节 权威专家建议</w:t>
      </w:r>
    </w:p>
    <w:p>
      <w:pPr>
        <w:spacing w:after="150"/>
      </w:pPr>
      <w:r>
        <w:rPr>
          <w:b w:val="1"/>
          <w:bCs w:val="1"/>
        </w:rPr>
        <w:t xml:space="preserve">第十一章 2024-2029年中国男女式内衣裤产品发展趋势与投资策略研究</w:t>
      </w:r>
    </w:p>
    <w:p>
      <w:pPr>
        <w:spacing w:after="150"/>
      </w:pPr>
      <w:r>
        <w:rPr/>
        <w:t xml:space="preserve">第一节 2024-2029年中国男女式内衣裤产品发展趋势预测分析</w:t>
      </w:r>
    </w:p>
    <w:p>
      <w:pPr>
        <w:spacing w:after="150"/>
      </w:pPr>
      <w:r>
        <w:rPr/>
        <w:t xml:space="preserve">一、男女式内衣裤产品供给预测分析</w:t>
      </w:r>
    </w:p>
    <w:p>
      <w:pPr>
        <w:spacing w:after="150"/>
      </w:pPr>
      <w:r>
        <w:rPr/>
        <w:t xml:space="preserve">二、男女式内衣裤产品需求预测分析</w:t>
      </w:r>
    </w:p>
    <w:p>
      <w:pPr>
        <w:spacing w:after="150"/>
      </w:pPr>
      <w:r>
        <w:rPr/>
        <w:t xml:space="preserve">三、男女式内衣裤产品竞争格局预测分析</w:t>
      </w:r>
    </w:p>
    <w:p>
      <w:pPr>
        <w:spacing w:after="150"/>
      </w:pPr>
      <w:r>
        <w:rPr/>
        <w:t xml:space="preserve">第二节 2024-2029年中国男女式内衣裤产品发展前景展望分析</w:t>
      </w:r>
    </w:p>
    <w:p>
      <w:pPr>
        <w:spacing w:after="150"/>
      </w:pPr>
      <w:r>
        <w:rPr/>
        <w:t xml:space="preserve">一、纺织行业行业预测分析</w:t>
      </w:r>
    </w:p>
    <w:p>
      <w:pPr>
        <w:spacing w:after="150"/>
      </w:pPr>
      <w:r>
        <w:rPr/>
        <w:t xml:space="preserve">二、女士内衣裤进出口预测分析</w:t>
      </w:r>
    </w:p>
    <w:p>
      <w:pPr>
        <w:spacing w:after="150"/>
      </w:pPr>
      <w:r>
        <w:rPr/>
        <w:t xml:space="preserve">三、男士内衣裤进出口预测分析</w:t>
      </w:r>
    </w:p>
    <w:p>
      <w:pPr>
        <w:spacing w:after="150"/>
      </w:pPr>
      <w:r>
        <w:rPr/>
        <w:t xml:space="preserve">第三节 2024-2029年中国男女式内衣裤产品市场盈利预测分析</w:t>
      </w:r>
    </w:p>
    <w:p>
      <w:pPr>
        <w:spacing w:after="150"/>
      </w:pPr>
      <w:r>
        <w:rPr>
          <w:b w:val="1"/>
          <w:bCs w:val="1"/>
        </w:rPr>
        <w:t xml:space="preserve">图表目录</w:t>
      </w:r>
    </w:p>
    <w:p>
      <w:pPr>
        <w:spacing w:after="150"/>
      </w:pPr>
      <w:r>
        <w:rPr/>
        <w:t xml:space="preserve">图表：2019-2023年纺织行业企业数量增长趋势图</w:t>
      </w:r>
    </w:p>
    <w:p>
      <w:pPr>
        <w:spacing w:after="150"/>
      </w:pPr>
      <w:r>
        <w:rPr/>
        <w:t xml:space="preserve">图表：2019-2023年中国纺织行业亏损企业数量及亏损面情况变化图</w:t>
      </w:r>
    </w:p>
    <w:p>
      <w:pPr>
        <w:spacing w:after="150"/>
      </w:pPr>
      <w:r>
        <w:rPr/>
        <w:t xml:space="preserve">图表：2019-2023年纺织行业累计从业人数及增长情况对比图</w:t>
      </w:r>
    </w:p>
    <w:p>
      <w:pPr>
        <w:spacing w:after="150"/>
      </w:pPr>
      <w:r>
        <w:rPr/>
        <w:t xml:space="preserve">图表：2019-2023年中国纺织行业销售收入及增长趋势图</w:t>
      </w:r>
    </w:p>
    <w:p>
      <w:pPr>
        <w:spacing w:after="150"/>
      </w:pPr>
      <w:r>
        <w:rPr/>
        <w:t xml:space="preserve">图表：2019-2023年中国纺织行业毛利率变化趋势图</w:t>
      </w:r>
    </w:p>
    <w:p>
      <w:pPr>
        <w:spacing w:after="150"/>
      </w:pPr>
      <w:r>
        <w:rPr/>
        <w:t xml:space="preserve">图表：2019-2023年中国纺织行业利润总额及增长趋势图</w:t>
      </w:r>
    </w:p>
    <w:p>
      <w:pPr>
        <w:spacing w:after="150"/>
      </w:pPr>
      <w:r>
        <w:rPr/>
        <w:t xml:space="preserve">图表：2019-2023年中国纺织行业总资产利润率变化图</w:t>
      </w:r>
    </w:p>
    <w:p>
      <w:pPr>
        <w:spacing w:after="150"/>
      </w:pPr>
      <w:r>
        <w:rPr/>
        <w:t xml:space="preserve">图表：2019-2023年中国纺织行业总资产及增长趋势图</w:t>
      </w:r>
    </w:p>
    <w:p>
      <w:pPr>
        <w:spacing w:after="150"/>
      </w:pPr>
      <w:r>
        <w:rPr/>
        <w:t xml:space="preserve">图表：2019-2023年中国纺织行业亏损企业对比图</w:t>
      </w:r>
    </w:p>
    <w:p>
      <w:pPr>
        <w:spacing w:after="150"/>
      </w:pPr>
      <w:r>
        <w:rPr/>
        <w:t xml:space="preserve">图表：2019-2023年中国纺织行业不同规模企业分布结构图</w:t>
      </w:r>
    </w:p>
    <w:p>
      <w:pPr>
        <w:spacing w:after="150"/>
      </w:pPr>
      <w:r>
        <w:rPr/>
        <w:t xml:space="preserve">图表：2019-2023年中国纺织行业不同所有制企业比例分布图</w:t>
      </w:r>
    </w:p>
    <w:p>
      <w:pPr>
        <w:spacing w:after="150"/>
      </w:pPr>
      <w:r>
        <w:rPr/>
        <w:t xml:space="preserve">图表：2019-2023年中国纺织行业主营业务收入与上年同期对比表</w:t>
      </w:r>
    </w:p>
    <w:p>
      <w:pPr>
        <w:spacing w:after="150"/>
      </w:pPr>
      <w:r>
        <w:rPr/>
        <w:t xml:space="preserve">图表：2019-2023年中国纺织行业收入前五位省市比例对比表</w:t>
      </w:r>
    </w:p>
    <w:p>
      <w:pPr>
        <w:spacing w:after="150"/>
      </w:pPr>
      <w:r>
        <w:rPr/>
        <w:t xml:space="preserve">图表：2019-2023年中国纺织行业销售收入排名前五位省市对比图</w:t>
      </w:r>
    </w:p>
    <w:p>
      <w:pPr>
        <w:spacing w:after="150"/>
      </w:pPr>
      <w:r>
        <w:rPr/>
        <w:t xml:space="preserve">图表：2019-2023年中国纺织行业收入前五位省区占全国比例结构图</w:t>
      </w:r>
    </w:p>
    <w:p>
      <w:pPr>
        <w:spacing w:after="150"/>
      </w:pPr>
      <w:r>
        <w:rPr/>
        <w:t xml:space="preserve">图表：2019-2023年中国纺织业主营入同比增速前五省市对比 单位：千元</w:t>
      </w:r>
    </w:p>
    <w:p>
      <w:pPr>
        <w:spacing w:after="150"/>
      </w:pPr>
      <w:r>
        <w:rPr/>
        <w:t xml:space="preserve">图表：2019-2023年中国纺织行业主营业务收入增长速度前五位省市增长趋势图</w:t>
      </w:r>
    </w:p>
    <w:p>
      <w:pPr>
        <w:spacing w:after="150"/>
      </w:pPr>
      <w:r>
        <w:rPr/>
        <w:t xml:space="preserve">图表：2019-2023年中国纺织行业利润总额及与上年同期对比图</w:t>
      </w:r>
    </w:p>
    <w:p>
      <w:pPr>
        <w:spacing w:after="150"/>
      </w:pPr>
      <w:r>
        <w:rPr/>
        <w:t xml:space="preserve">图表：2019-2023年中国纺织行业利润总额前五位省市统计表 单位：千元</w:t>
      </w:r>
    </w:p>
    <w:p>
      <w:pPr>
        <w:spacing w:after="150"/>
      </w:pPr>
      <w:r>
        <w:rPr/>
        <w:t xml:space="preserve">图表：2019-2023年中国纺织行业利润总额前五位省市对比图</w:t>
      </w:r>
    </w:p>
    <w:p>
      <w:pPr>
        <w:spacing w:after="150"/>
      </w:pPr>
      <w:r>
        <w:rPr/>
        <w:t xml:space="preserve">图表：2019-2023年中国纺织行业利润总额增长幅度最快的省市统计表 单位：千元</w:t>
      </w:r>
    </w:p>
    <w:p>
      <w:pPr>
        <w:spacing w:after="150"/>
      </w:pPr>
      <w:r>
        <w:rPr/>
        <w:t xml:space="preserve">图表：2019-2023年中国纺织行业利润总额增长最快省市变化趋势图</w:t>
      </w:r>
    </w:p>
    <w:p>
      <w:pPr>
        <w:spacing w:after="150"/>
      </w:pPr>
      <w:r>
        <w:rPr/>
        <w:t xml:space="preserve">图表：2019-2023年中国纺织行业从业人数与上年同期对比图</w:t>
      </w:r>
    </w:p>
    <w:p>
      <w:pPr>
        <w:spacing w:after="150"/>
      </w:pPr>
      <w:r>
        <w:rPr/>
        <w:t xml:space="preserve">图表：2019-2023年中国纺织行业资产总计及与上年同期对比图</w:t>
      </w:r>
    </w:p>
    <w:p>
      <w:pPr>
        <w:spacing w:after="150"/>
      </w:pPr>
      <w:r>
        <w:rPr/>
        <w:t xml:space="preserve">图表：2019-2023年中国纺织行业资产总计前五位省市统计表</w:t>
      </w:r>
    </w:p>
    <w:p>
      <w:pPr>
        <w:spacing w:after="150"/>
      </w:pPr>
      <w:r>
        <w:rPr/>
        <w:t xml:space="preserve">图表：2019-2023年中国纺织行业资产总计前五省市资产情况对比图</w:t>
      </w:r>
    </w:p>
    <w:p>
      <w:pPr>
        <w:spacing w:after="150"/>
      </w:pPr>
      <w:r>
        <w:rPr/>
        <w:t xml:space="preserve">图表：2019-2023年中国纺织行业资产总计前五位省市分布结构图</w:t>
      </w:r>
    </w:p>
    <w:p>
      <w:pPr>
        <w:spacing w:after="150"/>
      </w:pPr>
      <w:r>
        <w:rPr/>
        <w:t xml:space="preserve">图表：2019-2023年中国纺织行业资产增长幅度最快的省市统计表 单位：千元</w:t>
      </w:r>
    </w:p>
    <w:p>
      <w:pPr>
        <w:spacing w:after="150"/>
      </w:pPr>
      <w:r>
        <w:rPr/>
        <w:t xml:space="preserve">图表：2019-2023年中国纺织行业资产增速前五省市资产总计及增长趋势</w:t>
      </w:r>
    </w:p>
    <w:p>
      <w:pPr>
        <w:spacing w:after="150"/>
      </w:pPr>
      <w:r>
        <w:rPr/>
        <w:t xml:space="preserve">图表：2019-2023年中国棉制针织或钩编女内裤，内衣出口量统计</w:t>
      </w:r>
    </w:p>
    <w:p>
      <w:pPr>
        <w:spacing w:after="150"/>
      </w:pPr>
      <w:r>
        <w:rPr/>
        <w:t xml:space="preserve">图表：2019-2023年中国棉制针织或钩编女内裤，内衣出口金额统计</w:t>
      </w:r>
    </w:p>
    <w:p>
      <w:pPr>
        <w:spacing w:after="150"/>
      </w:pPr>
      <w:r>
        <w:rPr/>
        <w:t xml:space="preserve">图表：2019-2023年中国棉制针织或钩编女内裤，内衣进口量统计</w:t>
      </w:r>
    </w:p>
    <w:p>
      <w:pPr>
        <w:spacing w:after="150"/>
      </w:pPr>
      <w:r>
        <w:rPr/>
        <w:t xml:space="preserve">图表：2019-2023年中国棉制针织或钩编女内裤，内衣进口金额统计</w:t>
      </w:r>
    </w:p>
    <w:p>
      <w:pPr>
        <w:spacing w:after="150"/>
      </w:pPr>
      <w:r>
        <w:rPr/>
        <w:t xml:space="preserve">图表：2019-2023年中国棉制针织或钩编女内裤，内衣进出口价格分析</w:t>
      </w:r>
    </w:p>
    <w:p>
      <w:pPr>
        <w:spacing w:after="150"/>
      </w:pPr>
      <w:r>
        <w:rPr/>
        <w:t xml:space="preserve">图表：2019-2023年中国化纤制针织或钩编女内裤，内衣出口量统计</w:t>
      </w:r>
    </w:p>
    <w:p>
      <w:pPr>
        <w:spacing w:after="150"/>
      </w:pPr>
      <w:r>
        <w:rPr/>
        <w:t xml:space="preserve">图表：2019-2023年中国化纤制针织或钩编女内裤，内衣出口金额统计</w:t>
      </w:r>
    </w:p>
    <w:p>
      <w:pPr>
        <w:spacing w:after="150"/>
      </w:pPr>
      <w:r>
        <w:rPr/>
        <w:t xml:space="preserve">图表：2019-2023年中国化纤制针织或钩编女内裤，内衣进口量统计</w:t>
      </w:r>
    </w:p>
    <w:p>
      <w:pPr>
        <w:spacing w:after="150"/>
      </w:pPr>
      <w:r>
        <w:rPr/>
        <w:t xml:space="preserve">图表：2019-2023年中国化纤制针织或钩编女内裤，内衣进口金额统计</w:t>
      </w:r>
    </w:p>
    <w:p>
      <w:pPr>
        <w:spacing w:after="150"/>
      </w:pPr>
      <w:r>
        <w:rPr/>
        <w:t xml:space="preserve">图表：2019-2023年中国化纤制针织或钩编女内裤，内衣进出口价格分析</w:t>
      </w:r>
    </w:p>
    <w:p>
      <w:pPr>
        <w:spacing w:after="150"/>
      </w:pPr>
      <w:r>
        <w:rPr/>
        <w:t xml:space="preserve">图表：2019-2023年中国棉制针织或钩编男内裤及三角裤出口量统计</w:t>
      </w:r>
    </w:p>
    <w:p>
      <w:pPr>
        <w:spacing w:after="150"/>
      </w:pPr>
      <w:r>
        <w:rPr/>
        <w:t xml:space="preserve">图表：2019-2023年中国棉制针织或钩编男内裤及三角裤出口金额统计</w:t>
      </w:r>
    </w:p>
    <w:p>
      <w:pPr>
        <w:spacing w:after="150"/>
      </w:pPr>
      <w:r>
        <w:rPr/>
        <w:t xml:space="preserve">图表：2019-2023年中国棉制针织或钩编男内裤及三角裤进口量统计</w:t>
      </w:r>
    </w:p>
    <w:p>
      <w:pPr>
        <w:spacing w:after="150"/>
      </w:pPr>
      <w:r>
        <w:rPr/>
        <w:t xml:space="preserve">图表：2019-2023年中国棉制针织或钩编男内裤及三角裤进口金额统计</w:t>
      </w:r>
    </w:p>
    <w:p>
      <w:pPr>
        <w:spacing w:after="150"/>
      </w:pPr>
      <w:r>
        <w:rPr/>
        <w:t xml:space="preserve">图表：2019-2023年中国棉制针织或钩编男内裤及三角裤进出口价格分析</w:t>
      </w:r>
    </w:p>
    <w:p>
      <w:pPr>
        <w:spacing w:after="150"/>
      </w:pPr>
      <w:r>
        <w:rPr/>
        <w:t xml:space="preserve">图表：2019-2023年中国化纤制针织或钩编男内裤及三角裤出口量统计</w:t>
      </w:r>
    </w:p>
    <w:p>
      <w:pPr>
        <w:spacing w:after="150"/>
      </w:pPr>
      <w:r>
        <w:rPr/>
        <w:t xml:space="preserve">图表：2019-2023年中国化纤制针织或钩编男内裤及三角裤出口金额统计</w:t>
      </w:r>
    </w:p>
    <w:p>
      <w:pPr>
        <w:spacing w:after="150"/>
      </w:pPr>
      <w:r>
        <w:rPr/>
        <w:t xml:space="preserve">图表：2019-2023年中国化纤制针织或钩编男内裤及三角裤进口量统计</w:t>
      </w:r>
    </w:p>
    <w:p>
      <w:pPr>
        <w:spacing w:after="150"/>
      </w:pPr>
      <w:r>
        <w:rPr/>
        <w:t xml:space="preserve">图表：2019-2023年中国化纤制针织或钩编男内裤及三角裤进口金额统计</w:t>
      </w:r>
    </w:p>
    <w:p>
      <w:pPr>
        <w:spacing w:after="150"/>
      </w:pPr>
      <w:r>
        <w:rPr/>
        <w:t xml:space="preserve">图表：2019-2023年中国化纤制针织或钩编男内裤及三角裤进出口价格分析</w:t>
      </w:r>
    </w:p>
    <w:p>
      <w:pPr>
        <w:spacing w:after="150"/>
      </w:pPr>
      <w:r>
        <w:rPr/>
        <w:t xml:space="preserve">图表：2019-2023年中国丝及绢丝制男内裤及三角裤出口量统计</w:t>
      </w:r>
    </w:p>
    <w:p>
      <w:pPr>
        <w:spacing w:after="150"/>
      </w:pPr>
      <w:r>
        <w:rPr/>
        <w:t xml:space="preserve">图表：2019-2023年中国丝及绢丝制男内裤及三角裤出口金额统计</w:t>
      </w:r>
    </w:p>
    <w:p>
      <w:pPr>
        <w:spacing w:after="150"/>
      </w:pPr>
      <w:r>
        <w:rPr/>
        <w:t xml:space="preserve">图表：2019-2023年中国丝及绢丝制男内裤及三角裤进口量统计</w:t>
      </w:r>
    </w:p>
    <w:p>
      <w:pPr>
        <w:spacing w:after="150"/>
      </w:pPr>
      <w:r>
        <w:rPr/>
        <w:t xml:space="preserve">图表：2019-2023年中国丝及绢丝制男内裤及三角裤进口金额统计</w:t>
      </w:r>
    </w:p>
    <w:p>
      <w:pPr>
        <w:spacing w:after="150"/>
      </w:pPr>
      <w:r>
        <w:rPr/>
        <w:t xml:space="preserve">图表：2019-2023年中国丝及绢丝制男内裤及三角裤进出口价格分析</w:t>
      </w:r>
    </w:p>
    <w:p>
      <w:pPr>
        <w:spacing w:after="150"/>
      </w:pPr>
      <w:r>
        <w:rPr/>
        <w:t xml:space="preserve">图表：2019-2023年中国羊毛或动物细毛制男内裤及三角裤出口量统计</w:t>
      </w:r>
    </w:p>
    <w:p>
      <w:pPr>
        <w:spacing w:after="150"/>
      </w:pPr>
      <w:r>
        <w:rPr/>
        <w:t xml:space="preserve">图表：2019-2023年中国羊毛或动物细毛制男内裤及三角裤出口金额统计</w:t>
      </w:r>
    </w:p>
    <w:p>
      <w:pPr>
        <w:spacing w:after="150"/>
      </w:pPr>
      <w:r>
        <w:rPr/>
        <w:t xml:space="preserve">图表：2019-2023年中国羊毛或动物细毛制男内裤及三角裤进口量统计</w:t>
      </w:r>
    </w:p>
    <w:p>
      <w:pPr>
        <w:spacing w:after="150"/>
      </w:pPr>
      <w:r>
        <w:rPr/>
        <w:t xml:space="preserve">图表：2019-2023年中国羊毛或动物细毛制男内裤及三角裤进口金额统计</w:t>
      </w:r>
    </w:p>
    <w:p>
      <w:pPr>
        <w:spacing w:after="150"/>
      </w:pPr>
      <w:r>
        <w:rPr/>
        <w:t xml:space="preserve">图表：2019-2023年中国羊毛或动物细毛制男内裤及三角裤进出口价格分析</w:t>
      </w:r>
    </w:p>
    <w:p>
      <w:pPr>
        <w:spacing w:after="150"/>
      </w:pPr>
      <w:r>
        <w:rPr/>
        <w:t xml:space="preserve">图表：盐城国际妇女时装有限公司销售收入情况</w:t>
      </w:r>
    </w:p>
    <w:p>
      <w:pPr>
        <w:spacing w:after="150"/>
      </w:pPr>
      <w:r>
        <w:rPr/>
        <w:t xml:space="preserve">图表：盐城国际妇女时装有限公司盈利指标情况</w:t>
      </w:r>
    </w:p>
    <w:p>
      <w:pPr>
        <w:spacing w:after="150"/>
      </w:pPr>
      <w:r>
        <w:rPr/>
        <w:t xml:space="preserve">图表：盐城国际妇女时装有限公司盈利能力情况</w:t>
      </w:r>
    </w:p>
    <w:p>
      <w:pPr>
        <w:spacing w:after="150"/>
      </w:pPr>
      <w:r>
        <w:rPr/>
        <w:t xml:space="preserve">图表：盐城国际妇女时装有限公司资产运行指标状况</w:t>
      </w:r>
    </w:p>
    <w:p>
      <w:pPr>
        <w:spacing w:after="150"/>
      </w:pPr>
      <w:r>
        <w:rPr/>
        <w:t xml:space="preserve">图表：盐城国际妇女时装有限公司资产负债能力指标分析</w:t>
      </w:r>
    </w:p>
    <w:p>
      <w:pPr>
        <w:spacing w:after="150"/>
      </w:pPr>
      <w:r>
        <w:rPr/>
        <w:t xml:space="preserve">图表：盐城国际妇女时装有限公司成本费用构成情况</w:t>
      </w:r>
    </w:p>
    <w:p>
      <w:pPr>
        <w:spacing w:after="150"/>
      </w:pPr>
      <w:r>
        <w:rPr/>
        <w:t xml:space="preserve">图表：佛山市南海区盐步紫兰蒂内衣有限公司销售收入情况</w:t>
      </w:r>
    </w:p>
    <w:p>
      <w:pPr>
        <w:spacing w:after="150"/>
      </w:pPr>
      <w:r>
        <w:rPr/>
        <w:t xml:space="preserve">图表：佛山市南海区盐步紫兰蒂内衣有限公司盈利指标情况</w:t>
      </w:r>
    </w:p>
    <w:p>
      <w:pPr>
        <w:spacing w:after="150"/>
      </w:pPr>
      <w:r>
        <w:rPr/>
        <w:t xml:space="preserve">图表：佛山市南海区盐步紫兰蒂内衣有限公司盈利能力情况</w:t>
      </w:r>
    </w:p>
    <w:p>
      <w:pPr>
        <w:spacing w:after="150"/>
      </w:pPr>
      <w:r>
        <w:rPr/>
        <w:t xml:space="preserve">图表：佛山市南海区盐步紫兰蒂内衣有限公司资产运行指标状况</w:t>
      </w:r>
    </w:p>
    <w:p>
      <w:pPr>
        <w:spacing w:after="150"/>
      </w:pPr>
      <w:r>
        <w:rPr/>
        <w:t xml:space="preserve">图表：佛山市南海区盐步紫兰蒂内衣有限公司资产负债能力指标分析</w:t>
      </w:r>
    </w:p>
    <w:p>
      <w:pPr>
        <w:spacing w:after="150"/>
      </w:pPr>
      <w:r>
        <w:rPr/>
        <w:t xml:space="preserve">图表：佛山市南海区盐步紫兰蒂内衣有限公司成本费用构成情况</w:t>
      </w:r>
    </w:p>
    <w:p>
      <w:pPr>
        <w:spacing w:after="150"/>
      </w:pPr>
      <w:r>
        <w:rPr/>
        <w:t xml:space="preserve">图表：龙南县黛丽斯内衣有限公司销售收入情况</w:t>
      </w:r>
    </w:p>
    <w:p>
      <w:pPr>
        <w:spacing w:after="150"/>
      </w:pPr>
      <w:r>
        <w:rPr/>
        <w:t xml:space="preserve">图表：龙南县黛丽斯内衣有限公司盈利指标情况</w:t>
      </w:r>
    </w:p>
    <w:p>
      <w:pPr>
        <w:spacing w:after="150"/>
      </w:pPr>
      <w:r>
        <w:rPr/>
        <w:t xml:space="preserve">图表：龙南县黛丽斯内衣有限公司盈利能力情况</w:t>
      </w:r>
    </w:p>
    <w:p>
      <w:pPr>
        <w:spacing w:after="150"/>
      </w:pPr>
      <w:r>
        <w:rPr/>
        <w:t xml:space="preserve">图表：龙南县黛丽斯内衣有限公司资产运行指标状况</w:t>
      </w:r>
    </w:p>
    <w:p>
      <w:pPr>
        <w:spacing w:after="150"/>
      </w:pPr>
      <w:r>
        <w:rPr/>
        <w:t xml:space="preserve">图表：龙南县黛丽斯内衣有限公司资产负债能力指标分析</w:t>
      </w:r>
    </w:p>
    <w:p>
      <w:pPr>
        <w:spacing w:after="150"/>
      </w:pPr>
      <w:r>
        <w:rPr/>
        <w:t xml:space="preserve">图表：龙南县黛丽斯内衣有限公司成本费用构成情况</w:t>
      </w:r>
    </w:p>
    <w:p>
      <w:pPr>
        <w:spacing w:after="150"/>
      </w:pPr>
      <w:r>
        <w:rPr/>
        <w:t xml:space="preserve">图表：东莞市中玲制衣有限公司销售收入情况</w:t>
      </w:r>
    </w:p>
    <w:p>
      <w:pPr>
        <w:spacing w:after="150"/>
      </w:pPr>
      <w:r>
        <w:rPr/>
        <w:t xml:space="preserve">图表：东莞市中玲制衣有限公司盈利指标情况</w:t>
      </w:r>
    </w:p>
    <w:p>
      <w:pPr>
        <w:spacing w:after="150"/>
      </w:pPr>
      <w:r>
        <w:rPr/>
        <w:t xml:space="preserve">图表：东莞市中玲制衣有限公司盈利能力情况</w:t>
      </w:r>
    </w:p>
    <w:p>
      <w:pPr>
        <w:spacing w:after="150"/>
      </w:pPr>
      <w:r>
        <w:rPr/>
        <w:t xml:space="preserve">图表：东莞市中玲制衣有限公司资产运行指标状况</w:t>
      </w:r>
    </w:p>
    <w:p>
      <w:pPr>
        <w:spacing w:after="150"/>
      </w:pPr>
      <w:r>
        <w:rPr/>
        <w:t xml:space="preserve">图表：东莞市中玲制衣有限公司资产负债能力指标分析</w:t>
      </w:r>
    </w:p>
    <w:p>
      <w:pPr>
        <w:spacing w:after="150"/>
      </w:pPr>
      <w:r>
        <w:rPr/>
        <w:t xml:space="preserve">图表：东莞市中玲制衣有限公司成本费用构成情况</w:t>
      </w:r>
    </w:p>
    <w:p>
      <w:pPr>
        <w:spacing w:after="150"/>
      </w:pPr>
      <w:r>
        <w:rPr/>
        <w:t xml:space="preserve">图表：浙江娅茜内衣有限公司销售收入情况</w:t>
      </w:r>
    </w:p>
    <w:p>
      <w:pPr>
        <w:spacing w:after="150"/>
      </w:pPr>
      <w:r>
        <w:rPr/>
        <w:t xml:space="preserve">图表：浙江娅茜内衣有限公司盈利指标情况</w:t>
      </w:r>
    </w:p>
    <w:p>
      <w:pPr>
        <w:spacing w:after="150"/>
      </w:pPr>
      <w:r>
        <w:rPr/>
        <w:t xml:space="preserve">图表：浙江娅茜内衣有限公司盈利能力情况</w:t>
      </w:r>
    </w:p>
    <w:p>
      <w:pPr>
        <w:spacing w:after="150"/>
      </w:pPr>
      <w:r>
        <w:rPr/>
        <w:t xml:space="preserve">图表：浙江娅茜内衣有限公司资产运行指标状况</w:t>
      </w:r>
    </w:p>
    <w:p>
      <w:pPr>
        <w:spacing w:after="150"/>
      </w:pPr>
      <w:r>
        <w:rPr/>
        <w:t xml:space="preserve">图表：浙江娅茜内衣有限公司资产负债能力指标分析</w:t>
      </w:r>
    </w:p>
    <w:p>
      <w:pPr>
        <w:spacing w:after="150"/>
      </w:pPr>
      <w:r>
        <w:rPr/>
        <w:t xml:space="preserve">图表：浙江娅茜内衣有限公司成本费用构成情况</w:t>
      </w:r>
    </w:p>
    <w:p>
      <w:pPr>
        <w:spacing w:after="150"/>
      </w:pPr>
      <w:r>
        <w:rPr/>
        <w:t xml:space="preserve">图表：汕头市鹏升内衣有限公司销售收入情况</w:t>
      </w:r>
    </w:p>
    <w:p>
      <w:pPr>
        <w:spacing w:after="150"/>
      </w:pPr>
      <w:r>
        <w:rPr/>
        <w:t xml:space="preserve">图表：汕头市鹏升内衣有限公司盈利指标情况</w:t>
      </w:r>
    </w:p>
    <w:p>
      <w:pPr>
        <w:spacing w:after="150"/>
      </w:pPr>
      <w:r>
        <w:rPr/>
        <w:t xml:space="preserve">图表：汕头市鹏升内衣有限公司盈利能力情况</w:t>
      </w:r>
    </w:p>
    <w:p>
      <w:pPr>
        <w:spacing w:after="150"/>
      </w:pPr>
      <w:r>
        <w:rPr/>
        <w:t xml:space="preserve">图表：汕头市鹏升内衣有限公司资产运行指标状况</w:t>
      </w:r>
    </w:p>
    <w:p>
      <w:pPr>
        <w:spacing w:after="150"/>
      </w:pPr>
      <w:r>
        <w:rPr/>
        <w:t xml:space="preserve">图表：汕头市鹏升内衣有限公司资产负债能力指标分析</w:t>
      </w:r>
    </w:p>
    <w:p>
      <w:pPr>
        <w:spacing w:after="150"/>
      </w:pPr>
      <w:r>
        <w:rPr/>
        <w:t xml:space="preserve">图表：汕头市鹏升内衣有限公司成本费用构成情况</w:t>
      </w:r>
    </w:p>
    <w:p>
      <w:pPr>
        <w:spacing w:after="150"/>
      </w:pPr>
      <w:r>
        <w:rPr/>
        <w:t xml:space="preserve">图表：佛山市南海黛丽斯内衣有限公司销售收入情况</w:t>
      </w:r>
    </w:p>
    <w:p>
      <w:pPr>
        <w:spacing w:after="150"/>
      </w:pPr>
      <w:r>
        <w:rPr/>
        <w:t xml:space="preserve">图表：佛山市南海黛丽斯内衣有限公司盈利指标情况</w:t>
      </w:r>
    </w:p>
    <w:p>
      <w:pPr>
        <w:spacing w:after="150"/>
      </w:pPr>
      <w:r>
        <w:rPr/>
        <w:t xml:space="preserve">图表：佛山市南海黛丽斯内衣有限公司盈利能力情况</w:t>
      </w:r>
    </w:p>
    <w:p>
      <w:pPr>
        <w:spacing w:after="150"/>
      </w:pPr>
      <w:r>
        <w:rPr/>
        <w:t xml:space="preserve">图表：佛山市南海黛丽斯内衣有限公司资产运行指标状况</w:t>
      </w:r>
    </w:p>
    <w:p>
      <w:pPr>
        <w:spacing w:after="150"/>
      </w:pPr>
      <w:r>
        <w:rPr/>
        <w:t xml:space="preserve">图表：佛山市南海黛丽斯内衣有限公司资产负债能力指标分析</w:t>
      </w:r>
    </w:p>
    <w:p>
      <w:pPr>
        <w:spacing w:after="150"/>
      </w:pPr>
      <w:r>
        <w:rPr/>
        <w:t xml:space="preserve">图表：佛山市南海黛丽斯内衣有限公司成本费用构成情况</w:t>
      </w:r>
    </w:p>
    <w:p>
      <w:pPr>
        <w:spacing w:after="150"/>
      </w:pPr>
      <w:r>
        <w:rPr/>
        <w:t xml:space="preserve">图表：泉州金科服装有限公司销售收入情况</w:t>
      </w:r>
    </w:p>
    <w:p>
      <w:pPr>
        <w:spacing w:after="150"/>
      </w:pPr>
      <w:r>
        <w:rPr/>
        <w:t xml:space="preserve">图表：泉州金科服装有限公司盈利指标情况</w:t>
      </w:r>
    </w:p>
    <w:p>
      <w:pPr>
        <w:spacing w:after="150"/>
      </w:pPr>
      <w:r>
        <w:rPr/>
        <w:t xml:space="preserve">图表：泉州金科服装有限公司盈利能力情况</w:t>
      </w:r>
    </w:p>
    <w:p>
      <w:pPr>
        <w:spacing w:after="150"/>
      </w:pPr>
      <w:r>
        <w:rPr/>
        <w:t xml:space="preserve">图表：泉州金科服装有限公司资产运行指标状况</w:t>
      </w:r>
    </w:p>
    <w:p>
      <w:pPr>
        <w:spacing w:after="150"/>
      </w:pPr>
      <w:r>
        <w:rPr/>
        <w:t xml:space="preserve">图表：泉州金科服装有限公司资产负债能力指标分析</w:t>
      </w:r>
    </w:p>
    <w:p>
      <w:pPr>
        <w:spacing w:after="150"/>
      </w:pPr>
      <w:r>
        <w:rPr/>
        <w:t xml:space="preserve">图表：泉州金科服装有限公司成本费用构成情况</w:t>
      </w:r>
    </w:p>
    <w:p>
      <w:pPr>
        <w:spacing w:after="150"/>
      </w:pPr>
      <w:r>
        <w:rPr/>
        <w:t xml:space="preserve">图表：中山樱井服装有限公司销售收入情况</w:t>
      </w:r>
    </w:p>
    <w:p>
      <w:pPr>
        <w:spacing w:after="150"/>
      </w:pPr>
      <w:r>
        <w:rPr/>
        <w:t xml:space="preserve">图表：中山樱井服装有限公司盈利指标情况</w:t>
      </w:r>
    </w:p>
    <w:p>
      <w:pPr>
        <w:spacing w:after="150"/>
      </w:pPr>
      <w:r>
        <w:rPr/>
        <w:t xml:space="preserve">图表：中山樱井服装有限公司盈利能力情况</w:t>
      </w:r>
    </w:p>
    <w:p>
      <w:pPr>
        <w:spacing w:after="150"/>
      </w:pPr>
      <w:r>
        <w:rPr/>
        <w:t xml:space="preserve">图表：中山樱井服装有限公司资产运行指标状况</w:t>
      </w:r>
    </w:p>
    <w:p>
      <w:pPr>
        <w:spacing w:after="150"/>
      </w:pPr>
      <w:r>
        <w:rPr/>
        <w:t xml:space="preserve">图表：中山樱井服装有限公司资产负债能力指标分析</w:t>
      </w:r>
    </w:p>
    <w:p>
      <w:pPr>
        <w:spacing w:after="150"/>
      </w:pPr>
      <w:r>
        <w:rPr/>
        <w:t xml:space="preserve">图表：中山樱井服装有限公司成本费用构成情况</w:t>
      </w:r>
    </w:p>
    <w:p>
      <w:pPr>
        <w:spacing w:after="150"/>
      </w:pPr>
      <w:r>
        <w:rPr/>
        <w:t xml:space="preserve">图表：2024-2029年中国男女式内衣裤产品供给预测分析</w:t>
      </w:r>
    </w:p>
    <w:p>
      <w:pPr>
        <w:spacing w:after="150"/>
      </w:pPr>
      <w:r>
        <w:rPr/>
        <w:t xml:space="preserve">图表：2024-2029年中国男女式内衣裤产品需求预测分析</w:t>
      </w:r>
    </w:p>
    <w:p>
      <w:pPr>
        <w:spacing w:after="150"/>
      </w:pPr>
      <w:r>
        <w:rPr/>
        <w:t xml:space="preserve">图表：2024-2029年中国纺织行业行业预测分析</w:t>
      </w:r>
    </w:p>
    <w:p>
      <w:pPr>
        <w:spacing w:after="150"/>
      </w:pPr>
      <w:r>
        <w:rPr/>
        <w:t xml:space="preserve">图表：2024-2029年中国女士内衣裤进出口预测分析</w:t>
      </w:r>
    </w:p>
    <w:p>
      <w:pPr>
        <w:spacing w:after="150"/>
      </w:pPr>
      <w:r>
        <w:rPr/>
        <w:t xml:space="preserve">图表：2024-2029年中国男士内衣裤进出口预测分析</w:t>
      </w:r>
    </w:p>
    <w:p>
      <w:pPr>
        <w:spacing w:after="150"/>
      </w:pPr>
      <w:r>
        <w:rPr/>
        <w:t xml:space="preserve">图表：2024-2029年中国男女式内衣裤产品市场盈利预测分析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2024-2029年中国男女式内衣裤行业竞争格局与投资价值研究咨询报告</dc:title>
  <dc:description>2024-2029年中国男女式内衣裤行业竞争格局与投资价值研究咨询报告</dc:description>
  <dc:subject>2024-2029年中国男女式内衣裤行业竞争格局与投资价值研究咨询报告</dc:subject>
  <cp:keywords>研究报告</cp:keywords>
  <cp:category>研究报告</cp:category>
  <cp:lastModifiedBy>北京中道泰和信息咨询有限公司</cp:lastModifiedBy>
  <dcterms:created xsi:type="dcterms:W3CDTF">2024-01-23T04:48:02+08:00</dcterms:created>
  <dcterms:modified xsi:type="dcterms:W3CDTF">2024-01-23T04:48:02+08:00</dcterms:modified>
</cp:coreProperties>
</file>

<file path=docProps/custom.xml><?xml version="1.0" encoding="utf-8"?>
<Properties xmlns="http://schemas.openxmlformats.org/officeDocument/2006/custom-properties" xmlns:vt="http://schemas.openxmlformats.org/officeDocument/2006/docPropsVTypes"/>
</file>