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2026-2031年中国铺管船行业未来发展趋势预测及投资战略分析报告</w:t>
      </w:r>
    </w:p>
    <w:p>
      <w:pPr>
        <w:spacing w:after="150"/>
      </w:pPr>
      <w:r>
        <w:rPr>
          <w:b w:val="1"/>
          <w:bCs w:val="1"/>
        </w:rPr>
        <w:t xml:space="preserve">报告简介</w:t>
      </w:r>
    </w:p>
    <w:p>
      <w:pPr>
        <w:spacing w:after="150"/>
      </w:pPr>
      <w:r>
        <w:rPr/>
        <w:t xml:space="preserve">随着铺管船行业竞争的不断加剧，大型企业间并购整合与资本运作日趋频繁，国内外优秀的铺管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铺管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铺管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铺管船行业的市场走向和发展趋势。</w:t>
      </w:r>
    </w:p>
    <w:p>
      <w:pPr>
        <w:spacing w:after="150"/>
      </w:pPr>
      <w:r>
        <w:rPr/>
        <w:t xml:space="preserve">报告对中国铺管船行业的内外部环境、行业发展现状、产业链发展状况、市场供需、竞争格局、标杆企业、发展趋势、机会风险、发展策略与投资建议等进行了分析，并重点分析了我国铺管船行业将面临的机遇与挑战。报告将帮助铺管船企业、学术科研单位、投资企业准确了解铺管船行业最新发展动向，及早发现铺管船行业市场的空白点，机会点，增长点和盈利点……准确把握铺管船行业未被满足的市场需求和趋势，有效规避铺管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铺管船行业相关概述</w:t>
      </w:r>
    </w:p>
    <w:p>
      <w:pPr>
        <w:spacing w:before="75" w:after="0"/>
      </w:pPr>
      <w:r>
        <w:rPr/>
        <w:t xml:space="preserve">第一节铺管船行业相关概述</w:t>
      </w:r>
    </w:p>
    <w:p>
      <w:pPr>
        <w:spacing w:before="75" w:after="0"/>
      </w:pPr>
      <w:r>
        <w:rPr/>
        <w:t xml:space="preserve">一、产品概述</w:t>
      </w:r>
    </w:p>
    <w:p>
      <w:pPr>
        <w:spacing w:before="75" w:after="0"/>
      </w:pPr>
      <w:r>
        <w:rPr/>
        <w:t xml:space="preserve">二、产品分类</w:t>
      </w:r>
    </w:p>
    <w:p>
      <w:pPr>
        <w:spacing w:before="75" w:after="0"/>
      </w:pPr>
      <w:r>
        <w:rPr/>
        <w:t xml:space="preserve">三、产品用途</w:t>
      </w:r>
    </w:p>
    <w:p>
      <w:pPr>
        <w:spacing w:before="75" w:after="0"/>
      </w:pPr>
      <w:r>
        <w:rPr/>
        <w:t xml:space="preserve">第二节 铺管船行业经营模式分析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2021-2026年铺管船行业发展环境分析</w:t>
      </w:r>
    </w:p>
    <w:p>
      <w:pPr>
        <w:spacing w:before="75" w:after="0"/>
      </w:pPr>
      <w:r>
        <w:rPr/>
        <w:t xml:space="preserve">第一节 2021-2026年中国经济发展环境分析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中国铺管船行业政策环境分析</w:t>
      </w:r>
    </w:p>
    <w:p>
      <w:pPr>
        <w:spacing w:before="75" w:after="0"/>
      </w:pPr>
      <w:r>
        <w:rPr/>
        <w:t xml:space="preserve">一、国务院关于加快培育和发展战略性新兴产业的决定</w:t>
      </w:r>
    </w:p>
    <w:p>
      <w:pPr>
        <w:spacing w:before="75" w:after="0"/>
      </w:pPr>
      <w:r>
        <w:rPr/>
        <w:t xml:space="preserve">二、关于印发海洋工程装备产业创新发展战略</w:t>
      </w:r>
    </w:p>
    <w:p>
      <w:pPr>
        <w:spacing w:before="75" w:after="0"/>
      </w:pPr>
      <w:r>
        <w:rPr/>
        <w:t xml:space="preserve">三、海洋工程装备制造业中长期发展规划</w:t>
      </w:r>
    </w:p>
    <w:p>
      <w:pPr>
        <w:spacing w:before="75" w:after="0"/>
      </w:pPr>
      <w:r>
        <w:rPr/>
        <w:t xml:space="preserve">四、其他相关政策</w:t>
      </w:r>
    </w:p>
    <w:p>
      <w:pPr>
        <w:spacing w:before="75" w:after="0"/>
      </w:pPr>
      <w:r>
        <w:rPr/>
        <w:t xml:space="preserve">第三节 中国铺管船行业技术环境分析</w:t>
      </w:r>
    </w:p>
    <w:p>
      <w:pPr>
        <w:spacing w:before="75" w:after="0"/>
      </w:pPr>
      <w:r>
        <w:rPr>
          <w:b w:val="1"/>
          <w:bCs w:val="1"/>
        </w:rPr>
        <w:t xml:space="preserve">第三章 中国海洋工程装备行业发展分析</w:t>
      </w:r>
    </w:p>
    <w:p>
      <w:pPr>
        <w:spacing w:before="75" w:after="0"/>
      </w:pPr>
      <w:r>
        <w:rPr/>
        <w:t xml:space="preserve">第一节 全球海洋工程装备行业分析</w:t>
      </w:r>
    </w:p>
    <w:p>
      <w:pPr>
        <w:spacing w:before="75" w:after="0"/>
      </w:pPr>
      <w:r>
        <w:rPr/>
        <w:t xml:space="preserve">一、国际海工装备竞争格局分析</w:t>
      </w:r>
    </w:p>
    <w:p>
      <w:pPr>
        <w:spacing w:before="75" w:after="0"/>
      </w:pPr>
      <w:r>
        <w:rPr/>
        <w:t xml:space="preserve">二、新加坡海工装备发展分析</w:t>
      </w:r>
    </w:p>
    <w:p>
      <w:pPr>
        <w:spacing w:before="75" w:after="0"/>
      </w:pPr>
      <w:r>
        <w:rPr/>
        <w:t xml:space="preserve">三、韩国海工装备发展分析</w:t>
      </w:r>
    </w:p>
    <w:p>
      <w:pPr>
        <w:spacing w:before="75" w:after="0"/>
      </w:pPr>
      <w:r>
        <w:rPr/>
        <w:t xml:space="preserve">第二节 中国海洋工程装备行业发展分析</w:t>
      </w:r>
    </w:p>
    <w:p>
      <w:pPr>
        <w:spacing w:before="75" w:after="0"/>
      </w:pPr>
      <w:r>
        <w:rPr/>
        <w:t xml:space="preserve">二、中国海工装备发展概况分析</w:t>
      </w:r>
    </w:p>
    <w:p>
      <w:pPr>
        <w:spacing w:before="75" w:after="0"/>
      </w:pPr>
      <w:r>
        <w:rPr/>
        <w:t xml:space="preserve">二、中国海工市场发展现状分析</w:t>
      </w:r>
    </w:p>
    <w:p>
      <w:pPr>
        <w:spacing w:before="75" w:after="0"/>
      </w:pPr>
      <w:r>
        <w:rPr/>
        <w:t xml:space="preserve">第三节 中国海洋工程装备需求态势</w:t>
      </w:r>
    </w:p>
    <w:p>
      <w:pPr>
        <w:spacing w:before="75" w:after="0"/>
      </w:pPr>
      <w:r>
        <w:rPr/>
        <w:t xml:space="preserve">一、全球海洋油气开发保持较高景气</w:t>
      </w:r>
    </w:p>
    <w:p>
      <w:pPr>
        <w:spacing w:before="75" w:after="0"/>
      </w:pPr>
      <w:r>
        <w:rPr/>
        <w:t xml:space="preserve">二、我国加大海洋油气开发力度</w:t>
      </w:r>
    </w:p>
    <w:p>
      <w:pPr>
        <w:spacing w:before="75" w:after="0"/>
      </w:pPr>
      <w:r>
        <w:rPr/>
        <w:t xml:space="preserve">三、我国海工装备订单情况分析</w:t>
      </w:r>
    </w:p>
    <w:p>
      <w:pPr>
        <w:spacing w:before="75" w:after="0"/>
      </w:pPr>
      <w:r>
        <w:rPr>
          <w:b w:val="1"/>
          <w:bCs w:val="1"/>
        </w:rPr>
        <w:t xml:space="preserve">第四章 2021-2026年中国铺管船市场供需分析</w:t>
      </w:r>
    </w:p>
    <w:p>
      <w:pPr>
        <w:spacing w:before="75" w:after="0"/>
      </w:pPr>
      <w:r>
        <w:rPr/>
        <w:t xml:space="preserve">第一节 中国铺管船行业发展概况</w:t>
      </w:r>
    </w:p>
    <w:p>
      <w:pPr>
        <w:spacing w:before="75" w:after="0"/>
      </w:pPr>
      <w:r>
        <w:rPr/>
        <w:t xml:space="preserve">一、铺管船发展历程分析</w:t>
      </w:r>
    </w:p>
    <w:p>
      <w:pPr>
        <w:spacing w:before="75" w:after="0"/>
      </w:pPr>
      <w:r>
        <w:rPr/>
        <w:t xml:space="preserve">二、中国铺管船行业现状</w:t>
      </w:r>
    </w:p>
    <w:p>
      <w:pPr>
        <w:spacing w:before="75" w:after="0"/>
      </w:pPr>
      <w:r>
        <w:rPr/>
        <w:t xml:space="preserve">第二节 中国铺管船市场供给状况</w:t>
      </w:r>
    </w:p>
    <w:p>
      <w:pPr>
        <w:spacing w:before="75" w:after="0"/>
      </w:pPr>
      <w:r>
        <w:rPr/>
        <w:t xml:space="preserve">一、中国铺管船生产情况分析</w:t>
      </w:r>
    </w:p>
    <w:p>
      <w:pPr>
        <w:spacing w:before="75" w:after="0"/>
      </w:pPr>
      <w:r>
        <w:rPr/>
        <w:t xml:space="preserve">二、2026-2031年中国铺管船生产情况预测</w:t>
      </w:r>
    </w:p>
    <w:p>
      <w:pPr>
        <w:spacing w:before="75" w:after="0"/>
      </w:pPr>
      <w:r>
        <w:rPr/>
        <w:t xml:space="preserve">第三节 中国铺管船市场需求状况</w:t>
      </w:r>
    </w:p>
    <w:p>
      <w:pPr>
        <w:spacing w:before="75" w:after="0"/>
      </w:pPr>
      <w:r>
        <w:rPr/>
        <w:t xml:space="preserve">一、中国铺管船需求分析</w:t>
      </w:r>
    </w:p>
    <w:p>
      <w:pPr>
        <w:spacing w:before="75" w:after="0"/>
      </w:pPr>
      <w:r>
        <w:rPr/>
        <w:t xml:space="preserve">二、2026-2031年中国铺管船需求预测</w:t>
      </w:r>
    </w:p>
    <w:p>
      <w:pPr>
        <w:spacing w:before="75" w:after="0"/>
      </w:pPr>
      <w:r>
        <w:rPr/>
        <w:t xml:space="preserve">第四节 中国铺管船市场价格分析</w:t>
      </w:r>
    </w:p>
    <w:p>
      <w:pPr>
        <w:spacing w:before="75" w:after="0"/>
      </w:pPr>
      <w:r>
        <w:rPr>
          <w:b w:val="1"/>
          <w:bCs w:val="1"/>
        </w:rPr>
        <w:t xml:space="preserve">第五章 中国铺管船行业产业链分析</w:t>
      </w:r>
    </w:p>
    <w:p>
      <w:pPr>
        <w:spacing w:before="75" w:after="0"/>
      </w:pPr>
      <w:r>
        <w:rPr/>
        <w:t xml:space="preserve">第一节 铺管船行业产业链概述</w:t>
      </w:r>
    </w:p>
    <w:p>
      <w:pPr>
        <w:spacing w:before="75" w:after="0"/>
      </w:pPr>
      <w:r>
        <w:rPr/>
        <w:t xml:space="preserve">第二节 铺管船上游产业发展状况分析</w:t>
      </w:r>
    </w:p>
    <w:p>
      <w:pPr>
        <w:spacing w:before="75" w:after="0"/>
      </w:pPr>
      <w:r>
        <w:rPr/>
        <w:t xml:space="preserve">一、钢铁市场发展现状</w:t>
      </w:r>
    </w:p>
    <w:p>
      <w:pPr>
        <w:spacing w:before="75" w:after="0"/>
      </w:pPr>
      <w:r>
        <w:rPr/>
        <w:t xml:space="preserve">(一)钢铁行业发展现状</w:t>
      </w:r>
    </w:p>
    <w:p>
      <w:pPr>
        <w:spacing w:before="75" w:after="0"/>
      </w:pPr>
      <w:r>
        <w:rPr/>
        <w:t xml:space="preserve">(二)钢材行业产量分析</w:t>
      </w:r>
    </w:p>
    <w:p>
      <w:pPr>
        <w:spacing w:before="75" w:after="0"/>
      </w:pPr>
      <w:r>
        <w:rPr/>
        <w:t xml:space="preserve">(三)钢材行业需求现状</w:t>
      </w:r>
    </w:p>
    <w:p>
      <w:pPr>
        <w:spacing w:before="75" w:after="0"/>
      </w:pPr>
      <w:r>
        <w:rPr/>
        <w:t xml:space="preserve">(四)钢材市场价格分析</w:t>
      </w:r>
    </w:p>
    <w:p>
      <w:pPr>
        <w:spacing w:before="75" w:after="0"/>
      </w:pPr>
      <w:r>
        <w:rPr/>
        <w:t xml:space="preserve">二、其他上游市场发展现状</w:t>
      </w:r>
    </w:p>
    <w:p>
      <w:pPr>
        <w:spacing w:before="75" w:after="0"/>
      </w:pPr>
      <w:r>
        <w:rPr/>
        <w:t xml:space="preserve">第三节 铺管船下游应用需求市场分析</w:t>
      </w:r>
    </w:p>
    <w:p>
      <w:pPr>
        <w:spacing w:before="75" w:after="0"/>
      </w:pPr>
      <w:r>
        <w:rPr/>
        <w:t xml:space="preserve">一、海洋石油工业生产总值分析</w:t>
      </w:r>
    </w:p>
    <w:p>
      <w:pPr>
        <w:spacing w:before="75" w:after="0"/>
      </w:pPr>
      <w:r>
        <w:rPr/>
        <w:t xml:space="preserve">二、海洋石油工业供给情况分析</w:t>
      </w:r>
    </w:p>
    <w:p>
      <w:pPr>
        <w:spacing w:before="75" w:after="0"/>
      </w:pPr>
      <w:r>
        <w:rPr/>
        <w:t xml:space="preserve">三、海洋石油工业需求状况分析</w:t>
      </w:r>
    </w:p>
    <w:p>
      <w:pPr>
        <w:spacing w:before="75" w:after="0"/>
      </w:pPr>
      <w:r>
        <w:rPr/>
        <w:t xml:space="preserve">四、海洋石油工业投资情况分析</w:t>
      </w:r>
    </w:p>
    <w:p>
      <w:pPr>
        <w:spacing w:before="75" w:after="0"/>
      </w:pPr>
      <w:r>
        <w:rPr/>
        <w:t xml:space="preserve">五、海洋石油工业需求前景分析</w:t>
      </w:r>
    </w:p>
    <w:p>
      <w:pPr>
        <w:spacing w:before="75" w:after="0"/>
      </w:pPr>
      <w:r>
        <w:rPr>
          <w:b w:val="1"/>
          <w:bCs w:val="1"/>
        </w:rPr>
        <w:t xml:space="preserve">第六章 国内铺管船生产厂商竞争力分析</w:t>
      </w:r>
    </w:p>
    <w:p>
      <w:pPr>
        <w:spacing w:before="75" w:after="0"/>
      </w:pPr>
      <w:r>
        <w:rPr/>
        <w:t xml:space="preserve">第一节 上海振华重工(集团)股份有限公司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三、企业主要经济指标</w:t>
      </w:r>
    </w:p>
    <w:p>
      <w:pPr>
        <w:spacing w:before="75" w:after="0"/>
      </w:pPr>
      <w:r>
        <w:rPr/>
        <w:t xml:space="preserve">四、企业经营效益分析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广州广船国际股份有限公司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三、企业主要经济指标</w:t>
      </w:r>
    </w:p>
    <w:p>
      <w:pPr>
        <w:spacing w:before="75" w:after="0"/>
      </w:pPr>
      <w:r>
        <w:rPr/>
        <w:t xml:space="preserve">四、企业经营效益分析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第三节 中国熔盛重工集团控股有限公司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三、企业主要经济指标</w:t>
      </w:r>
    </w:p>
    <w:p>
      <w:pPr>
        <w:spacing w:before="75" w:after="0"/>
      </w:pPr>
      <w:r>
        <w:rPr/>
        <w:t xml:space="preserve">四、企业经营效益分析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第四节 中远船务工程集团有限公司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三、企业主要经济指标</w:t>
      </w:r>
    </w:p>
    <w:p>
      <w:pPr>
        <w:spacing w:before="75" w:after="0"/>
      </w:pPr>
      <w:r>
        <w:rPr/>
        <w:t xml:space="preserve">四、企业经营效益分析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七、企业发展动态情况</w:t>
      </w:r>
    </w:p>
    <w:p>
      <w:pPr>
        <w:spacing w:before="75" w:after="0"/>
      </w:pPr>
      <w:r>
        <w:rPr/>
        <w:t xml:space="preserve">第五节 烟台中集来福士海洋工程有限公司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三、企业主要经济指标</w:t>
      </w:r>
    </w:p>
    <w:p>
      <w:pPr>
        <w:spacing w:before="75" w:after="0"/>
      </w:pPr>
      <w:r>
        <w:rPr/>
        <w:t xml:space="preserve">四、企业经营效益分析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第六节 靖江南洋船舶制造有限公司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三、企业主要经济指标</w:t>
      </w:r>
    </w:p>
    <w:p>
      <w:pPr>
        <w:spacing w:before="75" w:after="0"/>
      </w:pPr>
      <w:r>
        <w:rPr/>
        <w:t xml:space="preserve">四、企业经营效益分析</w:t>
      </w:r>
    </w:p>
    <w:p>
      <w:pPr>
        <w:spacing w:before="75" w:after="0"/>
      </w:pPr>
      <w:r>
        <w:rPr/>
        <w:t xml:space="preserve">五、企业竞争优势分析</w:t>
      </w:r>
    </w:p>
    <w:p>
      <w:pPr>
        <w:spacing w:before="75" w:after="0"/>
      </w:pPr>
      <w:r>
        <w:rPr/>
        <w:t xml:space="preserve">六、企业最新发展情况</w:t>
      </w:r>
    </w:p>
    <w:p>
      <w:pPr>
        <w:spacing w:before="75" w:after="0"/>
      </w:pPr>
      <w:r>
        <w:rPr/>
        <w:t xml:space="preserve">第七节 武昌船舶重工集团有限公司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三、企业主要经济指标</w:t>
      </w:r>
    </w:p>
    <w:p>
      <w:pPr>
        <w:spacing w:before="75" w:after="0"/>
      </w:pPr>
      <w:r>
        <w:rPr/>
        <w:t xml:space="preserve">四、企业经营效益分析</w:t>
      </w:r>
    </w:p>
    <w:p>
      <w:pPr>
        <w:spacing w:before="75" w:after="0"/>
      </w:pPr>
      <w:r>
        <w:rPr/>
        <w:t xml:space="preserve">五、企业销售网络分析</w:t>
      </w:r>
    </w:p>
    <w:p>
      <w:pPr>
        <w:spacing w:before="75" w:after="0"/>
      </w:pPr>
      <w:r>
        <w:rPr/>
        <w:t xml:space="preserve">六、企业竞争优势分析</w:t>
      </w:r>
    </w:p>
    <w:p>
      <w:pPr>
        <w:spacing w:before="75" w:after="0"/>
      </w:pPr>
      <w:r>
        <w:rPr>
          <w:b w:val="1"/>
          <w:bCs w:val="1"/>
        </w:rPr>
        <w:t xml:space="preserve">第七章 2026-2031年中国铺管船行业发展趋势与前景分析</w:t>
      </w:r>
    </w:p>
    <w:p>
      <w:pPr>
        <w:spacing w:before="75" w:after="0"/>
      </w:pPr>
      <w:r>
        <w:rPr/>
        <w:t xml:space="preserve">第一节 2026-2031年中国铺管船行业投资前景分析</w:t>
      </w:r>
    </w:p>
    <w:p>
      <w:pPr>
        <w:spacing w:before="75" w:after="0"/>
      </w:pPr>
      <w:r>
        <w:rPr/>
        <w:t xml:space="preserve">一、铺管船行业投资环境</w:t>
      </w:r>
    </w:p>
    <w:p>
      <w:pPr>
        <w:spacing w:before="75" w:after="0"/>
      </w:pPr>
      <w:r>
        <w:rPr/>
        <w:t xml:space="preserve">二、铺管船发展趋势分析</w:t>
      </w:r>
    </w:p>
    <w:p>
      <w:pPr>
        <w:spacing w:before="75" w:after="0"/>
      </w:pPr>
      <w:r>
        <w:rPr/>
        <w:t xml:space="preserve">三、铺管船市场前景分析</w:t>
      </w:r>
    </w:p>
    <w:p>
      <w:pPr>
        <w:spacing w:before="75" w:after="0"/>
      </w:pPr>
      <w:r>
        <w:rPr/>
        <w:t xml:space="preserve">第二节 2026-2031年中国铺管船行业投资风险分析</w:t>
      </w:r>
    </w:p>
    <w:p>
      <w:pPr>
        <w:spacing w:before="75" w:after="0"/>
      </w:pPr>
      <w:r>
        <w:rPr/>
        <w:t xml:space="preserve">一、产业政策风险</w:t>
      </w:r>
    </w:p>
    <w:p>
      <w:pPr>
        <w:spacing w:before="75" w:after="0"/>
      </w:pPr>
      <w:r>
        <w:rPr/>
        <w:t xml:space="preserve">二、原材料风险分析</w:t>
      </w:r>
    </w:p>
    <w:p>
      <w:pPr>
        <w:spacing w:before="75" w:after="0"/>
      </w:pPr>
      <w:r>
        <w:rPr/>
        <w:t xml:space="preserve">三、资本运作风险</w:t>
      </w:r>
    </w:p>
    <w:p>
      <w:pPr>
        <w:spacing w:before="75" w:after="0"/>
      </w:pPr>
      <w:r>
        <w:rPr/>
        <w:t xml:space="preserve">四、技术风险分析</w:t>
      </w:r>
    </w:p>
    <w:p>
      <w:pPr>
        <w:spacing w:before="75" w:after="0"/>
      </w:pPr>
      <w:r>
        <w:rPr/>
        <w:t xml:space="preserve">第三节 2026-2031年铺管船行业投资策略及建议</w:t>
      </w:r>
    </w:p>
    <w:p>
      <w:pPr>
        <w:spacing w:before="75" w:after="0"/>
      </w:pPr>
      <w:r>
        <w:rPr>
          <w:b w:val="1"/>
          <w:bCs w:val="1"/>
        </w:rPr>
        <w:t xml:space="preserve">第八章 铺管船企业投资战略与客户策略分析</w:t>
      </w:r>
    </w:p>
    <w:p>
      <w:pPr>
        <w:spacing w:before="75" w:after="0"/>
      </w:pPr>
      <w:r>
        <w:rPr/>
        <w:t xml:space="preserve">第一节 铺管船企业发展战略规划背景意义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铺管船企业战略规划制定依据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铺管船企业战略规划策略分析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铺管船企业重点客户战略实施</w:t>
      </w:r>
    </w:p>
    <w:p>
      <w:pPr>
        <w:spacing w:before="75" w:after="0"/>
      </w:pPr>
      <w:r>
        <w:rPr/>
        <w:t xml:space="preserve">一、实施重点客户战略的必要性</w:t>
      </w:r>
    </w:p>
    <w:p>
      <w:pPr>
        <w:spacing w:before="75" w:after="0"/>
      </w:pPr>
      <w:r>
        <w:rPr/>
        <w:t xml:space="preserve">二、企业重点客户的鉴别与确定</w:t>
      </w:r>
    </w:p>
    <w:p>
      <w:pPr>
        <w:spacing w:before="75" w:after="0"/>
      </w:pPr>
      <w:r>
        <w:rPr/>
        <w:t xml:space="preserve">三、企业重点客户的开发与培育</w:t>
      </w:r>
    </w:p>
    <w:p>
      <w:pPr>
        <w:spacing w:before="75" w:after="0"/>
      </w:pPr>
      <w:r>
        <w:rPr/>
        <w:t xml:space="preserve">四、实施重点客户战略要需解决的问题</w:t>
      </w:r>
    </w:p>
    <w:p>
      <w:pPr>
        <w:spacing w:before="75" w:after="0"/>
      </w:pPr>
      <w:r>
        <w:rPr/>
        <w:t xml:space="preserve">五、企业重点客户的市场营销策略分析</w:t>
      </w:r>
    </w:p>
    <w:p>
      <w:pPr>
        <w:spacing w:before="75" w:after="0"/>
      </w:pPr>
      <w:r>
        <w:rPr>
          <w:b w:val="1"/>
          <w:bCs w:val="1"/>
        </w:rPr>
        <w:t xml:space="preserve">图表目录</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图表：2021-2026年中国规模以上工业增加值及增长速度趋势图</w:t>
      </w:r>
    </w:p>
    <w:p>
      <w:pPr>
        <w:spacing w:before="75" w:after="0"/>
      </w:pPr>
      <w:r>
        <w:rPr/>
        <w:t xml:space="preserve">图表：2021-2026年中国规模以上工业增加值及增长速度趋势图</w:t>
      </w:r>
    </w:p>
    <w:p>
      <w:pPr>
        <w:spacing w:before="75" w:after="0"/>
      </w:pPr>
      <w:r>
        <w:rPr/>
        <w:t xml:space="preserve">图表：2021-2026年中国全社会固定资产投资增长趋势图</w:t>
      </w:r>
    </w:p>
    <w:p>
      <w:pPr>
        <w:spacing w:before="75" w:after="0"/>
      </w:pPr>
      <w:r>
        <w:rPr/>
        <w:t xml:space="preserve">图表：2021-2026年中国社会消费品零售总额及增长速度趋势图</w:t>
      </w:r>
    </w:p>
    <w:p>
      <w:pPr>
        <w:spacing w:before="75" w:after="0"/>
      </w:pPr>
      <w:r>
        <w:rPr/>
        <w:t xml:space="preserve">图表：2021-2026年城镇居民人均可支配收入及增长趋势图</w:t>
      </w:r>
    </w:p>
    <w:p>
      <w:pPr>
        <w:spacing w:before="75" w:after="0"/>
      </w:pPr>
      <w:r>
        <w:rPr/>
        <w:t xml:space="preserve">图表：2021-2026年中国居民消费价格月度变化趋势图</w:t>
      </w:r>
    </w:p>
    <w:p>
      <w:pPr>
        <w:spacing w:before="75" w:after="0"/>
      </w:pPr>
      <w:r>
        <w:rPr/>
        <w:t xml:space="preserve">图表：2021-2026年中国进出口总额增长趋势图</w:t>
      </w:r>
    </w:p>
    <w:p>
      <w:pPr>
        <w:spacing w:before="75" w:after="0"/>
      </w:pPr>
      <w:r>
        <w:rPr/>
        <w:t xml:space="preserve">图表：韩国三大造船企业简介</w:t>
      </w:r>
    </w:p>
    <w:p>
      <w:pPr>
        <w:spacing w:before="75" w:after="0"/>
      </w:pPr>
      <w:r>
        <w:rPr/>
        <w:t xml:space="preserve">图表：2021-2026年主要国家新签钻采设备订单金额</w:t>
      </w:r>
    </w:p>
    <w:p>
      <w:pPr>
        <w:spacing w:before="75" w:after="0"/>
      </w:pPr>
      <w:r>
        <w:rPr/>
        <w:t xml:space="preserve">图表：全球油气开发与生产投资与油价密切相关</w:t>
      </w:r>
    </w:p>
    <w:p>
      <w:pPr>
        <w:spacing w:before="75" w:after="0"/>
      </w:pPr>
      <w:r>
        <w:rPr/>
        <w:t xml:space="preserve">图表：2021-2026年中国石油产量、消费量、自给率变化趋势图</w:t>
      </w:r>
    </w:p>
    <w:p>
      <w:pPr>
        <w:spacing w:before="75" w:after="0"/>
      </w:pPr>
      <w:r>
        <w:rPr/>
        <w:t xml:space="preserve">图表：2021-2026年中国天然气产量、消费量、自给率变化趋势图</w:t>
      </w:r>
    </w:p>
    <w:p>
      <w:pPr>
        <w:spacing w:before="75" w:after="0"/>
      </w:pPr>
      <w:r>
        <w:rPr/>
        <w:t xml:space="preserve">图表：2021-2026年全球海工制造主要国家新签订单量</w:t>
      </w:r>
    </w:p>
    <w:p>
      <w:pPr>
        <w:spacing w:before="75" w:after="0"/>
      </w:pPr>
      <w:r>
        <w:rPr/>
        <w:t xml:space="preserve">图表：2021-2026年中国铺管船订单生产情况</w:t>
      </w:r>
    </w:p>
    <w:p>
      <w:pPr>
        <w:spacing w:before="75" w:after="0"/>
      </w:pPr>
      <w:r>
        <w:rPr/>
        <w:t xml:space="preserve">图表：2021-2026年中国铺管船订单生产情况</w:t>
      </w:r>
    </w:p>
    <w:p>
      <w:pPr>
        <w:spacing w:before="75" w:after="0"/>
      </w:pPr>
      <w:r>
        <w:rPr/>
        <w:t xml:space="preserve">图表：铺管船产业链图示</w:t>
      </w:r>
    </w:p>
    <w:p>
      <w:pPr>
        <w:spacing w:before="75" w:after="0"/>
      </w:pPr>
      <w:r>
        <w:rPr/>
        <w:t xml:space="preserve">图表：2021-2026年中国钢铁行业经济指标统计</w:t>
      </w:r>
    </w:p>
    <w:p>
      <w:pPr>
        <w:spacing w:before="75" w:after="0"/>
      </w:pPr>
      <w:r>
        <w:rPr/>
        <w:t xml:space="preserve">图表：2021-2026年中国钢材产量统计</w:t>
      </w:r>
    </w:p>
    <w:p>
      <w:pPr>
        <w:spacing w:before="75" w:after="0"/>
      </w:pPr>
      <w:r>
        <w:rPr/>
        <w:t xml:space="preserve">图表：2021-2026年上海北京广州螺纹钢HRB400 200MM价格走势图</w:t>
      </w:r>
    </w:p>
    <w:p>
      <w:pPr>
        <w:spacing w:before="75" w:after="0"/>
      </w:pPr>
      <w:r>
        <w:rPr/>
        <w:t xml:space="preserve">图表：2021-2026年中国海洋石油产业生产总值统计</w:t>
      </w:r>
    </w:p>
    <w:p>
      <w:pPr>
        <w:spacing w:before="75" w:after="0"/>
      </w:pPr>
      <w:r>
        <w:rPr/>
        <w:t xml:space="preserve">图表：2021-2026年中国海洋原油产量统计</w:t>
      </w:r>
    </w:p>
    <w:p>
      <w:pPr>
        <w:spacing w:before="75" w:after="0"/>
      </w:pPr>
      <w:r>
        <w:rPr/>
        <w:t xml:space="preserve">图表：2021-2026年中国海洋天然气产量统计</w:t>
      </w:r>
    </w:p>
    <w:p>
      <w:pPr>
        <w:spacing w:before="75" w:after="0"/>
      </w:pPr>
      <w:r>
        <w:rPr/>
        <w:t xml:space="preserve">图表：2021-2026年中国海洋油气销售收入变化趋势图</w:t>
      </w:r>
    </w:p>
    <w:p>
      <w:pPr>
        <w:spacing w:before="75" w:after="0"/>
      </w:pPr>
      <w:r>
        <w:rPr/>
        <w:t xml:space="preserve">图表：2021-2026年中国海洋油气开采投资规模变化趋势图</w:t>
      </w:r>
    </w:p>
    <w:p>
      <w:pPr>
        <w:spacing w:before="75" w:after="0"/>
      </w:pPr>
      <w:r>
        <w:rPr/>
        <w:t xml:space="preserve">图表：上海振华重工(集团)股份有限公司铺管船图示</w:t>
      </w:r>
    </w:p>
    <w:p>
      <w:pPr>
        <w:spacing w:before="75" w:after="0"/>
      </w:pPr>
      <w:r>
        <w:rPr/>
        <w:t xml:space="preserve">图表：2021-2026年上海振华重工(集团)股份有限公司分产品情况表</w:t>
      </w:r>
    </w:p>
    <w:p>
      <w:pPr>
        <w:spacing w:before="75" w:after="0"/>
      </w:pPr>
      <w:r>
        <w:rPr/>
        <w:t xml:space="preserve">图表：2021-2026年上海振华重工(集团)股份有限公司业务结构情况</w:t>
      </w:r>
    </w:p>
    <w:p>
      <w:pPr>
        <w:spacing w:before="75" w:after="0"/>
      </w:pPr>
      <w:r>
        <w:rPr/>
        <w:t xml:space="preserve">图表：2021-2026年上海振华重工(集团)股份有限公司收入及利润统计</w:t>
      </w:r>
    </w:p>
    <w:p>
      <w:pPr>
        <w:spacing w:before="75" w:after="0"/>
      </w:pPr>
      <w:r>
        <w:rPr/>
        <w:t xml:space="preserve">图表：2021-2026年上海振华重工(集团)股份有限公司分地区情况表</w:t>
      </w:r>
    </w:p>
    <w:p>
      <w:pPr>
        <w:spacing w:before="75" w:after="0"/>
      </w:pPr>
      <w:r>
        <w:rPr/>
        <w:t xml:space="preserve">图表：广州广船国际股份有限公司铺管船示意图</w:t>
      </w:r>
    </w:p>
    <w:p>
      <w:pPr>
        <w:spacing w:before="75" w:after="0"/>
      </w:pPr>
      <w:r>
        <w:rPr/>
        <w:t xml:space="preserve">图表：2021-2026年广州广船国际股份有限公司分产品情况表</w:t>
      </w:r>
    </w:p>
    <w:p>
      <w:pPr>
        <w:spacing w:before="75" w:after="0"/>
      </w:pPr>
      <w:r>
        <w:rPr/>
        <w:t xml:space="preserve">图表：2021-2026年广州广船国际股份有限公司业务结构情况</w:t>
      </w:r>
    </w:p>
    <w:p>
      <w:pPr>
        <w:spacing w:before="75" w:after="0"/>
      </w:pPr>
      <w:r>
        <w:rPr/>
        <w:t xml:space="preserve">图表：2021-2026年广州广船国际股份有限公司收入及利润统计</w:t>
      </w:r>
    </w:p>
    <w:p>
      <w:pPr>
        <w:spacing w:before="75" w:after="0"/>
      </w:pPr>
      <w:r>
        <w:rPr/>
        <w:t xml:space="preserve">图表：2021-2026年广州广船国际股份有限公司分地区情况表</w:t>
      </w:r>
    </w:p>
    <w:p>
      <w:pPr>
        <w:spacing w:before="75" w:after="0"/>
      </w:pPr>
      <w:r>
        <w:rPr/>
        <w:t xml:space="preserve">图表：中国熔盛重工集团控股有限公司铺管起重船基本参数表</w:t>
      </w:r>
    </w:p>
    <w:p>
      <w:pPr>
        <w:spacing w:before="75" w:after="0"/>
      </w:pPr>
      <w:r>
        <w:rPr/>
        <w:t xml:space="preserve">图表：2021-2026年中国熔盛重工集团控股有限公司收入与盈利统计</w:t>
      </w:r>
    </w:p>
    <w:p>
      <w:pPr>
        <w:spacing w:before="75" w:after="0"/>
      </w:pPr>
      <w:r>
        <w:rPr/>
        <w:t xml:space="preserve">图表：2021-2026年中国熔盛重工集团控股有限公司资产与负债统计</w:t>
      </w:r>
    </w:p>
    <w:p>
      <w:pPr>
        <w:spacing w:before="75" w:after="0"/>
      </w:pPr>
      <w:r>
        <w:rPr/>
        <w:t xml:space="preserve">图表：2021-2026年中国熔盛重工集团控股有限公司盈利能力情况</w:t>
      </w:r>
    </w:p>
    <w:p>
      <w:pPr>
        <w:spacing w:before="75" w:after="0"/>
      </w:pPr>
      <w:r>
        <w:rPr/>
        <w:t xml:space="preserve">图表：2021-2026年中国熔盛重工集团控股有限公司偿债能力情况</w:t>
      </w:r>
    </w:p>
    <w:p>
      <w:pPr>
        <w:spacing w:before="75" w:after="0"/>
      </w:pPr>
      <w:r>
        <w:rPr/>
        <w:t xml:space="preserve">图表：2021-2026年中国熔盛重工集团控股有限公司运营能力情况</w:t>
      </w:r>
    </w:p>
    <w:p>
      <w:pPr>
        <w:spacing w:before="75" w:after="0"/>
      </w:pPr>
      <w:r>
        <w:rPr/>
        <w:t xml:space="preserve">图表：2021-2026年中国熔盛重工集团控股有限公司成本费用统计</w:t>
      </w:r>
    </w:p>
    <w:p>
      <w:pPr>
        <w:spacing w:before="75" w:after="0"/>
      </w:pPr>
      <w:r>
        <w:rPr/>
        <w:t xml:space="preserve">图表：2021-2026年中国熔盛重工集团控股有限公司成本费用结构图</w:t>
      </w:r>
    </w:p>
    <w:p>
      <w:pPr>
        <w:spacing w:before="75" w:after="0"/>
      </w:pPr>
      <w:r>
        <w:rPr/>
        <w:t xml:space="preserve">图表：中远船务工程集团有限公司基本情况</w:t>
      </w:r>
    </w:p>
    <w:p>
      <w:pPr>
        <w:spacing w:before="75" w:after="0"/>
      </w:pPr>
      <w:r>
        <w:rPr/>
        <w:t xml:space="preserve">图表：2021-2026年中远船务工程集团有限公司收入及利润情况</w:t>
      </w:r>
    </w:p>
    <w:p>
      <w:pPr>
        <w:spacing w:before="75" w:after="0"/>
      </w:pPr>
      <w:r>
        <w:rPr/>
        <w:t xml:space="preserve">图表：2021-2026年中远船务工程集团有限公司盈利能力指标</w:t>
      </w:r>
    </w:p>
    <w:p>
      <w:pPr>
        <w:spacing w:before="75" w:after="0"/>
      </w:pPr>
      <w:r>
        <w:rPr/>
        <w:t xml:space="preserve">图表：烟台中集来福士海洋工程有限公司基本情况</w:t>
      </w:r>
    </w:p>
    <w:p>
      <w:pPr>
        <w:spacing w:before="75" w:after="0"/>
      </w:pPr>
      <w:r>
        <w:rPr/>
        <w:t xml:space="preserve">图表：2021-2026年烟台中集来福士海洋工程有限公司收入及利润情况</w:t>
      </w:r>
    </w:p>
    <w:p>
      <w:pPr>
        <w:spacing w:before="75" w:after="0"/>
      </w:pPr>
      <w:r>
        <w:rPr/>
        <w:t xml:space="preserve">图表：2021-2026年烟台中集来福士海洋工程有限公司盈利能力指标</w:t>
      </w:r>
    </w:p>
    <w:p>
      <w:pPr>
        <w:spacing w:before="75" w:after="0"/>
      </w:pPr>
      <w:r>
        <w:rPr/>
        <w:t xml:space="preserve">图表：靖江南洋船舶制造有限公司基本情况</w:t>
      </w:r>
    </w:p>
    <w:p>
      <w:pPr>
        <w:spacing w:before="75" w:after="0"/>
      </w:pPr>
      <w:r>
        <w:rPr/>
        <w:t xml:space="preserve">图表：靖江南洋船舶制造有限公司铺管船示意图</w:t>
      </w:r>
    </w:p>
    <w:p>
      <w:pPr>
        <w:spacing w:before="75" w:after="0"/>
      </w:pPr>
      <w:r>
        <w:rPr/>
        <w:t xml:space="preserve">图表：2021-2026年靖江南洋船舶制造有限公司收入及利润情况</w:t>
      </w:r>
    </w:p>
    <w:p>
      <w:pPr>
        <w:spacing w:before="75" w:after="0"/>
      </w:pPr>
      <w:r>
        <w:rPr/>
        <w:t xml:space="preserve">图表：2021-2026年靖江南洋船舶制造有限公司盈利能力指标</w:t>
      </w:r>
    </w:p>
    <w:p>
      <w:pPr>
        <w:spacing w:before="75" w:after="0"/>
      </w:pPr>
      <w:r>
        <w:rPr/>
        <w:t xml:space="preserve">图表：武昌船舶重工集团有限公司基本情况</w:t>
      </w:r>
    </w:p>
    <w:p>
      <w:pPr>
        <w:spacing w:before="75" w:after="0"/>
      </w:pPr>
      <w:r>
        <w:rPr/>
        <w:t xml:space="preserve">图表：2021-2026年武昌船舶重工集团有限公司收入及利润情况</w:t>
      </w:r>
    </w:p>
    <w:p>
      <w:pPr>
        <w:spacing w:before="75" w:after="0"/>
      </w:pPr>
      <w:r>
        <w:rPr/>
        <w:t xml:space="preserve">图表：2021-2026年武昌船舶重工集团有限公司盈利能力指标</w:t>
      </w:r>
    </w:p>
    <w:p>
      <w:pPr>
        <w:spacing w:before="75" w:after="0"/>
      </w:pPr>
      <w:r>
        <w:rPr/>
        <w:t xml:space="preserve">图表：“十四五”时期中国经济社会发展主要指标</w:t>
      </w:r>
    </w:p>
    <w:p>
      <w:pPr>
        <w:spacing w:before="75" w:after="0"/>
      </w:pPr>
      <w:r>
        <w:rPr/>
        <w:t xml:space="preserve">图表：重点客户管理与企业战略规划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2026-2031年中国铺管船行业未来发展趋势预测及投资战略分析报告</dc:title>
  <dc:description>2026-2031年中国铺管船行业未来发展趋势预测及投资战略分析报告</dc:description>
  <dc:subject>2026-2031年中国铺管船行业未来发展趋势预测及投资战略分析报告</dc:subject>
  <cp:keywords>研究报告</cp:keywords>
  <cp:category>研究报告</cp:category>
  <cp:lastModifiedBy>北京中道泰和信息咨询有限公司</cp:lastModifiedBy>
  <dcterms:created xsi:type="dcterms:W3CDTF">2026-03-28T14:39:57+08:00</dcterms:created>
  <dcterms:modified xsi:type="dcterms:W3CDTF">2026-03-28T14:39:57+08:00</dcterms:modified>
</cp:coreProperties>
</file>

<file path=docProps/custom.xml><?xml version="1.0" encoding="utf-8"?>
<Properties xmlns="http://schemas.openxmlformats.org/officeDocument/2006/custom-properties" xmlns:vt="http://schemas.openxmlformats.org/officeDocument/2006/docPropsVTypes"/>
</file>