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2026-2031年中国不良资产处置市场竞争分析与投资风险预测报告</w:t>
      </w:r>
    </w:p>
    <w:p>
      <w:pPr>
        <w:spacing w:after="150"/>
      </w:pPr>
      <w:r>
        <w:rPr>
          <w:b w:val="1"/>
          <w:bCs w:val="1"/>
        </w:rPr>
        <w:t xml:space="preserve">报告简介</w:t>
      </w:r>
    </w:p>
    <w:p>
      <w:pPr>
        <w:spacing w:after="150"/>
      </w:pPr>
      <w:r>
        <w:rPr/>
        <w:t xml:space="preserve">不良资产是一个泛概念，它是针对会计科目里的坏账科目来讲的，主要但不限于包括银行的不良资产，政府的不良资产，证券、保险、资金的不良资产，企业的不良资产。金融企业是不良资产的源头。</w:t>
      </w:r>
    </w:p>
    <w:p>
      <w:pPr>
        <w:spacing w:after="150"/>
      </w:pPr>
      <w:r>
        <w:rPr/>
        <w:t xml:space="preserve">为应对亚洲金融危机，中国政府于1999年分别设立了中国华融、中国长城、中国东方和中国信达四大资产管理公司，分别对口接收、管理和处置来自中国工商银行、中国农业银行、中国银行和中国建设银行及国家开发银行的不良贷款，中国的不良资产管理行业由此产生。至今，中国不良资产管理行业大致经历了三个发展时期，即政策性业务时期、商业化转型时期、全面商业化时期。四大资产管理公司目前正处于全面商业化发展的重要时期，业务实现了由单一不良资产管理向多元化金融服务延伸，机构由单一金融资产管理机构向综合金融控股集团转变。在当前中国经济结构调整和转型背景下，四大资产管理公司将继续在化解金融系统风险、优化增量和盘活存量等方面发挥重要作用。</w:t>
      </w:r>
    </w:p>
    <w:p>
      <w:pPr>
        <w:spacing w:after="150"/>
      </w:pPr>
      <w:r>
        <w:rPr/>
        <w:t xml:space="preserve">我国不良资产行业短期内行业将继续维持较高壁垒，牌照稀缺价值高。长期看竞争分化将加剧，在资金实力、项目甄别和定价、不良资产价值提升和处置等方面有优势的不良资产处置机构有望脱颖而出。同时更多市场主体通过参股地方AMC切入不良资产行业核心价值链。四大AMC股权结构稳定，引入新增股东的概率较小;不持牌资产处置机构利润空间有限投资价值较低。地方AMC牌照稀缺有投资价值，因此参股地方AMC是市场主体切入不良资产行业的重要途径。AMC是资本驱动型的企业，地方AMC因业务规模受制于与资本金和杠杆约束也普遍存在增资扩股的诉求。</w:t>
      </w:r>
    </w:p>
    <w:p>
      <w:pPr>
        <w:spacing w:after="150"/>
      </w:pPr>
      <w:r>
        <w:rPr/>
        <w:t xml:space="preserve">在“供给侧结构性改革”和中国经济结构转型升级的背景下，随着改革力度进一步加大，产能过剩行业面临着深度结构调整的压力，这为不良资产行业提供了稳定的市场供给。监管环境的不断完善、信用体系的逐步建立、资本市场的日趋成熟等经营环境的改善推动行业经营效率的提升。中国经济“新常态”下实施“供给侧结构性改革”必然伴随不良资产和破产重组等业务机会的增加，这将为金融资产管理公司收购处置和收购重组类业务带来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良资产处置行业的发展状况进行了深入透彻地分析，对我国行业市场情况、技术现状、供需形势作了详尽研究，重点分析了国内外重点企业、行业发展趋势以及行业投资情况，报告还对不良资产处置下游行业的发展进行了探讨，是不良资产处置及相关企业、投资部门、研究机构准确了解目前中国市场发展动态，把握不良资产处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国际不良资产处置行业发展经验 1</w:t>
      </w:r>
    </w:p>
    <w:p>
      <w:pPr>
        <w:spacing w:before="75" w:after="0"/>
      </w:pPr>
      <w:r>
        <w:rPr/>
        <w:t xml:space="preserve">第一节 国际不良资产处置行业发展现状 1</w:t>
      </w:r>
    </w:p>
    <w:p>
      <w:pPr>
        <w:spacing w:before="75" w:after="0"/>
      </w:pPr>
      <w:r>
        <w:rPr/>
        <w:t xml:space="preserve">第二节 美国不良资产处置行业发展经验 1</w:t>
      </w:r>
    </w:p>
    <w:p>
      <w:pPr>
        <w:spacing w:before="75" w:after="0"/>
      </w:pPr>
      <w:r>
        <w:rPr/>
        <w:t xml:space="preserve">一、美国不良资产问题来源分析 1</w:t>
      </w:r>
    </w:p>
    <w:p>
      <w:pPr>
        <w:spacing w:before="75" w:after="0"/>
      </w:pPr>
      <w:r>
        <w:rPr/>
        <w:t xml:space="preserve">二、美国不良资产市场参与主体 2</w:t>
      </w:r>
    </w:p>
    <w:p>
      <w:pPr>
        <w:spacing w:before="75" w:after="0"/>
      </w:pPr>
      <w:r>
        <w:rPr/>
        <w:t xml:space="preserve">三、美国不良资产处置方式分析 2</w:t>
      </w:r>
    </w:p>
    <w:p>
      <w:pPr>
        <w:spacing w:before="75" w:after="0"/>
      </w:pPr>
      <w:r>
        <w:rPr/>
        <w:t xml:space="preserve">1、政府层面 2</w:t>
      </w:r>
    </w:p>
    <w:p>
      <w:pPr>
        <w:spacing w:before="75" w:after="0"/>
      </w:pPr>
      <w:r>
        <w:rPr/>
        <w:t xml:space="preserve">2、银行层面 3</w:t>
      </w:r>
    </w:p>
    <w:p>
      <w:pPr>
        <w:spacing w:before="75" w:after="0"/>
      </w:pPr>
      <w:r>
        <w:rPr/>
        <w:t xml:space="preserve">四、美国不良资产处置典型案例 4</w:t>
      </w:r>
    </w:p>
    <w:p>
      <w:pPr>
        <w:spacing w:before="75" w:after="0"/>
      </w:pPr>
      <w:r>
        <w:rPr/>
        <w:t xml:space="preserve">五、美国不良资产处置经验借鉴 5</w:t>
      </w:r>
    </w:p>
    <w:p>
      <w:pPr>
        <w:spacing w:before="75" w:after="0"/>
      </w:pPr>
      <w:r>
        <w:rPr/>
        <w:t xml:space="preserve">第三节 德国不良资产处置行业发展经验 6</w:t>
      </w:r>
    </w:p>
    <w:p>
      <w:pPr>
        <w:spacing w:before="75" w:after="0"/>
      </w:pPr>
      <w:r>
        <w:rPr/>
        <w:t xml:space="preserve">一、德国不良资产问题来源分析 6</w:t>
      </w:r>
    </w:p>
    <w:p>
      <w:pPr>
        <w:spacing w:before="75" w:after="0"/>
      </w:pPr>
      <w:r>
        <w:rPr/>
        <w:t xml:space="preserve">二、德国不良资产市场参与主体 6</w:t>
      </w:r>
    </w:p>
    <w:p>
      <w:pPr>
        <w:spacing w:before="75" w:after="0"/>
      </w:pPr>
      <w:r>
        <w:rPr/>
        <w:t xml:space="preserve">三、德国不良资产处置方式分析 6</w:t>
      </w:r>
    </w:p>
    <w:p>
      <w:pPr>
        <w:spacing w:before="75" w:after="0"/>
      </w:pPr>
      <w:r>
        <w:rPr/>
        <w:t xml:space="preserve">四、德国不良资产处置典型案例 8</w:t>
      </w:r>
    </w:p>
    <w:p>
      <w:pPr>
        <w:spacing w:before="75" w:after="0"/>
      </w:pPr>
      <w:r>
        <w:rPr/>
        <w:t xml:space="preserve">五、德国不良资产处置效果分析 8</w:t>
      </w:r>
    </w:p>
    <w:p>
      <w:pPr>
        <w:spacing w:before="75" w:after="0"/>
      </w:pPr>
      <w:r>
        <w:rPr/>
        <w:t xml:space="preserve">六、德国不良资产处置经验借鉴 9</w:t>
      </w:r>
    </w:p>
    <w:p>
      <w:pPr>
        <w:spacing w:before="75" w:after="0"/>
      </w:pPr>
      <w:r>
        <w:rPr/>
        <w:t xml:space="preserve">第四节 韩国不良资产处置行业发展经验 10</w:t>
      </w:r>
    </w:p>
    <w:p>
      <w:pPr>
        <w:spacing w:before="75" w:after="0"/>
      </w:pPr>
      <w:r>
        <w:rPr/>
        <w:t xml:space="preserve">一、韩国不良资产问题来源分析 10</w:t>
      </w:r>
    </w:p>
    <w:p>
      <w:pPr>
        <w:spacing w:before="75" w:after="0"/>
      </w:pPr>
      <w:r>
        <w:rPr/>
        <w:t xml:space="preserve">二、韩国不良资产市场参与主体 15</w:t>
      </w:r>
    </w:p>
    <w:p>
      <w:pPr>
        <w:spacing w:before="75" w:after="0"/>
      </w:pPr>
      <w:r>
        <w:rPr/>
        <w:t xml:space="preserve">三、韩国资产管理公社——KAMCO 15</w:t>
      </w:r>
    </w:p>
    <w:p>
      <w:pPr>
        <w:spacing w:before="75" w:after="0"/>
      </w:pPr>
      <w:r>
        <w:rPr/>
        <w:t xml:space="preserve">四、KAMCO不良资产处置方式分析 15</w:t>
      </w:r>
    </w:p>
    <w:p>
      <w:pPr>
        <w:spacing w:before="75" w:after="0"/>
      </w:pPr>
      <w:r>
        <w:rPr/>
        <w:t xml:space="preserve">五、韩国不良资产处置典型案例 18</w:t>
      </w:r>
    </w:p>
    <w:p>
      <w:pPr>
        <w:spacing w:before="75" w:after="0"/>
      </w:pPr>
      <w:r>
        <w:rPr/>
        <w:t xml:space="preserve">六、韩国不良资产处置效果分析 18</w:t>
      </w:r>
    </w:p>
    <w:p>
      <w:pPr>
        <w:spacing w:before="75" w:after="0"/>
      </w:pPr>
      <w:r>
        <w:rPr/>
        <w:t xml:space="preserve">七、韩国不良资产处置经验借鉴 19</w:t>
      </w:r>
    </w:p>
    <w:p>
      <w:pPr>
        <w:spacing w:before="75" w:after="0"/>
      </w:pPr>
      <w:r>
        <w:rPr/>
        <w:t xml:space="preserve">第五节 日本不良资产处置行业发展经验 20</w:t>
      </w:r>
    </w:p>
    <w:p>
      <w:pPr>
        <w:spacing w:before="75" w:after="0"/>
      </w:pPr>
      <w:r>
        <w:rPr/>
        <w:t xml:space="preserve">一、日本不良资产问题来源分析 20</w:t>
      </w:r>
    </w:p>
    <w:p>
      <w:pPr>
        <w:spacing w:before="75" w:after="0"/>
      </w:pPr>
      <w:r>
        <w:rPr/>
        <w:t xml:space="preserve">二、日本不良资产市场参与主体 25</w:t>
      </w:r>
    </w:p>
    <w:p>
      <w:pPr>
        <w:spacing w:before="75" w:after="0"/>
      </w:pPr>
      <w:r>
        <w:rPr/>
        <w:t xml:space="preserve">三、日本现代主办银行制度分析 25</w:t>
      </w:r>
    </w:p>
    <w:p>
      <w:pPr>
        <w:spacing w:before="75" w:after="0"/>
      </w:pPr>
      <w:r>
        <w:rPr/>
        <w:t xml:space="preserve">四、日本不良资产处置方式分析 26</w:t>
      </w:r>
    </w:p>
    <w:p>
      <w:pPr>
        <w:spacing w:before="75" w:after="0"/>
      </w:pPr>
      <w:r>
        <w:rPr/>
        <w:t xml:space="preserve">五、日本不良资产处置典型案例 29</w:t>
      </w:r>
    </w:p>
    <w:p>
      <w:pPr>
        <w:spacing w:before="75" w:after="0"/>
      </w:pPr>
      <w:r>
        <w:rPr/>
        <w:t xml:space="preserve">六、日本不良资产处置效果分析 30</w:t>
      </w:r>
    </w:p>
    <w:p>
      <w:pPr>
        <w:spacing w:before="75" w:after="0"/>
      </w:pPr>
      <w:r>
        <w:rPr/>
        <w:t xml:space="preserve">七、日本不良资产处置经验借鉴 32</w:t>
      </w:r>
    </w:p>
    <w:p>
      <w:pPr>
        <w:spacing w:before="75" w:after="0"/>
      </w:pPr>
      <w:r>
        <w:rPr/>
        <w:t xml:space="preserve">第六节 国际不良资产处置行业经验总结 35</w:t>
      </w:r>
    </w:p>
    <w:p>
      <w:pPr>
        <w:spacing w:before="75" w:after="0"/>
      </w:pPr>
      <w:r>
        <w:rPr/>
        <w:t xml:space="preserve">1、金融不良资产管理和处置手段的市场化 35</w:t>
      </w:r>
    </w:p>
    <w:p>
      <w:pPr>
        <w:spacing w:before="75" w:after="0"/>
      </w:pPr>
      <w:r>
        <w:rPr/>
        <w:t xml:space="preserve">2、不良资产处置被纳入金融机构重组的整体框架之中 36</w:t>
      </w:r>
    </w:p>
    <w:p>
      <w:pPr>
        <w:spacing w:before="75" w:after="0"/>
      </w:pPr>
      <w:r>
        <w:rPr/>
        <w:t xml:space="preserve">3、金融不良资产市场发展依托有利的外部环境 36</w:t>
      </w:r>
    </w:p>
    <w:p>
      <w:pPr>
        <w:spacing w:before="75" w:after="0"/>
      </w:pPr>
      <w:r>
        <w:rPr/>
        <w:t xml:space="preserve">4、金融资产管理公司的发展走向 36</w:t>
      </w:r>
    </w:p>
    <w:p>
      <w:pPr>
        <w:spacing w:before="75" w:after="0"/>
      </w:pPr>
      <w:r>
        <w:rPr>
          <w:b w:val="1"/>
          <w:bCs w:val="1"/>
        </w:rPr>
        <w:t xml:space="preserve">第二部分 行业深度分析</w:t>
      </w:r>
    </w:p>
    <w:p>
      <w:pPr>
        <w:spacing w:before="75" w:after="0"/>
      </w:pPr>
      <w:r>
        <w:rPr>
          <w:b w:val="1"/>
          <w:bCs w:val="1"/>
        </w:rPr>
        <w:t xml:space="preserve">第二章 中国不良资产市场格局分析 38</w:t>
      </w:r>
    </w:p>
    <w:p>
      <w:pPr>
        <w:spacing w:before="75" w:after="0"/>
      </w:pPr>
      <w:r>
        <w:rPr/>
        <w:t xml:space="preserve">第一节 中国不良资产市场结构分析 38</w:t>
      </w:r>
    </w:p>
    <w:p>
      <w:pPr>
        <w:spacing w:before="75" w:after="0"/>
      </w:pPr>
      <w:r>
        <w:rPr/>
        <w:t xml:space="preserve">第二节 中国不良资产收购市场分析 39</w:t>
      </w:r>
    </w:p>
    <w:p>
      <w:pPr>
        <w:spacing w:before="75" w:after="0"/>
      </w:pPr>
      <w:r>
        <w:rPr/>
        <w:t xml:space="preserve">一、收购市场卖方主体 39</w:t>
      </w:r>
    </w:p>
    <w:p>
      <w:pPr>
        <w:spacing w:before="75" w:after="0"/>
      </w:pPr>
      <w:r>
        <w:rPr/>
        <w:t xml:space="preserve">1、银行机构 39</w:t>
      </w:r>
    </w:p>
    <w:p>
      <w:pPr>
        <w:spacing w:before="75" w:after="0"/>
      </w:pPr>
      <w:r>
        <w:rPr/>
        <w:t xml:space="preserve">2、非银金融机构 40</w:t>
      </w:r>
    </w:p>
    <w:p>
      <w:pPr>
        <w:spacing w:before="75" w:after="0"/>
      </w:pPr>
      <w:r>
        <w:rPr/>
        <w:t xml:space="preserve">二、收购市场买方主体 42</w:t>
      </w:r>
    </w:p>
    <w:p>
      <w:pPr>
        <w:spacing w:before="75" w:after="0"/>
      </w:pPr>
      <w:r>
        <w:rPr/>
        <w:t xml:space="preserve">1、四大AMC 42</w:t>
      </w:r>
    </w:p>
    <w:p>
      <w:pPr>
        <w:spacing w:before="75" w:after="0"/>
      </w:pPr>
      <w:r>
        <w:rPr/>
        <w:t xml:space="preserve">2、地方AMC 43</w:t>
      </w:r>
    </w:p>
    <w:p>
      <w:pPr>
        <w:spacing w:before="75" w:after="0"/>
      </w:pPr>
      <w:r>
        <w:rPr/>
        <w:t xml:space="preserve">3、不持牌资产处置机构 46</w:t>
      </w:r>
    </w:p>
    <w:p>
      <w:pPr>
        <w:spacing w:before="75" w:after="0"/>
      </w:pPr>
      <w:r>
        <w:rPr/>
        <w:t xml:space="preserve">第三节 中国不良资产处置市场分析 47</w:t>
      </w:r>
    </w:p>
    <w:p>
      <w:pPr>
        <w:spacing w:before="75" w:after="0"/>
      </w:pPr>
      <w:r>
        <w:rPr/>
        <w:t xml:space="preserve">一、处置市场卖方主体 47</w:t>
      </w:r>
    </w:p>
    <w:p>
      <w:pPr>
        <w:spacing w:before="75" w:after="0"/>
      </w:pPr>
      <w:r>
        <w:rPr/>
        <w:t xml:space="preserve">二、处置市场买方主体 48</w:t>
      </w:r>
    </w:p>
    <w:p>
      <w:pPr>
        <w:spacing w:before="75" w:after="0"/>
      </w:pPr>
      <w:r>
        <w:rPr>
          <w:b w:val="1"/>
          <w:bCs w:val="1"/>
        </w:rPr>
        <w:t xml:space="preserve">第三章 中国不良资产来源市场分析 49</w:t>
      </w:r>
    </w:p>
    <w:p>
      <w:pPr>
        <w:spacing w:before="75" w:after="0"/>
      </w:pPr>
      <w:r>
        <w:rPr/>
        <w:t xml:space="preserve">第一节 中国债务市场整体发展现状分析 49</w:t>
      </w:r>
    </w:p>
    <w:p>
      <w:pPr>
        <w:spacing w:before="75" w:after="0"/>
      </w:pPr>
      <w:r>
        <w:rPr/>
        <w:t xml:space="preserve">一、中国债务现状分析 49</w:t>
      </w:r>
    </w:p>
    <w:p>
      <w:pPr>
        <w:spacing w:before="75" w:after="0"/>
      </w:pPr>
      <w:r>
        <w:rPr/>
        <w:t xml:space="preserve">二、中国债务结构分析 53</w:t>
      </w:r>
    </w:p>
    <w:p>
      <w:pPr>
        <w:spacing w:before="75" w:after="0"/>
      </w:pPr>
      <w:r>
        <w:rPr/>
        <w:t xml:space="preserve">第二节 中国金融机构不良资产市场分析 58</w:t>
      </w:r>
    </w:p>
    <w:p>
      <w:pPr>
        <w:spacing w:before="75" w:after="0"/>
      </w:pPr>
      <w:r>
        <w:rPr/>
        <w:t xml:space="preserve">一、上市银行不良贷款分析 58</w:t>
      </w:r>
    </w:p>
    <w:p>
      <w:pPr>
        <w:spacing w:before="75" w:after="0"/>
      </w:pPr>
      <w:r>
        <w:rPr/>
        <w:t xml:space="preserve">二、银行类金融机构不良资产分析 59</w:t>
      </w:r>
    </w:p>
    <w:p>
      <w:pPr>
        <w:spacing w:before="75" w:after="0"/>
      </w:pPr>
      <w:r>
        <w:rPr/>
        <w:t xml:space="preserve">1、商业银行资本充足水平分析 59</w:t>
      </w:r>
    </w:p>
    <w:p>
      <w:pPr>
        <w:spacing w:before="75" w:after="0"/>
      </w:pPr>
      <w:r>
        <w:rPr/>
        <w:t xml:space="preserve">2、商业银行不良贷款变化情况 60</w:t>
      </w:r>
    </w:p>
    <w:p>
      <w:pPr>
        <w:spacing w:before="75" w:after="0"/>
      </w:pPr>
      <w:r>
        <w:rPr/>
        <w:t xml:space="preserve">3、工商银行不良贷款水平分析 61</w:t>
      </w:r>
    </w:p>
    <w:p>
      <w:pPr>
        <w:spacing w:before="75" w:after="0"/>
      </w:pPr>
      <w:r>
        <w:rPr/>
        <w:t xml:space="preserve">4、农业银行不良贷款水平分析 61</w:t>
      </w:r>
    </w:p>
    <w:p>
      <w:pPr>
        <w:spacing w:before="75" w:after="0"/>
      </w:pPr>
      <w:r>
        <w:rPr/>
        <w:t xml:space="preserve">5、中国银行不良贷款水平分析 62</w:t>
      </w:r>
    </w:p>
    <w:p>
      <w:pPr>
        <w:spacing w:before="75" w:after="0"/>
      </w:pPr>
      <w:r>
        <w:rPr/>
        <w:t xml:space="preserve">6、建设银行不良贷款水平分析 63</w:t>
      </w:r>
    </w:p>
    <w:p>
      <w:pPr>
        <w:spacing w:before="75" w:after="0"/>
      </w:pPr>
      <w:r>
        <w:rPr/>
        <w:t xml:space="preserve">7、交通银行不良贷款水平分析 63</w:t>
      </w:r>
    </w:p>
    <w:p>
      <w:pPr>
        <w:spacing w:before="75" w:after="0"/>
      </w:pPr>
      <w:r>
        <w:rPr/>
        <w:t xml:space="preserve">8、招商银行不良贷款水平分析 63</w:t>
      </w:r>
    </w:p>
    <w:p>
      <w:pPr>
        <w:spacing w:before="75" w:after="0"/>
      </w:pPr>
      <w:r>
        <w:rPr/>
        <w:t xml:space="preserve">三、非银行金融机构不良资产分析 64</w:t>
      </w:r>
    </w:p>
    <w:p>
      <w:pPr>
        <w:spacing w:before="75" w:after="0"/>
      </w:pPr>
      <w:r>
        <w:rPr/>
        <w:t xml:space="preserve">1、信托机构不良资产分析 64</w:t>
      </w:r>
    </w:p>
    <w:p>
      <w:pPr>
        <w:spacing w:before="75" w:after="0"/>
      </w:pPr>
      <w:r>
        <w:rPr/>
        <w:t xml:space="preserve">2、网贷平台不良资产分析 65</w:t>
      </w:r>
    </w:p>
    <w:p>
      <w:pPr>
        <w:spacing w:before="75" w:after="0"/>
      </w:pPr>
      <w:r>
        <w:rPr/>
        <w:t xml:space="preserve">第三节 中国非金融机构不良资产市场分析 65</w:t>
      </w:r>
    </w:p>
    <w:p>
      <w:pPr>
        <w:spacing w:before="75" w:after="0"/>
      </w:pPr>
      <w:r>
        <w:rPr/>
        <w:t xml:space="preserve">一、非金融机构信用风险现状分析 65</w:t>
      </w:r>
    </w:p>
    <w:p>
      <w:pPr>
        <w:spacing w:before="75" w:after="0"/>
      </w:pPr>
      <w:r>
        <w:rPr/>
        <w:t xml:space="preserve">二、非金融机构不良资产结构分析 65</w:t>
      </w:r>
    </w:p>
    <w:p>
      <w:pPr>
        <w:spacing w:before="75" w:after="0"/>
      </w:pPr>
      <w:r>
        <w:rPr/>
        <w:t xml:space="preserve">三、非金融机构不良资产整体水平 66</w:t>
      </w:r>
    </w:p>
    <w:p>
      <w:pPr>
        <w:spacing w:before="75" w:after="0"/>
      </w:pPr>
      <w:r>
        <w:rPr/>
        <w:t xml:space="preserve">1、工业企业部门总负债水平 66</w:t>
      </w:r>
    </w:p>
    <w:p>
      <w:pPr>
        <w:spacing w:before="75" w:after="0"/>
      </w:pPr>
      <w:r>
        <w:rPr/>
        <w:t xml:space="preserve">2、制造业与其他行业资产负债水平 66</w:t>
      </w:r>
    </w:p>
    <w:p>
      <w:pPr>
        <w:spacing w:before="75" w:after="0"/>
      </w:pPr>
      <w:r>
        <w:rPr/>
        <w:t xml:space="preserve">四、国有工业企业不良资产分析 66</w:t>
      </w:r>
    </w:p>
    <w:p>
      <w:pPr>
        <w:spacing w:before="75" w:after="0"/>
      </w:pPr>
      <w:r>
        <w:rPr/>
        <w:t xml:space="preserve">1、国有工业企业亏损规模 66</w:t>
      </w:r>
    </w:p>
    <w:p>
      <w:pPr>
        <w:spacing w:before="75" w:after="0"/>
      </w:pPr>
      <w:r>
        <w:rPr/>
        <w:t xml:space="preserve">2、国企亏损行业结构分析 66</w:t>
      </w:r>
    </w:p>
    <w:p>
      <w:pPr>
        <w:spacing w:before="75" w:after="0"/>
      </w:pPr>
      <w:r>
        <w:rPr/>
        <w:t xml:space="preserve">五、非金融上市企业债务水平分析 67</w:t>
      </w:r>
    </w:p>
    <w:p>
      <w:pPr>
        <w:spacing w:before="75" w:after="0"/>
      </w:pPr>
      <w:r>
        <w:rPr>
          <w:b w:val="1"/>
          <w:bCs w:val="1"/>
        </w:rPr>
        <w:t xml:space="preserve">第四章 中国不良资产处置市场主体分析 68</w:t>
      </w:r>
    </w:p>
    <w:p>
      <w:pPr>
        <w:spacing w:before="75" w:after="0"/>
      </w:pPr>
      <w:r>
        <w:rPr/>
        <w:t xml:space="preserve">第一节 中国资产管理行业发展现状分析 68</w:t>
      </w:r>
    </w:p>
    <w:p>
      <w:pPr>
        <w:spacing w:before="75" w:after="0"/>
      </w:pPr>
      <w:r>
        <w:rPr/>
        <w:t xml:space="preserve">一、资产管理行业准入门槛 68</w:t>
      </w:r>
    </w:p>
    <w:p>
      <w:pPr>
        <w:spacing w:before="75" w:after="0"/>
      </w:pPr>
      <w:r>
        <w:rPr/>
        <w:t xml:space="preserve">二、资产管理行业生态圈 69</w:t>
      </w:r>
    </w:p>
    <w:p>
      <w:pPr>
        <w:spacing w:before="75" w:after="0"/>
      </w:pPr>
      <w:r>
        <w:rPr/>
        <w:t xml:space="preserve">三、资产管理行业市场架构 70</w:t>
      </w:r>
    </w:p>
    <w:p>
      <w:pPr>
        <w:spacing w:before="75" w:after="0"/>
      </w:pPr>
      <w:r>
        <w:rPr/>
        <w:t xml:space="preserve">第二节 中国四大资产管理公司发展现状分析 70</w:t>
      </w:r>
    </w:p>
    <w:p>
      <w:pPr>
        <w:spacing w:before="75" w:after="0"/>
      </w:pPr>
      <w:r>
        <w:rPr/>
        <w:t xml:space="preserve">一、四大AMC发展历程 70</w:t>
      </w:r>
    </w:p>
    <w:p>
      <w:pPr>
        <w:spacing w:before="75" w:after="0"/>
      </w:pPr>
      <w:r>
        <w:rPr/>
        <w:t xml:space="preserve">二、四大AMC融资渠道 71</w:t>
      </w:r>
    </w:p>
    <w:p>
      <w:pPr>
        <w:spacing w:before="75" w:after="0"/>
      </w:pPr>
      <w:r>
        <w:rPr/>
        <w:t xml:space="preserve">三、四大AMC经营范围 73</w:t>
      </w:r>
    </w:p>
    <w:p>
      <w:pPr>
        <w:spacing w:before="75" w:after="0"/>
      </w:pPr>
      <w:r>
        <w:rPr/>
        <w:t xml:space="preserve">四、四大AMC不良资产处置方式 73</w:t>
      </w:r>
    </w:p>
    <w:p>
      <w:pPr>
        <w:spacing w:before="75" w:after="0"/>
      </w:pPr>
      <w:r>
        <w:rPr/>
        <w:t xml:space="preserve">五、四大AMC管理规模 75</w:t>
      </w:r>
    </w:p>
    <w:p>
      <w:pPr>
        <w:spacing w:before="75" w:after="0"/>
      </w:pPr>
      <w:r>
        <w:rPr/>
        <w:t xml:space="preserve">五、四大AMC盈利导向 75</w:t>
      </w:r>
    </w:p>
    <w:p>
      <w:pPr>
        <w:spacing w:before="75" w:after="0"/>
      </w:pPr>
      <w:r>
        <w:rPr/>
        <w:t xml:space="preserve">六、四大AMC优劣势分析 76</w:t>
      </w:r>
    </w:p>
    <w:p>
      <w:pPr>
        <w:spacing w:before="75" w:after="0"/>
      </w:pPr>
      <w:r>
        <w:rPr/>
        <w:t xml:space="preserve">第三节 中国地方资产管理公司发展现状分析 77</w:t>
      </w:r>
    </w:p>
    <w:p>
      <w:pPr>
        <w:spacing w:before="75" w:after="0"/>
      </w:pPr>
      <w:r>
        <w:rPr/>
        <w:t xml:space="preserve">一、地方AMC发展历程 77</w:t>
      </w:r>
    </w:p>
    <w:p>
      <w:pPr>
        <w:spacing w:before="75" w:after="0"/>
      </w:pPr>
      <w:r>
        <w:rPr/>
        <w:t xml:space="preserve">二、地方AMC融资渠道 77</w:t>
      </w:r>
    </w:p>
    <w:p>
      <w:pPr>
        <w:spacing w:before="75" w:after="0"/>
      </w:pPr>
      <w:r>
        <w:rPr/>
        <w:t xml:space="preserve">三、地方AMC准入条件 78</w:t>
      </w:r>
    </w:p>
    <w:p>
      <w:pPr>
        <w:spacing w:before="75" w:after="0"/>
      </w:pPr>
      <w:r>
        <w:rPr/>
        <w:t xml:space="preserve">三、地方AMC经营范围 79</w:t>
      </w:r>
    </w:p>
    <w:p>
      <w:pPr>
        <w:spacing w:before="75" w:after="0"/>
      </w:pPr>
      <w:r>
        <w:rPr/>
        <w:t xml:space="preserve">四、地方AMC不良资产处置方式 85</w:t>
      </w:r>
    </w:p>
    <w:p>
      <w:pPr>
        <w:spacing w:before="75" w:after="0"/>
      </w:pPr>
      <w:r>
        <w:rPr/>
        <w:t xml:space="preserve">五、地方AMC盈利导向 86</w:t>
      </w:r>
    </w:p>
    <w:p>
      <w:pPr>
        <w:spacing w:before="75" w:after="0"/>
      </w:pPr>
      <w:r>
        <w:rPr/>
        <w:t xml:space="preserve">六、地方AMC优劣势分析 86</w:t>
      </w:r>
    </w:p>
    <w:p>
      <w:pPr>
        <w:spacing w:before="75" w:after="0"/>
      </w:pPr>
      <w:r>
        <w:rPr/>
        <w:t xml:space="preserve">第四节 中国民间资产管理公司发展现状分析 87</w:t>
      </w:r>
    </w:p>
    <w:p>
      <w:pPr>
        <w:spacing w:before="75" w:after="0"/>
      </w:pPr>
      <w:r>
        <w:rPr/>
        <w:t xml:space="preserve">一、民间AMC发展历程 87</w:t>
      </w:r>
    </w:p>
    <w:p>
      <w:pPr>
        <w:spacing w:before="75" w:after="0"/>
      </w:pPr>
      <w:r>
        <w:rPr/>
        <w:t xml:space="preserve">三、民间AMC竞争格局 87</w:t>
      </w:r>
    </w:p>
    <w:p>
      <w:pPr>
        <w:spacing w:before="75" w:after="0"/>
      </w:pPr>
      <w:r>
        <w:rPr/>
        <w:t xml:space="preserve">五、民间AM经营范围 88</w:t>
      </w:r>
    </w:p>
    <w:p>
      <w:pPr>
        <w:spacing w:before="75" w:after="0"/>
      </w:pPr>
      <w:r>
        <w:rPr/>
        <w:t xml:space="preserve">第五节 中国四大与地方资产管理公司比较 88</w:t>
      </w:r>
    </w:p>
    <w:p>
      <w:pPr>
        <w:spacing w:before="75" w:after="0"/>
      </w:pPr>
      <w:r>
        <w:rPr>
          <w:b w:val="1"/>
          <w:bCs w:val="1"/>
        </w:rPr>
        <w:t xml:space="preserve">第三部分 市场全景调研</w:t>
      </w:r>
    </w:p>
    <w:p>
      <w:pPr>
        <w:spacing w:before="75" w:after="0"/>
      </w:pPr>
      <w:r>
        <w:rPr>
          <w:b w:val="1"/>
          <w:bCs w:val="1"/>
        </w:rPr>
        <w:t xml:space="preserve">第五章 中国不良资产处置市场经营模式分析 89</w:t>
      </w:r>
    </w:p>
    <w:p>
      <w:pPr>
        <w:spacing w:before="75" w:after="0"/>
      </w:pPr>
      <w:r>
        <w:rPr/>
        <w:t xml:space="preserve">第一节 中国不良资产处置经营模式分类 89</w:t>
      </w:r>
    </w:p>
    <w:p>
      <w:pPr>
        <w:spacing w:before="75" w:after="0"/>
      </w:pPr>
      <w:r>
        <w:rPr/>
        <w:t xml:space="preserve">一、金融机构不良资产处置经营模式 89</w:t>
      </w:r>
    </w:p>
    <w:p>
      <w:pPr>
        <w:spacing w:before="75" w:after="0"/>
      </w:pPr>
      <w:r>
        <w:rPr/>
        <w:t xml:space="preserve">二、非金融机构不良资产处置经营模式 92</w:t>
      </w:r>
    </w:p>
    <w:p>
      <w:pPr>
        <w:spacing w:before="75" w:after="0"/>
      </w:pPr>
      <w:r>
        <w:rPr/>
        <w:t xml:space="preserve">第二节 中国不良债权资产经营模式分析 96</w:t>
      </w:r>
    </w:p>
    <w:p>
      <w:pPr>
        <w:spacing w:before="75" w:after="0"/>
      </w:pPr>
      <w:r>
        <w:rPr/>
        <w:t xml:space="preserve">一、收购处置类业务模式分析 96</w:t>
      </w:r>
    </w:p>
    <w:p>
      <w:pPr>
        <w:spacing w:before="75" w:after="0"/>
      </w:pPr>
      <w:r>
        <w:rPr/>
        <w:t xml:space="preserve">1、收购处置类业务模式特征 96</w:t>
      </w:r>
    </w:p>
    <w:p>
      <w:pPr>
        <w:spacing w:before="75" w:after="0"/>
      </w:pPr>
      <w:r>
        <w:rPr/>
        <w:t xml:space="preserve">2、收购处置类经营模式收益分析 96</w:t>
      </w:r>
    </w:p>
    <w:p>
      <w:pPr>
        <w:spacing w:before="75" w:after="0"/>
      </w:pPr>
      <w:r>
        <w:rPr/>
        <w:t xml:space="preserve">3、收购处置类经营模式处置方式 96</w:t>
      </w:r>
    </w:p>
    <w:p>
      <w:pPr>
        <w:spacing w:before="75" w:after="0"/>
      </w:pPr>
      <w:r>
        <w:rPr/>
        <w:t xml:space="preserve">4、收购处置类经营模式项目周期 97</w:t>
      </w:r>
    </w:p>
    <w:p>
      <w:pPr>
        <w:spacing w:before="75" w:after="0"/>
      </w:pPr>
      <w:r>
        <w:rPr/>
        <w:t xml:space="preserve">二、收购重组类业务模式分析 97</w:t>
      </w:r>
    </w:p>
    <w:p>
      <w:pPr>
        <w:spacing w:before="75" w:after="0"/>
      </w:pPr>
      <w:r>
        <w:rPr/>
        <w:t xml:space="preserve">1、收购重组类业务模式特征 97</w:t>
      </w:r>
    </w:p>
    <w:p>
      <w:pPr>
        <w:spacing w:before="75" w:after="0"/>
      </w:pPr>
      <w:r>
        <w:rPr/>
        <w:t xml:space="preserve">2、收购重组类经营模式收益分析 97</w:t>
      </w:r>
    </w:p>
    <w:p>
      <w:pPr>
        <w:spacing w:before="75" w:after="0"/>
      </w:pPr>
      <w:r>
        <w:rPr/>
        <w:t xml:space="preserve">3、收购重组类经营模式处置方式 97</w:t>
      </w:r>
    </w:p>
    <w:p>
      <w:pPr>
        <w:spacing w:before="75" w:after="0"/>
      </w:pPr>
      <w:r>
        <w:rPr/>
        <w:t xml:space="preserve">4、收购重组类经营模式项目周期 97</w:t>
      </w:r>
    </w:p>
    <w:p>
      <w:pPr>
        <w:spacing w:before="75" w:after="0"/>
      </w:pPr>
      <w:r>
        <w:rPr/>
        <w:t xml:space="preserve">第三节 中国不良资产债转股经营模式分析 97</w:t>
      </w:r>
    </w:p>
    <w:p>
      <w:pPr>
        <w:spacing w:before="75" w:after="0"/>
      </w:pPr>
      <w:r>
        <w:rPr/>
        <w:t xml:space="preserve">一、债转股资产类业务模式特征 97</w:t>
      </w:r>
    </w:p>
    <w:p>
      <w:pPr>
        <w:spacing w:before="75" w:after="0"/>
      </w:pPr>
      <w:r>
        <w:rPr/>
        <w:t xml:space="preserve">二、债转股资产类经营模式收益分析 98</w:t>
      </w:r>
    </w:p>
    <w:p>
      <w:pPr>
        <w:spacing w:before="75" w:after="0"/>
      </w:pPr>
      <w:r>
        <w:rPr/>
        <w:t xml:space="preserve">三、债转股资产类经营模式运作方式 99</w:t>
      </w:r>
    </w:p>
    <w:p>
      <w:pPr>
        <w:spacing w:before="75" w:after="0"/>
      </w:pPr>
      <w:r>
        <w:rPr/>
        <w:t xml:space="preserve">四、债转股资产类经营模式项目周期 99</w:t>
      </w:r>
    </w:p>
    <w:p>
      <w:pPr>
        <w:spacing w:before="75" w:after="0"/>
      </w:pPr>
      <w:r>
        <w:rPr/>
        <w:t xml:space="preserve">五、债转股经营模式适用性分析 99</w:t>
      </w:r>
    </w:p>
    <w:p>
      <w:pPr>
        <w:spacing w:before="75" w:after="0"/>
      </w:pPr>
      <w:r>
        <w:rPr/>
        <w:t xml:space="preserve">第四节 中国其他不良资产处置经营模式分析 100</w:t>
      </w:r>
    </w:p>
    <w:p>
      <w:pPr>
        <w:spacing w:before="75" w:after="0"/>
      </w:pPr>
      <w:r>
        <w:rPr/>
        <w:t xml:space="preserve">一、不良资产受托代理 100</w:t>
      </w:r>
    </w:p>
    <w:p>
      <w:pPr>
        <w:spacing w:before="75" w:after="0"/>
      </w:pPr>
      <w:r>
        <w:rPr/>
        <w:t xml:space="preserve">二、不良资产证券化 100</w:t>
      </w:r>
    </w:p>
    <w:p>
      <w:pPr>
        <w:spacing w:before="75" w:after="0"/>
      </w:pPr>
      <w:r>
        <w:rPr/>
        <w:t xml:space="preserve">三、不良收益权转让 101</w:t>
      </w:r>
    </w:p>
    <w:p>
      <w:pPr>
        <w:spacing w:before="75" w:after="0"/>
      </w:pPr>
      <w:r>
        <w:rPr/>
        <w:t xml:space="preserve">第五节 中国不良资产处置典型案例分析 101</w:t>
      </w:r>
    </w:p>
    <w:p>
      <w:pPr>
        <w:spacing w:before="75" w:after="0"/>
      </w:pPr>
      <w:r>
        <w:rPr/>
        <w:t xml:space="preserve">一、亚洲不良资产处置案例 101</w:t>
      </w:r>
    </w:p>
    <w:p>
      <w:pPr>
        <w:spacing w:before="75" w:after="0"/>
      </w:pPr>
      <w:r>
        <w:rPr/>
        <w:t xml:space="preserve">1、亚洲不良资产处置概况 101</w:t>
      </w:r>
    </w:p>
    <w:p>
      <w:pPr>
        <w:spacing w:before="75" w:after="0"/>
      </w:pPr>
      <w:r>
        <w:rPr/>
        <w:t xml:space="preserve">2、不良资产处置模式分析 104</w:t>
      </w:r>
    </w:p>
    <w:p>
      <w:pPr>
        <w:spacing w:before="75" w:after="0"/>
      </w:pPr>
      <w:r>
        <w:rPr/>
        <w:t xml:space="preserve">3、亚洲不良资产处置成效 106</w:t>
      </w:r>
    </w:p>
    <w:p>
      <w:pPr>
        <w:spacing w:before="75" w:after="0"/>
      </w:pPr>
      <w:r>
        <w:rPr/>
        <w:t xml:space="preserve">4、亚洲不良资产处置经验借鉴 106</w:t>
      </w:r>
    </w:p>
    <w:p>
      <w:pPr>
        <w:spacing w:before="75" w:after="0"/>
      </w:pPr>
      <w:r>
        <w:rPr/>
        <w:t xml:space="preserve">二、苏玻集团不良资产债转股案例 107</w:t>
      </w:r>
    </w:p>
    <w:p>
      <w:pPr>
        <w:spacing w:before="75" w:after="0"/>
      </w:pPr>
      <w:r>
        <w:rPr/>
        <w:t xml:space="preserve">1、债转股前概况 107</w:t>
      </w:r>
    </w:p>
    <w:p>
      <w:pPr>
        <w:spacing w:before="75" w:after="0"/>
      </w:pPr>
      <w:r>
        <w:rPr/>
        <w:t xml:space="preserve">2、债转股方案 107</w:t>
      </w:r>
    </w:p>
    <w:p>
      <w:pPr>
        <w:spacing w:before="75" w:after="0"/>
      </w:pPr>
      <w:r>
        <w:rPr/>
        <w:t xml:space="preserve">3、退出机制 108</w:t>
      </w:r>
    </w:p>
    <w:p>
      <w:pPr>
        <w:spacing w:before="75" w:after="0"/>
      </w:pPr>
      <w:r>
        <w:rPr/>
        <w:t xml:space="preserve">三、贵溪化肥厂不良资产债转股案例 109</w:t>
      </w:r>
    </w:p>
    <w:p>
      <w:pPr>
        <w:spacing w:before="75" w:after="0"/>
      </w:pPr>
      <w:r>
        <w:rPr/>
        <w:t xml:space="preserve">1、债转股前概况 109</w:t>
      </w:r>
    </w:p>
    <w:p>
      <w:pPr>
        <w:spacing w:before="75" w:after="0"/>
      </w:pPr>
      <w:r>
        <w:rPr/>
        <w:t xml:space="preserve">二、债转股方案 109</w:t>
      </w:r>
    </w:p>
    <w:p>
      <w:pPr>
        <w:spacing w:before="75" w:after="0"/>
      </w:pPr>
      <w:r>
        <w:rPr/>
        <w:t xml:space="preserve">三、债转股后 110</w:t>
      </w:r>
    </w:p>
    <w:p>
      <w:pPr>
        <w:spacing w:before="75" w:after="0"/>
      </w:pPr>
      <w:r>
        <w:rPr>
          <w:b w:val="1"/>
          <w:bCs w:val="1"/>
        </w:rPr>
        <w:t xml:space="preserve">第六章 中国不良资产处置市场重点区域分析 112</w:t>
      </w:r>
    </w:p>
    <w:p>
      <w:pPr>
        <w:spacing w:before="75" w:after="0"/>
      </w:pPr>
      <w:r>
        <w:rPr/>
        <w:t xml:space="preserve">第一节 北京市不良资产处置市场分析 112</w:t>
      </w:r>
    </w:p>
    <w:p>
      <w:pPr>
        <w:spacing w:before="75" w:after="0"/>
      </w:pPr>
      <w:r>
        <w:rPr/>
        <w:t xml:space="preserve">一、北京市不良资产处置市场相关政策 112</w:t>
      </w:r>
    </w:p>
    <w:p>
      <w:pPr>
        <w:spacing w:before="75" w:after="0"/>
      </w:pPr>
      <w:r>
        <w:rPr/>
        <w:t xml:space="preserve">二、北京市不良资产来源渠道分析 124</w:t>
      </w:r>
    </w:p>
    <w:p>
      <w:pPr>
        <w:spacing w:before="75" w:after="0"/>
      </w:pPr>
      <w:r>
        <w:rPr/>
        <w:t xml:space="preserve">1、银行贷款 124</w:t>
      </w:r>
    </w:p>
    <w:p>
      <w:pPr>
        <w:spacing w:before="75" w:after="0"/>
      </w:pPr>
      <w:r>
        <w:rPr/>
        <w:t xml:space="preserve">2、P2P贷款 124</w:t>
      </w:r>
    </w:p>
    <w:p>
      <w:pPr>
        <w:spacing w:before="75" w:after="0"/>
      </w:pPr>
      <w:r>
        <w:rPr/>
        <w:t xml:space="preserve">三、北京市不良资产处置市场地方AMC 124</w:t>
      </w:r>
    </w:p>
    <w:p>
      <w:pPr>
        <w:spacing w:before="75" w:after="0"/>
      </w:pPr>
      <w:r>
        <w:rPr/>
        <w:t xml:space="preserve">四、北京市不良资产处置典型案例分析 125</w:t>
      </w:r>
    </w:p>
    <w:p>
      <w:pPr>
        <w:spacing w:before="75" w:after="0"/>
      </w:pPr>
      <w:r>
        <w:rPr/>
        <w:t xml:space="preserve">第二节 上海市不良资产处置市场分析 126</w:t>
      </w:r>
    </w:p>
    <w:p>
      <w:pPr>
        <w:spacing w:before="75" w:after="0"/>
      </w:pPr>
      <w:r>
        <w:rPr/>
        <w:t xml:space="preserve">一、上海市不良资产来源渠道分析 126</w:t>
      </w:r>
    </w:p>
    <w:p>
      <w:pPr>
        <w:spacing w:before="75" w:after="0"/>
      </w:pPr>
      <w:r>
        <w:rPr/>
        <w:t xml:space="preserve">1、银行贷款 126</w:t>
      </w:r>
    </w:p>
    <w:p>
      <w:pPr>
        <w:spacing w:before="75" w:after="0"/>
      </w:pPr>
      <w:r>
        <w:rPr/>
        <w:t xml:space="preserve">2、P2P贷款 126</w:t>
      </w:r>
    </w:p>
    <w:p>
      <w:pPr>
        <w:spacing w:before="75" w:after="0"/>
      </w:pPr>
      <w:r>
        <w:rPr/>
        <w:t xml:space="preserve">三、上海市不良资产处置市场地方AMC 126</w:t>
      </w:r>
    </w:p>
    <w:p>
      <w:pPr>
        <w:spacing w:before="75" w:after="0"/>
      </w:pPr>
      <w:r>
        <w:rPr/>
        <w:t xml:space="preserve">三、上海市不良资产处置典型案例分析 126</w:t>
      </w:r>
    </w:p>
    <w:p>
      <w:pPr>
        <w:spacing w:before="75" w:after="0"/>
      </w:pPr>
      <w:r>
        <w:rPr/>
        <w:t xml:space="preserve">第三节 天津市不良资产处置市场分析 129</w:t>
      </w:r>
    </w:p>
    <w:p>
      <w:pPr>
        <w:spacing w:before="75" w:after="0"/>
      </w:pPr>
      <w:r>
        <w:rPr/>
        <w:t xml:space="preserve">一、天津市不良资产来源渠道分析 129</w:t>
      </w:r>
    </w:p>
    <w:p>
      <w:pPr>
        <w:spacing w:before="75" w:after="0"/>
      </w:pPr>
      <w:r>
        <w:rPr/>
        <w:t xml:space="preserve">二、天津市不良资产处置市场参与主体 129</w:t>
      </w:r>
    </w:p>
    <w:p>
      <w:pPr>
        <w:spacing w:before="75" w:after="0"/>
      </w:pPr>
      <w:r>
        <w:rPr/>
        <w:t xml:space="preserve">1、地方AMC 129</w:t>
      </w:r>
    </w:p>
    <w:p>
      <w:pPr>
        <w:spacing w:before="75" w:after="0"/>
      </w:pPr>
      <w:r>
        <w:rPr/>
        <w:t xml:space="preserve">2、民间AMC 129</w:t>
      </w:r>
    </w:p>
    <w:p>
      <w:pPr>
        <w:spacing w:before="75" w:after="0"/>
      </w:pPr>
      <w:r>
        <w:rPr/>
        <w:t xml:space="preserve">三、天津市不良资产处置典型案例分析 130</w:t>
      </w:r>
    </w:p>
    <w:p>
      <w:pPr>
        <w:spacing w:before="75" w:after="0"/>
      </w:pPr>
      <w:r>
        <w:rPr/>
        <w:t xml:space="preserve">第四节 广东省不良资产处置市场分析 131</w:t>
      </w:r>
    </w:p>
    <w:p>
      <w:pPr>
        <w:spacing w:before="75" w:after="0"/>
      </w:pPr>
      <w:r>
        <w:rPr/>
        <w:t xml:space="preserve">一、广东省不良资产来源渠道分析 131</w:t>
      </w:r>
    </w:p>
    <w:p>
      <w:pPr>
        <w:spacing w:before="75" w:after="0"/>
      </w:pPr>
      <w:r>
        <w:rPr/>
        <w:t xml:space="preserve">1、银行贷款 131</w:t>
      </w:r>
    </w:p>
    <w:p>
      <w:pPr>
        <w:spacing w:before="75" w:after="0"/>
      </w:pPr>
      <w:r>
        <w:rPr/>
        <w:t xml:space="preserve">2、P2P贷款 131</w:t>
      </w:r>
    </w:p>
    <w:p>
      <w:pPr>
        <w:spacing w:before="75" w:after="0"/>
      </w:pPr>
      <w:r>
        <w:rPr/>
        <w:t xml:space="preserve">二、广东省不良资产处置市场地方AMC 132</w:t>
      </w:r>
    </w:p>
    <w:p>
      <w:pPr>
        <w:spacing w:before="75" w:after="0"/>
      </w:pPr>
      <w:r>
        <w:rPr/>
        <w:t xml:space="preserve">三、广东省不良资产处置典型案例分析 132</w:t>
      </w:r>
    </w:p>
    <w:p>
      <w:pPr>
        <w:spacing w:before="75" w:after="0"/>
      </w:pPr>
      <w:r>
        <w:rPr/>
        <w:t xml:space="preserve">第五节 浙江省不良资产处置市场分析 135</w:t>
      </w:r>
    </w:p>
    <w:p>
      <w:pPr>
        <w:spacing w:before="75" w:after="0"/>
      </w:pPr>
      <w:r>
        <w:rPr/>
        <w:t xml:space="preserve">一、浙江省不良资产来源渠道分析 135</w:t>
      </w:r>
    </w:p>
    <w:p>
      <w:pPr>
        <w:spacing w:before="75" w:after="0"/>
      </w:pPr>
      <w:r>
        <w:rPr/>
        <w:t xml:space="preserve">二、浙江省不良资产处置市场主体分类 135</w:t>
      </w:r>
    </w:p>
    <w:p>
      <w:pPr>
        <w:spacing w:before="75" w:after="0"/>
      </w:pPr>
      <w:r>
        <w:rPr/>
        <w:t xml:space="preserve">2、地方AMC 135</w:t>
      </w:r>
    </w:p>
    <w:p>
      <w:pPr>
        <w:spacing w:before="75" w:after="0"/>
      </w:pPr>
      <w:r>
        <w:rPr/>
        <w:t xml:space="preserve">3、民间AMC 135</w:t>
      </w:r>
    </w:p>
    <w:p>
      <w:pPr>
        <w:spacing w:before="75" w:after="0"/>
      </w:pPr>
      <w:r>
        <w:rPr/>
        <w:t xml:space="preserve">三、浙江省不良资产处置典型案例分析 136</w:t>
      </w:r>
    </w:p>
    <w:p>
      <w:pPr>
        <w:spacing w:before="75" w:after="0"/>
      </w:pPr>
      <w:r>
        <w:rPr>
          <w:b w:val="1"/>
          <w:bCs w:val="1"/>
        </w:rPr>
        <w:t xml:space="preserve">第四部分 竞争格局分析</w:t>
      </w:r>
    </w:p>
    <w:p>
      <w:pPr>
        <w:spacing w:before="75" w:after="0"/>
      </w:pPr>
      <w:r>
        <w:rPr>
          <w:b w:val="1"/>
          <w:bCs w:val="1"/>
        </w:rPr>
        <w:t xml:space="preserve">第七章 中国不良资产处置行业领先企业分析 138</w:t>
      </w:r>
    </w:p>
    <w:p>
      <w:pPr>
        <w:spacing w:before="75" w:after="0"/>
      </w:pPr>
      <w:r>
        <w:rPr/>
        <w:t xml:space="preserve">第一节 中国四大资产管理企业具体经营分析 138</w:t>
      </w:r>
    </w:p>
    <w:p>
      <w:pPr>
        <w:spacing w:before="75" w:after="0"/>
      </w:pPr>
      <w:r>
        <w:rPr/>
        <w:t xml:space="preserve">一、中国华融资产管理股份有限公司 138</w:t>
      </w:r>
    </w:p>
    <w:p>
      <w:pPr>
        <w:spacing w:before="75" w:after="0"/>
      </w:pPr>
      <w:r>
        <w:rPr/>
        <w:t xml:space="preserve">1、企业基本信息简介 138</w:t>
      </w:r>
    </w:p>
    <w:p>
      <w:pPr>
        <w:spacing w:before="75" w:after="0"/>
      </w:pPr>
      <w:r>
        <w:rPr/>
        <w:t xml:space="preserve">2、企业股权及集团结构 139</w:t>
      </w:r>
    </w:p>
    <w:p>
      <w:pPr>
        <w:spacing w:before="75" w:after="0"/>
      </w:pPr>
      <w:r>
        <w:rPr/>
        <w:t xml:space="preserve">3、企业主营业务分析 141</w:t>
      </w:r>
    </w:p>
    <w:p>
      <w:pPr>
        <w:spacing w:before="75" w:after="0"/>
      </w:pPr>
      <w:r>
        <w:rPr/>
        <w:t xml:space="preserve">4、企业经营效益分析 143</w:t>
      </w:r>
    </w:p>
    <w:p>
      <w:pPr>
        <w:spacing w:before="75" w:after="0"/>
      </w:pPr>
      <w:r>
        <w:rPr/>
        <w:t xml:space="preserve">5、企业不良资产处置业务模式 144</w:t>
      </w:r>
    </w:p>
    <w:p>
      <w:pPr>
        <w:spacing w:before="75" w:after="0"/>
      </w:pPr>
      <w:r>
        <w:rPr/>
        <w:t xml:space="preserve">6、企业典型客户分析 146</w:t>
      </w:r>
    </w:p>
    <w:p>
      <w:pPr>
        <w:spacing w:before="75" w:after="0"/>
      </w:pPr>
      <w:r>
        <w:rPr/>
        <w:t xml:space="preserve">7、企业优劣势分析 147</w:t>
      </w:r>
    </w:p>
    <w:p>
      <w:pPr>
        <w:spacing w:before="75" w:after="0"/>
      </w:pPr>
      <w:r>
        <w:rPr/>
        <w:t xml:space="preserve">二、中国信达资产管理股份有限公司 161</w:t>
      </w:r>
    </w:p>
    <w:p>
      <w:pPr>
        <w:spacing w:before="75" w:after="0"/>
      </w:pPr>
      <w:r>
        <w:rPr/>
        <w:t xml:space="preserve">1、企业基本信息简介 161</w:t>
      </w:r>
    </w:p>
    <w:p>
      <w:pPr>
        <w:spacing w:before="75" w:after="0"/>
      </w:pPr>
      <w:r>
        <w:rPr/>
        <w:t xml:space="preserve">2、企业股权及集团结构 163</w:t>
      </w:r>
    </w:p>
    <w:p>
      <w:pPr>
        <w:spacing w:before="75" w:after="0"/>
      </w:pPr>
      <w:r>
        <w:rPr/>
        <w:t xml:space="preserve">3、企业主营业务分析 164</w:t>
      </w:r>
    </w:p>
    <w:p>
      <w:pPr>
        <w:spacing w:before="75" w:after="0"/>
      </w:pPr>
      <w:r>
        <w:rPr/>
        <w:t xml:space="preserve">4、企业经营效益分析 165</w:t>
      </w:r>
    </w:p>
    <w:p>
      <w:pPr>
        <w:spacing w:before="75" w:after="0"/>
      </w:pPr>
      <w:r>
        <w:rPr/>
        <w:t xml:space="preserve">5、企业不良资产处置业务模式 166</w:t>
      </w:r>
    </w:p>
    <w:p>
      <w:pPr>
        <w:spacing w:before="75" w:after="0"/>
      </w:pPr>
      <w:r>
        <w:rPr/>
        <w:t xml:space="preserve">6、企业典型客户分析 173</w:t>
      </w:r>
    </w:p>
    <w:p>
      <w:pPr>
        <w:spacing w:before="75" w:after="0"/>
      </w:pPr>
      <w:r>
        <w:rPr/>
        <w:t xml:space="preserve">7、企业优劣势分析 173</w:t>
      </w:r>
    </w:p>
    <w:p>
      <w:pPr>
        <w:spacing w:before="75" w:after="0"/>
      </w:pPr>
      <w:r>
        <w:rPr/>
        <w:t xml:space="preserve">三、中国长城资产管理股份有限公司 184</w:t>
      </w:r>
    </w:p>
    <w:p>
      <w:pPr>
        <w:spacing w:before="75" w:after="0"/>
      </w:pPr>
      <w:r>
        <w:rPr/>
        <w:t xml:space="preserve">1、企业基本信息简介 184</w:t>
      </w:r>
    </w:p>
    <w:p>
      <w:pPr>
        <w:spacing w:before="75" w:after="0"/>
      </w:pPr>
      <w:r>
        <w:rPr/>
        <w:t xml:space="preserve">2、企业股权及集团结构 185</w:t>
      </w:r>
    </w:p>
    <w:p>
      <w:pPr>
        <w:spacing w:before="75" w:after="0"/>
      </w:pPr>
      <w:r>
        <w:rPr/>
        <w:t xml:space="preserve">3、企业主营业务分析 186</w:t>
      </w:r>
    </w:p>
    <w:p>
      <w:pPr>
        <w:spacing w:before="75" w:after="0"/>
      </w:pPr>
      <w:r>
        <w:rPr/>
        <w:t xml:space="preserve">4、企业经营效益分析 194</w:t>
      </w:r>
    </w:p>
    <w:p>
      <w:pPr>
        <w:spacing w:before="75" w:after="0"/>
      </w:pPr>
      <w:r>
        <w:rPr/>
        <w:t xml:space="preserve">5、企业不良资产处置业务模式 194</w:t>
      </w:r>
    </w:p>
    <w:p>
      <w:pPr>
        <w:spacing w:before="75" w:after="0"/>
      </w:pPr>
      <w:r>
        <w:rPr/>
        <w:t xml:space="preserve">6、企业优劣势分析 196</w:t>
      </w:r>
    </w:p>
    <w:p>
      <w:pPr>
        <w:spacing w:before="75" w:after="0"/>
      </w:pPr>
      <w:r>
        <w:rPr/>
        <w:t xml:space="preserve">四、中国东方资产管理公司 199</w:t>
      </w:r>
    </w:p>
    <w:p>
      <w:pPr>
        <w:spacing w:before="75" w:after="0"/>
      </w:pPr>
      <w:r>
        <w:rPr/>
        <w:t xml:space="preserve">1、企业基本信息简介 199</w:t>
      </w:r>
    </w:p>
    <w:p>
      <w:pPr>
        <w:spacing w:before="75" w:after="0"/>
      </w:pPr>
      <w:r>
        <w:rPr/>
        <w:t xml:space="preserve">2、企业股权及集团结构 199</w:t>
      </w:r>
    </w:p>
    <w:p>
      <w:pPr>
        <w:spacing w:before="75" w:after="0"/>
      </w:pPr>
      <w:r>
        <w:rPr/>
        <w:t xml:space="preserve">3、企业主营业务分析 200</w:t>
      </w:r>
    </w:p>
    <w:p>
      <w:pPr>
        <w:spacing w:before="75" w:after="0"/>
      </w:pPr>
      <w:r>
        <w:rPr/>
        <w:t xml:space="preserve">4、企业经营效益分析 201</w:t>
      </w:r>
    </w:p>
    <w:p>
      <w:pPr>
        <w:spacing w:before="75" w:after="0"/>
      </w:pPr>
      <w:r>
        <w:rPr/>
        <w:t xml:space="preserve">5、企业不良资产处置业务模式 201</w:t>
      </w:r>
    </w:p>
    <w:p>
      <w:pPr>
        <w:spacing w:before="75" w:after="0"/>
      </w:pPr>
      <w:r>
        <w:rPr/>
        <w:t xml:space="preserve">6、企业优劣势分析 203</w:t>
      </w:r>
    </w:p>
    <w:p>
      <w:pPr>
        <w:spacing w:before="75" w:after="0"/>
      </w:pPr>
      <w:r>
        <w:rPr/>
        <w:t xml:space="preserve">第二节 中国地方资产管理企业具体经营分析 205</w:t>
      </w:r>
    </w:p>
    <w:p>
      <w:pPr>
        <w:spacing w:before="75" w:after="0"/>
      </w:pPr>
      <w:r>
        <w:rPr/>
        <w:t xml:space="preserve">二、上海国有资产经营有限公司 205</w:t>
      </w:r>
    </w:p>
    <w:p>
      <w:pPr>
        <w:spacing w:before="75" w:after="0"/>
      </w:pPr>
      <w:r>
        <w:rPr/>
        <w:t xml:space="preserve">1、企业基本信息简介 205</w:t>
      </w:r>
    </w:p>
    <w:p>
      <w:pPr>
        <w:spacing w:before="75" w:after="0"/>
      </w:pPr>
      <w:r>
        <w:rPr/>
        <w:t xml:space="preserve">2、企业股权及集团结构 206</w:t>
      </w:r>
    </w:p>
    <w:p>
      <w:pPr>
        <w:spacing w:before="75" w:after="0"/>
      </w:pPr>
      <w:r>
        <w:rPr/>
        <w:t xml:space="preserve">3、企业主营业务分析 208</w:t>
      </w:r>
    </w:p>
    <w:p>
      <w:pPr>
        <w:spacing w:before="75" w:after="0"/>
      </w:pPr>
      <w:r>
        <w:rPr/>
        <w:t xml:space="preserve">4、企业经营效益分析 209</w:t>
      </w:r>
    </w:p>
    <w:p>
      <w:pPr>
        <w:spacing w:before="75" w:after="0"/>
      </w:pPr>
      <w:r>
        <w:rPr/>
        <w:t xml:space="preserve">5、企业不良资产处置业务模式 210</w:t>
      </w:r>
    </w:p>
    <w:p>
      <w:pPr>
        <w:spacing w:before="75" w:after="0"/>
      </w:pPr>
      <w:r>
        <w:rPr/>
        <w:t xml:space="preserve">7、企业优劣势分析 210</w:t>
      </w:r>
    </w:p>
    <w:p>
      <w:pPr>
        <w:spacing w:before="75" w:after="0"/>
      </w:pPr>
      <w:r>
        <w:rPr/>
        <w:t xml:space="preserve">三、天津津融投资服务集团有限公司 212</w:t>
      </w:r>
    </w:p>
    <w:p>
      <w:pPr>
        <w:spacing w:before="75" w:after="0"/>
      </w:pPr>
      <w:r>
        <w:rPr/>
        <w:t xml:space="preserve">1、企业基本信息简介 212</w:t>
      </w:r>
    </w:p>
    <w:p>
      <w:pPr>
        <w:spacing w:before="75" w:after="0"/>
      </w:pPr>
      <w:r>
        <w:rPr/>
        <w:t xml:space="preserve">2、企业股权及集团结构 212</w:t>
      </w:r>
    </w:p>
    <w:p>
      <w:pPr>
        <w:spacing w:before="75" w:after="0"/>
      </w:pPr>
      <w:r>
        <w:rPr/>
        <w:t xml:space="preserve">3、企业主营业务分析 212</w:t>
      </w:r>
    </w:p>
    <w:p>
      <w:pPr>
        <w:spacing w:before="75" w:after="0"/>
      </w:pPr>
      <w:r>
        <w:rPr/>
        <w:t xml:space="preserve">4、企业经营效益分析 214</w:t>
      </w:r>
    </w:p>
    <w:p>
      <w:pPr>
        <w:spacing w:before="75" w:after="0"/>
      </w:pPr>
      <w:r>
        <w:rPr/>
        <w:t xml:space="preserve">四、天津津融投资服务集团有限公司 214</w:t>
      </w:r>
    </w:p>
    <w:p>
      <w:pPr>
        <w:spacing w:before="75" w:after="0"/>
      </w:pPr>
      <w:r>
        <w:rPr/>
        <w:t xml:space="preserve">1、企业基本信息简介 214</w:t>
      </w:r>
    </w:p>
    <w:p>
      <w:pPr>
        <w:spacing w:before="75" w:after="0"/>
      </w:pPr>
      <w:r>
        <w:rPr/>
        <w:t xml:space="preserve">2、企业股权及集团结构 215</w:t>
      </w:r>
    </w:p>
    <w:p>
      <w:pPr>
        <w:spacing w:before="75" w:after="0"/>
      </w:pPr>
      <w:r>
        <w:rPr/>
        <w:t xml:space="preserve">3、企业主营业务分析 216</w:t>
      </w:r>
    </w:p>
    <w:p>
      <w:pPr>
        <w:spacing w:before="75" w:after="0"/>
      </w:pPr>
      <w:r>
        <w:rPr/>
        <w:t xml:space="preserve">4、企业经营效益分析 217</w:t>
      </w:r>
    </w:p>
    <w:p>
      <w:pPr>
        <w:spacing w:before="75" w:after="0"/>
      </w:pPr>
      <w:r>
        <w:rPr/>
        <w:t xml:space="preserve">第三节 中国民间资产管理企业具体经营分析 217</w:t>
      </w:r>
    </w:p>
    <w:p>
      <w:pPr>
        <w:spacing w:before="75" w:after="0"/>
      </w:pPr>
      <w:r>
        <w:rPr/>
        <w:t xml:space="preserve">一、上海一诺银华投资股份有限公司 217</w:t>
      </w:r>
    </w:p>
    <w:p>
      <w:pPr>
        <w:spacing w:before="75" w:after="0"/>
      </w:pPr>
      <w:r>
        <w:rPr/>
        <w:t xml:space="preserve">1、企业基本信息简介 217</w:t>
      </w:r>
    </w:p>
    <w:p>
      <w:pPr>
        <w:spacing w:before="75" w:after="0"/>
      </w:pPr>
      <w:r>
        <w:rPr/>
        <w:t xml:space="preserve">2、企业股权及集团结构 218</w:t>
      </w:r>
    </w:p>
    <w:p>
      <w:pPr>
        <w:spacing w:before="75" w:after="0"/>
      </w:pPr>
      <w:r>
        <w:rPr/>
        <w:t xml:space="preserve">3、企业主营业务分析 219</w:t>
      </w:r>
    </w:p>
    <w:p>
      <w:pPr>
        <w:spacing w:before="75" w:after="0"/>
      </w:pPr>
      <w:r>
        <w:rPr/>
        <w:t xml:space="preserve">4、企业经营效益分析 221</w:t>
      </w:r>
    </w:p>
    <w:p>
      <w:pPr>
        <w:spacing w:before="75" w:after="0"/>
      </w:pPr>
      <w:r>
        <w:rPr/>
        <w:t xml:space="preserve">5、企业不良资产处置业务模式 222</w:t>
      </w:r>
    </w:p>
    <w:p>
      <w:pPr>
        <w:spacing w:before="75" w:after="0"/>
      </w:pPr>
      <w:r>
        <w:rPr/>
        <w:t xml:space="preserve">6、企业典型客户分析 224</w:t>
      </w:r>
    </w:p>
    <w:p>
      <w:pPr>
        <w:spacing w:before="75" w:after="0"/>
      </w:pPr>
      <w:r>
        <w:rPr/>
        <w:t xml:space="preserve">7、企业优劣势分析 224</w:t>
      </w:r>
    </w:p>
    <w:p>
      <w:pPr>
        <w:spacing w:before="75" w:after="0"/>
      </w:pPr>
      <w:r>
        <w:rPr/>
        <w:t xml:space="preserve">二、广州鑫海岸投资咨询有限公司 226</w:t>
      </w:r>
    </w:p>
    <w:p>
      <w:pPr>
        <w:spacing w:before="75" w:after="0"/>
      </w:pPr>
      <w:r>
        <w:rPr/>
        <w:t xml:space="preserve">1、企业基本信息简介 226</w:t>
      </w:r>
    </w:p>
    <w:p>
      <w:pPr>
        <w:spacing w:before="75" w:after="0"/>
      </w:pPr>
      <w:r>
        <w:rPr/>
        <w:t xml:space="preserve">2、企业股权及集团结构 226</w:t>
      </w:r>
    </w:p>
    <w:p>
      <w:pPr>
        <w:spacing w:before="75" w:after="0"/>
      </w:pPr>
      <w:r>
        <w:rPr/>
        <w:t xml:space="preserve">3、企业主营业务分析 226</w:t>
      </w:r>
    </w:p>
    <w:p>
      <w:pPr>
        <w:spacing w:before="75" w:after="0"/>
      </w:pPr>
      <w:r>
        <w:rPr/>
        <w:t xml:space="preserve">4、企业经营效益分析 228</w:t>
      </w:r>
    </w:p>
    <w:p>
      <w:pPr>
        <w:spacing w:before="75" w:after="0"/>
      </w:pPr>
      <w:r>
        <w:rPr/>
        <w:t xml:space="preserve">5、企业不良资产处置业务模式 228</w:t>
      </w:r>
    </w:p>
    <w:p>
      <w:pPr>
        <w:spacing w:before="75" w:after="0"/>
      </w:pPr>
      <w:r>
        <w:rPr/>
        <w:t xml:space="preserve">5、企业优劣势分析 229</w:t>
      </w:r>
    </w:p>
    <w:p>
      <w:pPr>
        <w:spacing w:before="75" w:after="0"/>
      </w:pPr>
      <w:r>
        <w:rPr>
          <w:b w:val="1"/>
          <w:bCs w:val="1"/>
        </w:rPr>
        <w:t xml:space="preserve">第五部分 发展前景展望</w:t>
      </w:r>
    </w:p>
    <w:p>
      <w:pPr>
        <w:spacing w:before="75" w:after="0"/>
      </w:pPr>
      <w:r>
        <w:rPr>
          <w:b w:val="1"/>
          <w:bCs w:val="1"/>
        </w:rPr>
        <w:t xml:space="preserve">第八章 中国不良资产处置行业发展趋势及投资前景 231</w:t>
      </w:r>
    </w:p>
    <w:p>
      <w:pPr>
        <w:spacing w:before="75" w:after="0"/>
      </w:pPr>
      <w:r>
        <w:rPr/>
        <w:t xml:space="preserve">第一节 中国不良资产处置行业发展趋势及前景 231</w:t>
      </w:r>
    </w:p>
    <w:p>
      <w:pPr>
        <w:spacing w:before="75" w:after="0"/>
      </w:pPr>
      <w:r>
        <w:rPr/>
        <w:t xml:space="preserve">一、不良资产处置行业发展趋势 231</w:t>
      </w:r>
    </w:p>
    <w:p>
      <w:pPr>
        <w:spacing w:before="75" w:after="0"/>
      </w:pPr>
      <w:r>
        <w:rPr/>
        <w:t xml:space="preserve">二、不良资产处置行业前景预测 232</w:t>
      </w:r>
    </w:p>
    <w:p>
      <w:pPr>
        <w:spacing w:before="75" w:after="0"/>
      </w:pPr>
      <w:r>
        <w:rPr/>
        <w:t xml:space="preserve">第二节 中国不良资产处置行业风险影响机制 235</w:t>
      </w:r>
    </w:p>
    <w:p>
      <w:pPr>
        <w:spacing w:before="75" w:after="0"/>
      </w:pPr>
      <w:r>
        <w:rPr/>
        <w:t xml:space="preserve">一、宏观经济因素 235</w:t>
      </w:r>
    </w:p>
    <w:p>
      <w:pPr>
        <w:spacing w:before="75" w:after="0"/>
      </w:pPr>
      <w:r>
        <w:rPr/>
        <w:t xml:space="preserve">二、行业竞争风险 236</w:t>
      </w:r>
    </w:p>
    <w:p>
      <w:pPr>
        <w:spacing w:before="75" w:after="0"/>
      </w:pPr>
      <w:r>
        <w:rPr/>
        <w:t xml:space="preserve">三、技术风险 236</w:t>
      </w:r>
    </w:p>
    <w:p>
      <w:pPr>
        <w:spacing w:before="75" w:after="0"/>
      </w:pPr>
      <w:r>
        <w:rPr/>
        <w:t xml:space="preserve">四、融资成本风险 237</w:t>
      </w:r>
    </w:p>
    <w:p>
      <w:pPr>
        <w:spacing w:before="75" w:after="0"/>
      </w:pPr>
      <w:r>
        <w:rPr/>
        <w:t xml:space="preserve">五、政策风险 237</w:t>
      </w:r>
    </w:p>
    <w:p>
      <w:pPr>
        <w:spacing w:before="75" w:after="0"/>
      </w:pPr>
      <w:r>
        <w:rPr/>
        <w:t xml:space="preserve">第三节 中国不良资产处置市场主体盈利分析 241</w:t>
      </w:r>
    </w:p>
    <w:p>
      <w:pPr>
        <w:spacing w:before="75" w:after="0"/>
      </w:pPr>
      <w:r>
        <w:rPr/>
        <w:t xml:space="preserve">一、供给因素分析 241</w:t>
      </w:r>
    </w:p>
    <w:p>
      <w:pPr>
        <w:spacing w:before="75" w:after="0"/>
      </w:pPr>
      <w:r>
        <w:rPr/>
        <w:t xml:space="preserve">二、竞争与合作因素分析 242</w:t>
      </w:r>
    </w:p>
    <w:p>
      <w:pPr>
        <w:spacing w:before="75" w:after="0"/>
      </w:pPr>
      <w:r>
        <w:rPr/>
        <w:t xml:space="preserve">三、融资因素分析 244</w:t>
      </w:r>
    </w:p>
    <w:p>
      <w:pPr>
        <w:spacing w:before="75" w:after="0"/>
      </w:pPr>
      <w:r>
        <w:rPr/>
        <w:t xml:space="preserve">四、战略因素分析 246</w:t>
      </w:r>
    </w:p>
    <w:p>
      <w:pPr>
        <w:spacing w:before="75" w:after="0"/>
      </w:pPr>
      <w:r>
        <w:rPr/>
        <w:t xml:space="preserve">第四节 中国不良资产处置行业投资机会分析 249</w:t>
      </w:r>
    </w:p>
    <w:p>
      <w:pPr>
        <w:spacing w:before="75" w:after="0"/>
      </w:pPr>
      <w:r>
        <w:rPr/>
        <w:t xml:space="preserve">一、投资机会 249</w:t>
      </w:r>
    </w:p>
    <w:p>
      <w:pPr>
        <w:spacing w:before="75" w:after="0"/>
      </w:pPr>
      <w:r>
        <w:rPr/>
        <w:t xml:space="preserve">二、投资建议 250</w:t>
      </w:r>
    </w:p>
    <w:p>
      <w:pPr>
        <w:spacing w:before="75" w:after="0"/>
      </w:pPr>
      <w:r>
        <w:rPr>
          <w:b w:val="1"/>
          <w:bCs w:val="1"/>
        </w:rPr>
        <w:t xml:space="preserve">图表目录</w:t>
      </w:r>
    </w:p>
    <w:p>
      <w:pPr>
        <w:spacing w:before="75" w:after="0"/>
      </w:pPr>
      <w:r>
        <w:rPr/>
        <w:t xml:space="preserve">图表：2021-2026年31日，四大资产管理公司不良资产的累计收购情况 38</w:t>
      </w:r>
    </w:p>
    <w:p>
      <w:pPr>
        <w:spacing w:before="75" w:after="0"/>
      </w:pPr>
      <w:r>
        <w:rPr/>
        <w:t xml:space="preserve">图表：2021-2026年银行不良贷款余额和不良贷款率 39</w:t>
      </w:r>
    </w:p>
    <w:p>
      <w:pPr>
        <w:spacing w:before="75" w:after="0"/>
      </w:pPr>
      <w:r>
        <w:rPr/>
        <w:t xml:space="preserve">图表：信托风险分析 40</w:t>
      </w:r>
    </w:p>
    <w:p>
      <w:pPr>
        <w:spacing w:before="75" w:after="0"/>
      </w:pPr>
      <w:r>
        <w:rPr/>
        <w:t xml:space="preserve">图表：网贷风险分析 40</w:t>
      </w:r>
    </w:p>
    <w:p>
      <w:pPr>
        <w:spacing w:before="75" w:after="0"/>
      </w:pPr>
      <w:r>
        <w:rPr/>
        <w:t xml:space="preserve">图表：2021-2026年全国规模以上工业企业协会应收账款规模(万亿) 41</w:t>
      </w:r>
    </w:p>
    <w:p>
      <w:pPr>
        <w:spacing w:before="75" w:after="0"/>
      </w:pPr>
      <w:r>
        <w:rPr/>
        <w:t xml:space="preserve">图表：信用违约事件频发 41</w:t>
      </w:r>
    </w:p>
    <w:p>
      <w:pPr>
        <w:spacing w:before="75" w:after="0"/>
      </w:pPr>
      <w:r>
        <w:rPr/>
        <w:t xml:space="preserve">图表：四大AMC和地方AMC比较 43</w:t>
      </w:r>
    </w:p>
    <w:p>
      <w:pPr>
        <w:spacing w:before="75" w:after="0"/>
      </w:pPr>
      <w:r>
        <w:rPr/>
        <w:t xml:space="preserve">图表：地方AMC梳理 44</w:t>
      </w:r>
    </w:p>
    <w:p>
      <w:pPr>
        <w:spacing w:before="75" w:after="0"/>
      </w:pPr>
      <w:r>
        <w:rPr/>
        <w:t xml:space="preserve">图表：2021-2026年末按部门划分的外债总额头寸 51</w:t>
      </w:r>
    </w:p>
    <w:p>
      <w:pPr>
        <w:spacing w:before="75" w:after="0"/>
      </w:pPr>
      <w:r>
        <w:rPr/>
        <w:t xml:space="preserve">图表：全国政府性债务规模情况表(亿元) 53</w:t>
      </w:r>
    </w:p>
    <w:p>
      <w:pPr>
        <w:spacing w:before="75" w:after="0"/>
      </w:pPr>
      <w:r>
        <w:rPr/>
        <w:t xml:space="preserve">图表：2021-2026年底地方各级政府性债务规模情况表(亿元) 55</w:t>
      </w:r>
    </w:p>
    <w:p>
      <w:pPr>
        <w:spacing w:before="75" w:after="0"/>
      </w:pPr>
      <w:r>
        <w:rPr/>
        <w:t xml:space="preserve">图表：2021-2026年底地方政府性债务余额举借主体情况表(亿元) 55</w:t>
      </w:r>
    </w:p>
    <w:p>
      <w:pPr>
        <w:spacing w:before="75" w:after="0"/>
      </w:pPr>
      <w:r>
        <w:rPr/>
        <w:t xml:space="preserve">图表：2021-2026年底地方政府性债务资金来源情况表单位(亿元) 56</w:t>
      </w:r>
    </w:p>
    <w:p>
      <w:pPr>
        <w:spacing w:before="75" w:after="0"/>
      </w:pPr>
      <w:r>
        <w:rPr/>
        <w:t xml:space="preserve">图表：2021-2026年底地方政府性债务余额支出投向情况表(亿元) 57</w:t>
      </w:r>
    </w:p>
    <w:p>
      <w:pPr>
        <w:spacing w:before="75" w:after="0"/>
      </w:pPr>
      <w:r>
        <w:rPr/>
        <w:t xml:space="preserve">图表：2021-2026年底地方政府性债务余额未来偿债情况表(亿元) 57</w:t>
      </w:r>
    </w:p>
    <w:p>
      <w:pPr>
        <w:spacing w:before="75" w:after="0"/>
      </w:pPr>
      <w:r>
        <w:rPr/>
        <w:t xml:space="preserve">图表：我国上市银行不良贷款余额及不良贷款率(人民币亿元) 58</w:t>
      </w:r>
    </w:p>
    <w:p>
      <w:pPr>
        <w:spacing w:before="75" w:after="0"/>
      </w:pPr>
      <w:r>
        <w:rPr/>
        <w:t xml:space="preserve">图表：我国上市银行逾期贷款余额及逾期贷款率(人民币亿元) 58</w:t>
      </w:r>
    </w:p>
    <w:p>
      <w:pPr>
        <w:spacing w:before="75" w:after="0"/>
      </w:pPr>
      <w:r>
        <w:rPr/>
        <w:t xml:space="preserve">图表：我国上市银行逾期90天以上贷款与不良贷款对比(人民币亿元) 59</w:t>
      </w:r>
    </w:p>
    <w:p>
      <w:pPr>
        <w:spacing w:before="75" w:after="0"/>
      </w:pPr>
      <w:r>
        <w:rPr/>
        <w:t xml:space="preserve">图表：我国上市银行关注类贷款余额及关注贷款率(人民币亿元) 59</w:t>
      </w:r>
    </w:p>
    <w:p>
      <w:pPr>
        <w:spacing w:before="75" w:after="0"/>
      </w:pPr>
      <w:r>
        <w:rPr/>
        <w:t xml:space="preserve">图表：2021-2026年商业银行资本充足水平分析 60</w:t>
      </w:r>
    </w:p>
    <w:p>
      <w:pPr>
        <w:spacing w:before="75" w:after="0"/>
      </w:pPr>
      <w:r>
        <w:rPr/>
        <w:t xml:space="preserve">图表：2021-2026年中国工商银行不良贷款率及增长率 61</w:t>
      </w:r>
    </w:p>
    <w:p>
      <w:pPr>
        <w:spacing w:before="75" w:after="0"/>
      </w:pPr>
      <w:r>
        <w:rPr/>
        <w:t xml:space="preserve">图表：2021-2026年中国农业银行不良贷款率及增长率 62</w:t>
      </w:r>
    </w:p>
    <w:p>
      <w:pPr>
        <w:spacing w:before="75" w:after="0"/>
      </w:pPr>
      <w:r>
        <w:rPr/>
        <w:t xml:space="preserve">图表：2021-2026年中国银行不良贷款率及增长率 62</w:t>
      </w:r>
    </w:p>
    <w:p>
      <w:pPr>
        <w:spacing w:before="75" w:after="0"/>
      </w:pPr>
      <w:r>
        <w:rPr/>
        <w:t xml:space="preserve">图表：2021-2026年中国建设银行不良贷款率及增长率 63</w:t>
      </w:r>
    </w:p>
    <w:p>
      <w:pPr>
        <w:spacing w:before="75" w:after="0"/>
      </w:pPr>
      <w:r>
        <w:rPr/>
        <w:t xml:space="preserve">图表：2021-2026年中国交通银行不良贷款率及增长率 63</w:t>
      </w:r>
    </w:p>
    <w:p>
      <w:pPr>
        <w:spacing w:before="75" w:after="0"/>
      </w:pPr>
      <w:r>
        <w:rPr/>
        <w:t xml:space="preserve">图表：2021-2026年中国招商银行不良贷款率及增长率 64</w:t>
      </w:r>
    </w:p>
    <w:p>
      <w:pPr>
        <w:spacing w:before="75" w:after="0"/>
      </w:pPr>
      <w:r>
        <w:rPr/>
        <w:t xml:space="preserve">图表：2021-2026年撮合催收类处理平台不良资产累计委单金额 65</w:t>
      </w:r>
    </w:p>
    <w:p>
      <w:pPr>
        <w:spacing w:before="75" w:after="0"/>
      </w:pPr>
      <w:r>
        <w:rPr/>
        <w:t xml:space="preserve">图表：资产管理行业生态圈 69</w:t>
      </w:r>
    </w:p>
    <w:p>
      <w:pPr>
        <w:spacing w:before="75" w:after="0"/>
      </w:pPr>
      <w:r>
        <w:rPr/>
        <w:t xml:space="preserve">图表：资产管理行业市场架构 70</w:t>
      </w:r>
    </w:p>
    <w:p>
      <w:pPr>
        <w:spacing w:before="75" w:after="0"/>
      </w:pPr>
      <w:r>
        <w:rPr/>
        <w:t xml:space="preserve">图表：中国四大与地方资产管理公司比较 88</w:t>
      </w:r>
    </w:p>
    <w:p>
      <w:pPr>
        <w:spacing w:before="75" w:after="0"/>
      </w:pPr>
      <w:r>
        <w:rPr/>
        <w:t xml:space="preserve">图表：上海一诺银华投资股份有限公司催收流程 93</w:t>
      </w:r>
    </w:p>
    <w:p>
      <w:pPr>
        <w:spacing w:before="75" w:after="0"/>
      </w:pPr>
      <w:r>
        <w:rPr/>
        <w:t xml:space="preserve">图表：上海一诺银华投资股份有限公司客服流程 93</w:t>
      </w:r>
    </w:p>
    <w:p>
      <w:pPr>
        <w:spacing w:before="75" w:after="0"/>
      </w:pPr>
      <w:r>
        <w:rPr/>
        <w:t xml:space="preserve">图表：试点银行均已发行不良资产ABS产品分析 101</w:t>
      </w:r>
    </w:p>
    <w:p>
      <w:pPr>
        <w:spacing w:before="75" w:after="0"/>
      </w:pPr>
      <w:r>
        <w:rPr/>
        <w:t xml:space="preserve">图表：江苏苏华达新材料股份有限公司股权结构 108</w:t>
      </w:r>
    </w:p>
    <w:p>
      <w:pPr>
        <w:spacing w:before="75" w:after="0"/>
      </w:pPr>
      <w:r>
        <w:rPr/>
        <w:t xml:space="preserve">图表：江西贵溪化肥有限公司(新成立公司做债转股)债转股前后股权结构(万元/%) 110</w:t>
      </w:r>
    </w:p>
    <w:p>
      <w:pPr>
        <w:spacing w:before="75" w:after="0"/>
      </w:pPr>
      <w:r>
        <w:rPr/>
        <w:t xml:space="preserve">图表：六国化工收购江西贵溪化肥有限公司后的股权结构(万元/%) 111</w:t>
      </w:r>
    </w:p>
    <w:p>
      <w:pPr>
        <w:spacing w:before="75" w:after="0"/>
      </w:pPr>
      <w:r>
        <w:rPr/>
        <w:t xml:space="preserve">图表：债转股前后北京水泥厂资产状况对比 125</w:t>
      </w:r>
    </w:p>
    <w:p>
      <w:pPr>
        <w:spacing w:before="75" w:after="0"/>
      </w:pPr>
      <w:r>
        <w:rPr/>
        <w:t xml:space="preserve">图表：梅钢主要财务指标指标(单位：元) 129</w:t>
      </w:r>
    </w:p>
    <w:p>
      <w:pPr>
        <w:spacing w:before="75" w:after="0"/>
      </w:pPr>
      <w:r>
        <w:rPr/>
        <w:t xml:space="preserve">图表：中国华融资产管理股份有限公司股权结构 139</w:t>
      </w:r>
    </w:p>
    <w:p>
      <w:pPr>
        <w:spacing w:before="75" w:after="0"/>
      </w:pPr>
      <w:r>
        <w:rPr/>
        <w:t xml:space="preserve">图表：中国华融资产管理股份有限公司组织架构 141</w:t>
      </w:r>
    </w:p>
    <w:p>
      <w:pPr>
        <w:spacing w:before="75" w:after="0"/>
      </w:pPr>
      <w:r>
        <w:rPr/>
        <w:t xml:space="preserve">图表：中国华融资产管理股份有限公司经营效益分析 144</w:t>
      </w:r>
    </w:p>
    <w:p>
      <w:pPr>
        <w:spacing w:before="75" w:after="0"/>
      </w:pPr>
      <w:r>
        <w:rPr/>
        <w:t xml:space="preserve">图表：中国华融资产管理股份有限公司收购处置类不良资产的经营模式。 145</w:t>
      </w:r>
    </w:p>
    <w:p>
      <w:pPr>
        <w:spacing w:before="75" w:after="0"/>
      </w:pPr>
      <w:r>
        <w:rPr/>
        <w:t xml:space="preserve">图表：中国华融资产管理股份有限公司收购重组类不良资产的经营模式 146</w:t>
      </w:r>
    </w:p>
    <w:p>
      <w:pPr>
        <w:spacing w:before="75" w:after="0"/>
      </w:pPr>
      <w:r>
        <w:rPr/>
        <w:t xml:space="preserve">图表：中国信达资产管理公司股权架构 163</w:t>
      </w:r>
    </w:p>
    <w:p>
      <w:pPr>
        <w:spacing w:before="75" w:after="0"/>
      </w:pPr>
      <w:r>
        <w:rPr/>
        <w:t xml:space="preserve">图表：中国信达资产管理公司组织架构 164</w:t>
      </w:r>
    </w:p>
    <w:p>
      <w:pPr>
        <w:spacing w:before="75" w:after="0"/>
      </w:pPr>
      <w:r>
        <w:rPr/>
        <w:t xml:space="preserve">图表：中国信达资产管理公司 165</w:t>
      </w:r>
    </w:p>
    <w:p>
      <w:pPr>
        <w:spacing w:before="75" w:after="0"/>
      </w:pPr>
      <w:r>
        <w:rPr/>
        <w:t xml:space="preserve">图表：中国信达资产管理公司不良资产收入的主要组成部份 166</w:t>
      </w:r>
    </w:p>
    <w:p>
      <w:pPr>
        <w:spacing w:before="75" w:after="0"/>
      </w:pPr>
      <w:r>
        <w:rPr/>
        <w:t xml:space="preserve">图表：中国信达资产管理公司附重组条件类不良资产经营模式： 169</w:t>
      </w:r>
    </w:p>
    <w:p>
      <w:pPr>
        <w:spacing w:before="75" w:after="0"/>
      </w:pPr>
      <w:r>
        <w:rPr/>
        <w:t xml:space="preserve">图表：中国信达资产管理公司为债转股企业提供的全方位价值提升服务和债转股企业为公司带来的多种收益： 173</w:t>
      </w:r>
    </w:p>
    <w:p>
      <w:pPr>
        <w:spacing w:before="75" w:after="0"/>
      </w:pPr>
      <w:r>
        <w:rPr/>
        <w:t xml:space="preserve">图表：中国长城资产管理公司组织架构 186</w:t>
      </w:r>
    </w:p>
    <w:p>
      <w:pPr>
        <w:spacing w:before="75" w:after="0"/>
      </w:pPr>
      <w:r>
        <w:rPr/>
        <w:t xml:space="preserve">图表：中国长城资产管理股份有限公司折扣变现程序流程图 195</w:t>
      </w:r>
    </w:p>
    <w:p>
      <w:pPr>
        <w:spacing w:before="75" w:after="0"/>
      </w:pPr>
      <w:r>
        <w:rPr/>
        <w:t xml:space="preserve">图表：中国长城资产管理股份有限公司资产拍卖流程图 196</w:t>
      </w:r>
    </w:p>
    <w:p>
      <w:pPr>
        <w:spacing w:before="75" w:after="0"/>
      </w:pPr>
      <w:r>
        <w:rPr/>
        <w:t xml:space="preserve">图表：中国东方资产管理股份有限公司组织架构 200</w:t>
      </w:r>
    </w:p>
    <w:p>
      <w:pPr>
        <w:spacing w:before="75" w:after="0"/>
      </w:pPr>
      <w:r>
        <w:rPr/>
        <w:t xml:space="preserve">图表：上海国有资产经营有限公司组织架构 208</w:t>
      </w:r>
    </w:p>
    <w:p>
      <w:pPr>
        <w:spacing w:before="75" w:after="0"/>
      </w:pPr>
      <w:r>
        <w:rPr/>
        <w:t xml:space="preserve">图表：上海国有资产经营有限公司不良资产处置业务模式 210</w:t>
      </w:r>
    </w:p>
    <w:p>
      <w:pPr>
        <w:spacing w:before="75" w:after="0"/>
      </w:pPr>
      <w:r>
        <w:rPr/>
        <w:t xml:space="preserve">图表：天津津融投资服务集团有限公司股权结构 212</w:t>
      </w:r>
    </w:p>
    <w:p>
      <w:pPr>
        <w:spacing w:before="75" w:after="0"/>
      </w:pPr>
      <w:r>
        <w:rPr/>
        <w:t xml:space="preserve">图表：浙江省浙商资产管理有限公司组织架构 215</w:t>
      </w:r>
    </w:p>
    <w:p>
      <w:pPr>
        <w:spacing w:before="75" w:after="0"/>
      </w:pPr>
      <w:r>
        <w:rPr/>
        <w:t xml:space="preserve">图表：浙江省浙商资产管理有限公司不良资产处置及经营业务 216</w:t>
      </w:r>
    </w:p>
    <w:p>
      <w:pPr>
        <w:spacing w:before="75" w:after="0"/>
      </w:pPr>
      <w:r>
        <w:rPr/>
        <w:t xml:space="preserve">图表：浙江省浙商资产管理有限公司投顾服务业务 216</w:t>
      </w:r>
    </w:p>
    <w:p>
      <w:pPr>
        <w:spacing w:before="75" w:after="0"/>
      </w:pPr>
      <w:r>
        <w:rPr/>
        <w:t xml:space="preserve">图表：浙江省浙商资产管理有限公司金融投资业务 216</w:t>
      </w:r>
    </w:p>
    <w:p>
      <w:pPr>
        <w:spacing w:before="75" w:after="0"/>
      </w:pPr>
      <w:r>
        <w:rPr/>
        <w:t xml:space="preserve">图表：浙江省浙商资产管理有限公司基金管理业务 217</w:t>
      </w:r>
    </w:p>
    <w:p>
      <w:pPr>
        <w:spacing w:before="75" w:after="0"/>
      </w:pPr>
      <w:r>
        <w:rPr/>
        <w:t xml:space="preserve">图表：浙江省浙商资产管理有限公司融通创新业务 217</w:t>
      </w:r>
    </w:p>
    <w:p>
      <w:pPr>
        <w:spacing w:before="75" w:after="0"/>
      </w:pPr>
      <w:r>
        <w:rPr/>
        <w:t xml:space="preserve">图表：上海一诺银华投资股份有限公司股权结构 218</w:t>
      </w:r>
    </w:p>
    <w:p>
      <w:pPr>
        <w:spacing w:before="75" w:after="0"/>
      </w:pPr>
      <w:r>
        <w:rPr/>
        <w:t xml:space="preserve">图表：上海一诺银华投资股份有限公司组织架构 219</w:t>
      </w:r>
    </w:p>
    <w:p>
      <w:pPr>
        <w:spacing w:before="75" w:after="0"/>
      </w:pPr>
      <w:r>
        <w:rPr/>
        <w:t xml:space="preserve">图表：上海一诺银华投资股份有限公司经营效益分析 222</w:t>
      </w:r>
    </w:p>
    <w:p>
      <w:pPr>
        <w:spacing w:before="75" w:after="0"/>
      </w:pPr>
      <w:r>
        <w:rPr/>
        <w:t xml:space="preserve">图表：2021-2026年上海一诺银华投资股份有限公司对前五大客户销售情况 224</w:t>
      </w:r>
    </w:p>
    <w:p>
      <w:pPr>
        <w:spacing w:before="75" w:after="0"/>
      </w:pPr>
      <w:r>
        <w:rPr/>
        <w:t xml:space="preserve">图表：华融各融资渠道具体数额(单位：亿元) 245</w:t>
      </w:r>
    </w:p>
    <w:p>
      <w:pPr>
        <w:spacing w:before="75" w:after="0"/>
      </w:pPr>
      <w:r>
        <w:rPr/>
        <w:t xml:space="preserve">图表：信达各融资渠道具体数额(单位：亿元) 245</w:t>
      </w:r>
    </w:p>
    <w:p>
      <w:pPr>
        <w:spacing w:before="75" w:after="0"/>
      </w:pPr>
      <w:r>
        <w:rPr/>
        <w:t xml:space="preserve">图表：地方资产管理公司运营项目资金来源占比 246</w:t>
      </w:r>
    </w:p>
    <w:p>
      <w:pPr>
        <w:spacing w:before="75" w:after="0"/>
      </w:pPr>
      <w:r>
        <w:rPr/>
        <w:t xml:space="preserve">图表：信达AMC的全金融牌照 248</w:t>
      </w:r>
    </w:p>
    <w:p>
      <w:pPr>
        <w:spacing w:before="75" w:after="0"/>
      </w:pPr>
      <w:r>
        <w:rPr/>
        <w:t xml:space="preserve">图表：华融AMC多金融平台 248</w:t>
      </w:r>
    </w:p>
    <w:p>
      <w:pPr>
        <w:spacing w:before="75" w:after="0"/>
      </w:pPr>
      <w:r>
        <w:rPr/>
        <w:t xml:space="preserve">图表：地方AMC平台金融牌照 249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2026-2031年中国不良资产处置市场竞争分析与投资风险预测报告</dc:title>
  <dc:description>2026-2031年中国不良资产处置市场竞争分析与投资风险预测报告</dc:description>
  <dc:subject>2026-2031年中国不良资产处置市场竞争分析与投资风险预测报告</dc:subject>
  <cp:keywords>研究报告</cp:keywords>
  <cp:category>研究报告</cp:category>
  <cp:lastModifiedBy>北京中道泰和信息咨询有限公司</cp:lastModifiedBy>
  <dcterms:created xsi:type="dcterms:W3CDTF">2026-03-28T15:39:02+08:00</dcterms:created>
  <dcterms:modified xsi:type="dcterms:W3CDTF">2026-03-28T15:39:02+08:00</dcterms:modified>
</cp:coreProperties>
</file>

<file path=docProps/custom.xml><?xml version="1.0" encoding="utf-8"?>
<Properties xmlns="http://schemas.openxmlformats.org/officeDocument/2006/custom-properties" xmlns:vt="http://schemas.openxmlformats.org/officeDocument/2006/docPropsVTypes"/>
</file>