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2024-2029年新风系统行业市场调研与投资潜力研究报告</w:t>
      </w:r>
    </w:p>
    <w:p>
      <w:pPr>
        <w:spacing w:after="150"/>
      </w:pPr>
      <w:r>
        <w:rPr>
          <w:b w:val="1"/>
          <w:bCs w:val="1"/>
        </w:rPr>
        <w:t xml:space="preserve">报告简介</w:t>
      </w:r>
    </w:p>
    <w:p>
      <w:pPr>
        <w:spacing w:after="150"/>
      </w:pPr>
      <w:r>
        <w:rPr/>
        <w:t xml:space="preserve">作为空气净化领域新品，新风系统受到重视空气环境质量的消费者的欢迎，然而，同样因为是新品，新风系统在多个方面表现出不成熟，一定程度上阻碍了其发展的速度。不过随着国家政策的大力推动，我国新风系统有望打破国外垄断局面，迎来更高速的发展。</w:t>
      </w:r>
    </w:p>
    <w:p>
      <w:pPr>
        <w:spacing w:after="150"/>
      </w:pPr>
      <w:r>
        <w:rPr/>
        <w:t xml:space="preserve">在国民经济总量的比例中，产值与发达国家相比仍然较低。原因在于我国存在一个巨大的市场待开发——已装修房的新风市场。传统的吊顶式新风因其特点，需与装修同时进行，难以解决老房装新风的问题，而目前市场上新房占比不足5%，剩余95%的已装修房成为巨大的潜力市场，包括柜式机和壁挂机在内的明装新风系统满足了老房装新风的需求，扩大了新风系统的目标群体。</w:t>
      </w:r>
    </w:p>
    <w:p>
      <w:pPr>
        <w:spacing w:after="150"/>
      </w:pPr>
      <w:r>
        <w:rPr/>
        <w:t xml:space="preserve">不容忽视的是，新风系统市场越火，问题也越多。不愿具名的业内人士透露，现在的主要问题：一是低端产品恶意竞争，质量参差不齐，市场一片混乱;二是某些国外品牌“达芬奇”现象严重，虽然是国外品牌，可实际上产品是在国内生产，价格虚高;三是通过新建工程销售的新风系统，由于开发商忽视产品档次及品质，极力压低价格，使得产品利润薄，同时产品配置较低，影响用户体验;四是二线城市对新风系统认识不充分，市场推广效果不明显。</w:t>
      </w:r>
    </w:p>
    <w:p>
      <w:pPr>
        <w:spacing w:after="150"/>
      </w:pPr>
      <w:r>
        <w:rPr/>
        <w:t xml:space="preserve">近年来，国内新风行业刚刚起步，而在日本以及一些欧美国家，新风系统应用已经进入了全民化或强制化的应用阶段，这些国家的新风产品无论在技术还是品牌基础上，都领先于国内企业，已成为国内新风市场的“主力军”。加快技术研发、升级产品质量成为新风企业发展的必经之路。在国家政策的推动下，新风系统将迎来更高速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新风系统行业进行了长期追踪，结合我们对新风系统相关企业的调查研究，对我国新风系统行业发展现状与前景、市场竞争格局与形势、赢利水平与企业发展、投资策略与风险预警、发展趋势与规划建议等进行深入研究，并重点分析了新风系统行业的前景与风险。报告揭示了新风系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一、新风系统行业的定义</w:t>
      </w:r>
    </w:p>
    <w:p>
      <w:pPr>
        <w:spacing w:after="150"/>
      </w:pPr>
      <w:r>
        <w:rPr/>
        <w:t xml:space="preserve">二、新风系统行业的分类</w:t>
      </w:r>
    </w:p>
    <w:p>
      <w:pPr>
        <w:spacing w:after="150"/>
      </w:pPr>
      <w:r>
        <w:rPr/>
        <w:t xml:space="preserve">三、新风系统产品的特点</w:t>
      </w:r>
    </w:p>
    <w:p>
      <w:pPr>
        <w:spacing w:after="150"/>
      </w:pPr>
      <w:r>
        <w:rPr/>
        <w:t xml:space="preserve">四、新风系统行业在国民经济中的地位</w:t>
      </w:r>
    </w:p>
    <w:p>
      <w:pPr>
        <w:spacing w:after="150"/>
      </w:pPr>
      <w:r>
        <w:rPr/>
        <w:t xml:space="preserve">第二节 新风系统行业发展环境分析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四、新风系统行业政策环境</w:t>
      </w:r>
    </w:p>
    <w:p>
      <w:pPr>
        <w:spacing w:after="150"/>
      </w:pPr>
      <w:r>
        <w:rPr/>
        <w:t xml:space="preserve">五、新风系统行业技术环境</w:t>
      </w:r>
    </w:p>
    <w:p>
      <w:pPr>
        <w:spacing w:after="150"/>
      </w:pPr>
      <w:r>
        <w:rPr>
          <w:b w:val="1"/>
          <w:bCs w:val="1"/>
        </w:rPr>
        <w:t xml:space="preserve">第二章 新风系统行业国内外发展概述</w:t>
      </w:r>
    </w:p>
    <w:p>
      <w:pPr>
        <w:spacing w:after="150"/>
      </w:pPr>
      <w:r>
        <w:rPr/>
        <w:t xml:space="preserve">第一节 全球新风系统行业发展概况</w:t>
      </w:r>
    </w:p>
    <w:p>
      <w:pPr>
        <w:spacing w:after="150"/>
      </w:pPr>
      <w:r>
        <w:rPr/>
        <w:t xml:space="preserve">一、全球新风系统行业发展现状</w:t>
      </w:r>
    </w:p>
    <w:p>
      <w:pPr>
        <w:spacing w:after="150"/>
      </w:pPr>
      <w:r>
        <w:rPr/>
        <w:t xml:space="preserve">二、主要国家和地区发展状况</w:t>
      </w:r>
    </w:p>
    <w:p>
      <w:pPr>
        <w:spacing w:after="150"/>
      </w:pPr>
      <w:r>
        <w:rPr/>
        <w:t xml:space="preserve">三、全球新风系统行业发展趋势</w:t>
      </w:r>
    </w:p>
    <w:p>
      <w:pPr>
        <w:spacing w:after="150"/>
      </w:pPr>
      <w:r>
        <w:rPr/>
        <w:t xml:space="preserve">第二节 中国新风系统行业发展概况</w:t>
      </w:r>
    </w:p>
    <w:p>
      <w:pPr>
        <w:spacing w:after="150"/>
      </w:pPr>
      <w:r>
        <w:rPr/>
        <w:t xml:space="preserve">一、中国新风系统行业发展历程与现状</w:t>
      </w:r>
    </w:p>
    <w:p>
      <w:pPr>
        <w:spacing w:after="150"/>
      </w:pPr>
      <w:r>
        <w:rPr/>
        <w:t xml:space="preserve">二、中国新风系统行业发展中存在的问题</w:t>
      </w:r>
    </w:p>
    <w:p>
      <w:pPr>
        <w:spacing w:after="150"/>
      </w:pPr>
      <w:r>
        <w:rPr/>
        <w:t xml:space="preserve">第三节 中国新风系统行业的发展对策</w:t>
      </w:r>
    </w:p>
    <w:p>
      <w:pPr>
        <w:spacing w:after="150"/>
      </w:pPr>
      <w:r>
        <w:rPr>
          <w:b w:val="1"/>
          <w:bCs w:val="1"/>
        </w:rPr>
        <w:t xml:space="preserve">第二部分 行业深度分析</w:t>
      </w:r>
    </w:p>
    <w:p>
      <w:pPr>
        <w:spacing w:after="150"/>
      </w:pPr>
      <w:r>
        <w:rPr>
          <w:b w:val="1"/>
          <w:bCs w:val="1"/>
        </w:rPr>
        <w:t xml:space="preserve">第三章 中国新风系统行业发展状况</w:t>
      </w:r>
    </w:p>
    <w:p>
      <w:pPr>
        <w:spacing w:after="150"/>
      </w:pPr>
      <w:r>
        <w:rPr/>
        <w:t xml:space="preserve">第一节 中国新风系统行业市场格局分析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中国新风系统行业市场产生分析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中国新风系统行业市场需求分析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中国新风系统行业供需平衡分析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中国新风系统行业技术分析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中国新风系统行业经济运行分析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中国新风系统行业上下游运行综合研究</w:t>
      </w:r>
    </w:p>
    <w:p>
      <w:pPr>
        <w:spacing w:after="150"/>
      </w:pPr>
      <w:r>
        <w:rPr/>
        <w:t xml:space="preserve">第一节 新风系统产业链内在运行分析</w:t>
      </w:r>
    </w:p>
    <w:p>
      <w:pPr>
        <w:spacing w:after="150"/>
      </w:pPr>
      <w:r>
        <w:rPr/>
        <w:t xml:space="preserve">第二节 新风系统行业上游运行分析</w:t>
      </w:r>
    </w:p>
    <w:p>
      <w:pPr>
        <w:spacing w:after="150"/>
      </w:pPr>
      <w:r>
        <w:rPr/>
        <w:t xml:space="preserve">一、新风系统行业上游发展状况介绍</w:t>
      </w:r>
    </w:p>
    <w:p>
      <w:pPr>
        <w:spacing w:after="150"/>
      </w:pPr>
      <w:r>
        <w:rPr/>
        <w:t xml:space="preserve">二、新风系统行业上游供应规模情况</w:t>
      </w:r>
    </w:p>
    <w:p>
      <w:pPr>
        <w:spacing w:after="150"/>
      </w:pPr>
      <w:r>
        <w:rPr/>
        <w:t xml:space="preserve">三、上游对新风系统行业发展影响力分析</w:t>
      </w:r>
    </w:p>
    <w:p>
      <w:pPr>
        <w:spacing w:after="150"/>
      </w:pPr>
      <w:r>
        <w:rPr/>
        <w:t xml:space="preserve">第三节 新风系统行业下游运行分析</w:t>
      </w:r>
    </w:p>
    <w:p>
      <w:pPr>
        <w:spacing w:after="150"/>
      </w:pPr>
      <w:r>
        <w:rPr/>
        <w:t xml:space="preserve">一、新风系统行业下游发展状况介绍</w:t>
      </w:r>
    </w:p>
    <w:p>
      <w:pPr>
        <w:spacing w:after="150"/>
      </w:pPr>
      <w:r>
        <w:rPr/>
        <w:t xml:space="preserve">二、新风系统行业下游需求规模情况</w:t>
      </w:r>
    </w:p>
    <w:p>
      <w:pPr>
        <w:spacing w:after="150"/>
      </w:pPr>
      <w:r>
        <w:rPr/>
        <w:t xml:space="preserve">三、下游对新风系统行业发展影响力分析</w:t>
      </w:r>
    </w:p>
    <w:p>
      <w:pPr>
        <w:spacing w:after="150"/>
      </w:pPr>
      <w:r>
        <w:rPr/>
        <w:t xml:space="preserve">第四节 新风系统产业链运行趋势分析</w:t>
      </w:r>
    </w:p>
    <w:p>
      <w:pPr>
        <w:spacing w:after="150"/>
      </w:pPr>
      <w:r>
        <w:rPr>
          <w:b w:val="1"/>
          <w:bCs w:val="1"/>
        </w:rPr>
        <w:t xml:space="preserve">第三部分 竞争格局分析</w:t>
      </w:r>
    </w:p>
    <w:p>
      <w:pPr>
        <w:spacing w:after="150"/>
      </w:pPr>
      <w:r>
        <w:rPr>
          <w:b w:val="1"/>
          <w:bCs w:val="1"/>
        </w:rPr>
        <w:t xml:space="preserve">第六章 新风系统行业竞争力分析</w:t>
      </w:r>
    </w:p>
    <w:p>
      <w:pPr>
        <w:spacing w:after="150"/>
      </w:pPr>
      <w:r>
        <w:rPr/>
        <w:t xml:space="preserve">第一节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新风系统行业竞争五力分析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新风系统行业竞争SWOT分析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主要新风系统企业竞争分析</w:t>
      </w:r>
    </w:p>
    <w:p>
      <w:pPr>
        <w:spacing w:after="150"/>
      </w:pPr>
      <w:r>
        <w:rPr/>
        <w:t xml:space="preserve">第一节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森德(中国)暖通设备有限公司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远大科技集团有限公司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霍尼韦尔(中国)有限公司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爱迪士(上海)室内空气技术有限公司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上海兰舍空气技术有限公司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大金(中国)投资有限公司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百朗楼宇电气用品(惠州)有限公司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奥得奥科技(厦门)有限公司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涡风通风系统(常州)有限公司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中国新风系统行业发展趋势分析</w:t>
      </w:r>
    </w:p>
    <w:p>
      <w:pPr>
        <w:spacing w:after="150"/>
      </w:pPr>
      <w:r>
        <w:rPr/>
        <w:t xml:space="preserve">第一节 中国新风系统行业前景与机遇分析</w:t>
      </w:r>
    </w:p>
    <w:p>
      <w:pPr>
        <w:spacing w:after="150"/>
      </w:pPr>
      <w:r>
        <w:rPr/>
        <w:t xml:space="preserve">一、中国新风系统行业发展前景</w:t>
      </w:r>
    </w:p>
    <w:p>
      <w:pPr>
        <w:spacing w:after="150"/>
      </w:pPr>
      <w:r>
        <w:rPr/>
        <w:t xml:space="preserve">二、中国新风系统行业发展机遇分析</w:t>
      </w:r>
    </w:p>
    <w:p>
      <w:pPr>
        <w:spacing w:after="150"/>
      </w:pPr>
      <w:r>
        <w:rPr/>
        <w:t xml:space="preserve">三、2024-2029年新风系统行业的发展机遇分析</w:t>
      </w:r>
    </w:p>
    <w:p>
      <w:pPr>
        <w:spacing w:after="150"/>
      </w:pPr>
      <w:r>
        <w:rPr/>
        <w:t xml:space="preserve">第二节 2024-2029年中国新风系统市场趋势分析</w:t>
      </w:r>
    </w:p>
    <w:p>
      <w:pPr>
        <w:spacing w:after="150"/>
      </w:pPr>
      <w:r>
        <w:rPr/>
        <w:t xml:space="preserve">一、2019-2023年新风系统行业市场趋势总结</w:t>
      </w:r>
    </w:p>
    <w:p>
      <w:pPr>
        <w:spacing w:after="150"/>
      </w:pPr>
      <w:r>
        <w:rPr/>
        <w:t xml:space="preserve">二、2024-2029年新风系统行业发展趋势分析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t xml:space="preserve">五、2024-2029年新风系统行业技术革新趋势</w:t>
      </w:r>
    </w:p>
    <w:p>
      <w:pPr>
        <w:spacing w:after="150"/>
      </w:pPr>
      <w:r>
        <w:rPr>
          <w:b w:val="1"/>
          <w:bCs w:val="1"/>
        </w:rPr>
        <w:t xml:space="preserve">第九章 未来中国新风系统行业发展预测</w:t>
      </w:r>
    </w:p>
    <w:p>
      <w:pPr>
        <w:spacing w:after="150"/>
      </w:pPr>
      <w:r>
        <w:rPr/>
        <w:t xml:space="preserve">第一节 未来中国新风系统需求与消费预测</w:t>
      </w:r>
    </w:p>
    <w:p>
      <w:pPr>
        <w:spacing w:after="150"/>
      </w:pPr>
      <w:r>
        <w:rPr/>
        <w:t xml:space="preserve">一、2024-2029年新风系统行业产品消费预测</w:t>
      </w:r>
    </w:p>
    <w:p>
      <w:pPr>
        <w:spacing w:after="150"/>
      </w:pPr>
      <w:r>
        <w:rPr/>
        <w:t xml:space="preserve">二、2024-2029年新风系统市场规模预测</w:t>
      </w:r>
    </w:p>
    <w:p>
      <w:pPr>
        <w:spacing w:after="150"/>
      </w:pPr>
      <w:r>
        <w:rPr/>
        <w:t xml:space="preserve">三、2024-2029年新风系统行业总产值预测</w:t>
      </w:r>
    </w:p>
    <w:p>
      <w:pPr>
        <w:spacing w:after="150"/>
      </w:pPr>
      <w:r>
        <w:rPr/>
        <w:t xml:space="preserve">四、2024-2029年新风系统行业销售收入预测</w:t>
      </w:r>
    </w:p>
    <w:p>
      <w:pPr>
        <w:spacing w:after="150"/>
      </w:pPr>
      <w:r>
        <w:rPr/>
        <w:t xml:space="preserve">五、2024-2029年新风系统行业总资产预测</w:t>
      </w:r>
    </w:p>
    <w:p>
      <w:pPr>
        <w:spacing w:after="150"/>
      </w:pPr>
      <w:r>
        <w:rPr/>
        <w:t xml:space="preserve">第二节 未来中国新风系统行业供需预测</w:t>
      </w:r>
    </w:p>
    <w:p>
      <w:pPr>
        <w:spacing w:after="150"/>
      </w:pPr>
      <w:r>
        <w:rPr/>
        <w:t xml:space="preserve">一、2024-2029年中国新风系统行业供给预测</w:t>
      </w:r>
    </w:p>
    <w:p>
      <w:pPr>
        <w:spacing w:after="150"/>
      </w:pPr>
      <w:r>
        <w:rPr/>
        <w:t xml:space="preserve">二、2024-2029年中国新风系统行业需求预测</w:t>
      </w:r>
    </w:p>
    <w:p>
      <w:pPr>
        <w:spacing w:after="150"/>
      </w:pPr>
      <w:r>
        <w:rPr/>
        <w:t xml:space="preserve">三、2024-2029年中国新风系统行业供需平衡预测</w:t>
      </w:r>
    </w:p>
    <w:p>
      <w:pPr>
        <w:spacing w:after="150"/>
      </w:pPr>
      <w:r>
        <w:rPr>
          <w:b w:val="1"/>
          <w:bCs w:val="1"/>
        </w:rPr>
        <w:t xml:space="preserve">第五部分 投资规划指导</w:t>
      </w:r>
    </w:p>
    <w:p>
      <w:pPr>
        <w:spacing w:after="150"/>
      </w:pPr>
      <w:r>
        <w:rPr>
          <w:b w:val="1"/>
          <w:bCs w:val="1"/>
        </w:rPr>
        <w:t xml:space="preserve">第十章 中国新风系统行业投资机会及风险分析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图表：新风系统行业产业链示意图</w:t>
      </w:r>
    </w:p>
    <w:p>
      <w:pPr>
        <w:spacing w:after="150"/>
      </w:pPr>
      <w:r>
        <w:rPr/>
        <w:t xml:space="preserve">图表：新风系统行业生产周期及阶段</w:t>
      </w:r>
    </w:p>
    <w:p>
      <w:pPr>
        <w:spacing w:after="150"/>
      </w:pPr>
      <w:r>
        <w:rPr/>
        <w:t xml:space="preserve">图表：2019-2023年新风系统行业工业总产值</w:t>
      </w:r>
    </w:p>
    <w:p>
      <w:pPr>
        <w:spacing w:after="150"/>
      </w:pPr>
      <w:r>
        <w:rPr/>
        <w:t xml:space="preserve">图表：2019-2023年新风系统行业工业总产值增长趋势图</w:t>
      </w:r>
    </w:p>
    <w:p>
      <w:pPr>
        <w:spacing w:after="150"/>
      </w:pPr>
      <w:r>
        <w:rPr/>
        <w:t xml:space="preserve">图表：2019-2023年新风系统行业市场产品价格走势</w:t>
      </w:r>
    </w:p>
    <w:p>
      <w:pPr>
        <w:spacing w:after="150"/>
      </w:pPr>
      <w:r>
        <w:rPr/>
        <w:t xml:space="preserve">图表：2024-2029年新风系统行业市场产品价格趋势预测</w:t>
      </w:r>
    </w:p>
    <w:p>
      <w:pPr>
        <w:spacing w:after="150"/>
      </w:pPr>
      <w:r>
        <w:rPr/>
        <w:t xml:space="preserve">图表：2019-2023年新风系统行业企业数量走势图</w:t>
      </w:r>
    </w:p>
    <w:p>
      <w:pPr>
        <w:spacing w:after="150"/>
      </w:pPr>
      <w:r>
        <w:rPr/>
        <w:t xml:space="preserve">图表：2019-2023年新风系统行业总资产增长趋势图</w:t>
      </w:r>
    </w:p>
    <w:p>
      <w:pPr>
        <w:spacing w:after="150"/>
      </w:pPr>
      <w:r>
        <w:rPr/>
        <w:t xml:space="preserve">图表：2019-2023年新风系统行业利润总额增长趋势图</w:t>
      </w:r>
    </w:p>
    <w:p>
      <w:pPr>
        <w:spacing w:after="150"/>
      </w:pPr>
      <w:r>
        <w:rPr/>
        <w:t xml:space="preserve">图表：2019-2023年新风系统行业销售收入增长趋势图</w:t>
      </w:r>
    </w:p>
    <w:p>
      <w:pPr>
        <w:spacing w:after="150"/>
      </w:pPr>
      <w:r>
        <w:rPr/>
        <w:t xml:space="preserve">图表：2019-2023年新风系统业产销率趋势图</w:t>
      </w:r>
    </w:p>
    <w:p>
      <w:pPr>
        <w:spacing w:after="150"/>
      </w:pPr>
      <w:r>
        <w:rPr/>
        <w:t xml:space="preserve">图表：2019-2023年新风系统业总资产、销售收入、利润总额增长情况</w:t>
      </w:r>
    </w:p>
    <w:p>
      <w:pPr>
        <w:spacing w:after="150"/>
      </w:pPr>
      <w:r>
        <w:rPr/>
        <w:t xml:space="preserve">图表：2019-2023年新风系统业总资产、销售收入、利润总额增长趋势图</w:t>
      </w:r>
    </w:p>
    <w:p>
      <w:pPr>
        <w:spacing w:after="150"/>
      </w:pPr>
      <w:r>
        <w:rPr/>
        <w:t xml:space="preserve">图表：2019-2023年新风系统行业盈利能力状况</w:t>
      </w:r>
    </w:p>
    <w:p>
      <w:pPr>
        <w:spacing w:after="150"/>
      </w:pPr>
      <w:r>
        <w:rPr/>
        <w:t xml:space="preserve">图表：2019-2023年新风系统行业偿债能力状况</w:t>
      </w:r>
    </w:p>
    <w:p>
      <w:pPr>
        <w:spacing w:after="150"/>
      </w:pPr>
      <w:r>
        <w:rPr/>
        <w:t xml:space="preserve">图表：2019-2023年新风系统行业营运能力状况</w:t>
      </w:r>
    </w:p>
    <w:p>
      <w:pPr>
        <w:spacing w:after="150"/>
      </w:pPr>
      <w:r>
        <w:rPr/>
        <w:t xml:space="preserve">图表：2019-2023年新风系统行业发展能力状况</w:t>
      </w:r>
    </w:p>
    <w:p>
      <w:pPr>
        <w:spacing w:after="150"/>
      </w:pPr>
      <w:r>
        <w:rPr/>
        <w:t xml:space="preserve">图表：2019-2023年新风系统行业产能数据</w:t>
      </w:r>
    </w:p>
    <w:p>
      <w:pPr>
        <w:spacing w:after="150"/>
      </w:pPr>
      <w:r>
        <w:rPr/>
        <w:t xml:space="preserve">图表：2019-2023年新风系统行业产能及增长趋势图</w:t>
      </w:r>
    </w:p>
    <w:p>
      <w:pPr>
        <w:spacing w:after="150"/>
      </w:pPr>
      <w:r>
        <w:rPr/>
        <w:t xml:space="preserve">图表：2024-2029年新风系统行业产能预测</w:t>
      </w:r>
    </w:p>
    <w:p>
      <w:pPr>
        <w:spacing w:after="150"/>
      </w:pPr>
      <w:r>
        <w:rPr/>
        <w:t xml:space="preserve">图表：2019-2023年新风系统行业产量数据</w:t>
      </w:r>
    </w:p>
    <w:p>
      <w:pPr>
        <w:spacing w:after="150"/>
      </w:pPr>
      <w:r>
        <w:rPr/>
        <w:t xml:space="preserve">图表：2019-2023年新风系统行业产量及增长趋势图</w:t>
      </w:r>
    </w:p>
    <w:p>
      <w:pPr>
        <w:spacing w:after="150"/>
      </w:pPr>
      <w:r>
        <w:rPr/>
        <w:t xml:space="preserve">图表：2024-2029年新风系统行业产量预测</w:t>
      </w:r>
    </w:p>
    <w:p>
      <w:pPr>
        <w:spacing w:after="150"/>
      </w:pPr>
      <w:r>
        <w:rPr/>
        <w:t xml:space="preserve">图表：2019-2023年新风系统行业需求状况</w:t>
      </w:r>
    </w:p>
    <w:p>
      <w:pPr>
        <w:spacing w:after="150"/>
      </w:pPr>
      <w:r>
        <w:rPr/>
        <w:t xml:space="preserve">图表：2024-2029年新风系统行业需求预测</w:t>
      </w:r>
    </w:p>
    <w:p>
      <w:pPr>
        <w:spacing w:after="150"/>
      </w:pPr>
      <w:r>
        <w:rPr/>
        <w:t xml:space="preserve">图表：2024-2029年新风系统行业市场规模预测</w:t>
      </w:r>
    </w:p>
    <w:p>
      <w:pPr>
        <w:spacing w:after="150"/>
      </w:pPr>
      <w:r>
        <w:rPr/>
        <w:t xml:space="preserve">图表：2024-2029年新风系统行业发展前景预测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2024-2029年新风系统行业市场调研与投资潜力研究报告</dc:title>
  <dc:description>2024-2029年新风系统行业市场调研与投资潜力研究报告</dc:description>
  <dc:subject>2024-2029年新风系统行业市场调研与投资潜力研究报告</dc:subject>
  <cp:keywords>研究报告</cp:keywords>
  <cp:category>研究报告</cp:category>
  <cp:lastModifiedBy>北京中道泰和信息咨询有限公司</cp:lastModifiedBy>
  <dcterms:created xsi:type="dcterms:W3CDTF">2024-01-23T04:01:18+08:00</dcterms:created>
  <dcterms:modified xsi:type="dcterms:W3CDTF">2024-01-23T04:01:18+08:00</dcterms:modified>
</cp:coreProperties>
</file>

<file path=docProps/custom.xml><?xml version="1.0" encoding="utf-8"?>
<Properties xmlns="http://schemas.openxmlformats.org/officeDocument/2006/custom-properties" xmlns:vt="http://schemas.openxmlformats.org/officeDocument/2006/docPropsVTypes"/>
</file>