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2024-2029年我国钢笔行业发展现状分析及市场趋势研判报告</w:t>
      </w:r>
    </w:p>
    <w:p>
      <w:pPr>
        <w:spacing w:after="150"/>
      </w:pPr>
      <w:r>
        <w:rPr>
          <w:b w:val="1"/>
          <w:bCs w:val="1"/>
        </w:rPr>
        <w:t xml:space="preserve">报告简介</w:t>
      </w:r>
    </w:p>
    <w:p>
      <w:pPr>
        <w:spacing w:after="150"/>
      </w:pPr>
      <w:r>
        <w:rPr/>
        <w:t xml:space="preserve">目前，钢笔销售额排在前五名的国家有中国、韩国、巴西、美国和法国，而现在中国的钢笔销售额比整个欧洲加起来都多，为全球钢笔销售额贡献了48%。</w:t>
      </w:r>
    </w:p>
    <w:p>
      <w:pPr>
        <w:spacing w:after="150"/>
      </w:pPr>
      <w:r>
        <w:rPr/>
        <w:t xml:space="preserve">近几年中国政府推行反腐，促使官员们开始逐渐从十几万的名牌表转向几百几千块的名牌钢笔，这些有着精致细节设计和隐含文化内涵的钢笔成为比较体面又能展现品味的礼物。</w:t>
      </w:r>
    </w:p>
    <w:p>
      <w:pPr>
        <w:spacing w:after="150"/>
      </w:pPr>
      <w:r>
        <w:rPr/>
        <w:t xml:space="preserve">欧洲、北美和亚洲是比较主流的钢笔市场，而实际上近几年南美洲地区钢笔销量也有上升趋势，这可能也与当地推崇纸质文化有关。世界城市文化论坛的数据显示，阿根廷首都布宜诺斯艾利斯的人均书店拥有量比世界上任何一个其他城市都多，大概每10万居民有25家书店(伦敦是每10万居民有10家)。另外在阿根廷，书籍还可以免除销售税(高达21%)，电子书和海外图书因为进口限制也打不进市场，电商亚马逊都没有阿根廷站点。</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钢笔行业市场发展状况、行业竞争状况、消费现状以及行业营销进行了深入的分析，在总结中国钢笔行业发展历程的基础上，结合新时期的各方面因素，对中国钢笔行业的发展趋势给予了细致和审慎的预测论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钢笔行业相关概述</w:t>
      </w:r>
    </w:p>
    <w:p>
      <w:pPr>
        <w:spacing w:after="150"/>
      </w:pPr>
      <w:r>
        <w:rPr/>
        <w:t xml:space="preserve">第一节 钢笔行业的概念</w:t>
      </w:r>
    </w:p>
    <w:p>
      <w:pPr>
        <w:spacing w:after="150"/>
      </w:pPr>
      <w:r>
        <w:rPr/>
        <w:t xml:space="preserve">一、钢笔行业的定义</w:t>
      </w:r>
    </w:p>
    <w:p>
      <w:pPr>
        <w:spacing w:after="150"/>
      </w:pPr>
      <w:r>
        <w:rPr/>
        <w:t xml:space="preserve">二、钢笔行业的特点</w:t>
      </w:r>
    </w:p>
    <w:p>
      <w:pPr>
        <w:spacing w:after="150"/>
      </w:pPr>
      <w:r>
        <w:rPr/>
        <w:t xml:space="preserve">三、钢笔行业的分类</w:t>
      </w:r>
    </w:p>
    <w:p>
      <w:pPr>
        <w:spacing w:after="150"/>
      </w:pPr>
      <w:r>
        <w:rPr/>
        <w:t xml:space="preserve">四、我国钢笔行业商业模式分析</w:t>
      </w:r>
    </w:p>
    <w:p>
      <w:pPr>
        <w:spacing w:after="150"/>
      </w:pPr>
      <w:r>
        <w:rPr/>
        <w:t xml:space="preserve">第二节 钢笔行业发展成熟度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三、钢笔行业及其主要子行业成熟度分析</w:t>
      </w:r>
    </w:p>
    <w:p>
      <w:pPr>
        <w:spacing w:after="150"/>
      </w:pPr>
      <w:r>
        <w:rPr/>
        <w:t xml:space="preserve">第三节 钢笔行业市场特征分析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2019-2023年钢笔行业发展环境分析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三、钢笔行业产业发展对社会发展的影响</w:t>
      </w:r>
    </w:p>
    <w:p>
      <w:pPr>
        <w:spacing w:after="150"/>
      </w:pPr>
      <w:r>
        <w:rPr/>
        <w:t xml:space="preserve">第三节 中国钢笔行业政策环境分析</w:t>
      </w:r>
    </w:p>
    <w:p>
      <w:pPr>
        <w:spacing w:after="150"/>
      </w:pPr>
      <w:r>
        <w:rPr/>
        <w:t xml:space="preserve">一、钢笔行业监管管理体制</w:t>
      </w:r>
    </w:p>
    <w:p>
      <w:pPr>
        <w:spacing w:after="150"/>
      </w:pPr>
      <w:r>
        <w:rPr/>
        <w:t xml:space="preserve">二、钢笔行业相关政策分析</w:t>
      </w:r>
    </w:p>
    <w:p>
      <w:pPr>
        <w:spacing w:after="150"/>
      </w:pPr>
      <w:r>
        <w:rPr/>
        <w:t xml:space="preserve">三、上下游产业政策影响</w:t>
      </w:r>
    </w:p>
    <w:p>
      <w:pPr>
        <w:spacing w:after="150"/>
      </w:pPr>
      <w:r>
        <w:rPr/>
        <w:t xml:space="preserve">第四节 中国钢笔行业技术环境分析</w:t>
      </w:r>
    </w:p>
    <w:p>
      <w:pPr>
        <w:spacing w:after="150"/>
      </w:pPr>
      <w:r>
        <w:rPr/>
        <w:t xml:space="preserve">一、钢笔行业技术发展概况</w:t>
      </w:r>
    </w:p>
    <w:p>
      <w:pPr>
        <w:spacing w:after="150"/>
      </w:pPr>
      <w:r>
        <w:rPr/>
        <w:t xml:space="preserve">二、钢笔行业技术发展现状</w:t>
      </w:r>
    </w:p>
    <w:p>
      <w:pPr>
        <w:spacing w:after="150"/>
      </w:pPr>
      <w:r>
        <w:rPr>
          <w:b w:val="1"/>
          <w:bCs w:val="1"/>
        </w:rPr>
        <w:t xml:space="preserve">第二部分 市场全景调研</w:t>
      </w:r>
    </w:p>
    <w:p>
      <w:pPr>
        <w:spacing w:after="150"/>
      </w:pPr>
      <w:r>
        <w:rPr>
          <w:b w:val="1"/>
          <w:bCs w:val="1"/>
        </w:rPr>
        <w:t xml:space="preserve">第三章 全球钢笔行业发展分析</w:t>
      </w:r>
    </w:p>
    <w:p>
      <w:pPr>
        <w:spacing w:after="150"/>
      </w:pPr>
      <w:r>
        <w:rPr/>
        <w:t xml:space="preserve">第一节 美国钢笔市场</w:t>
      </w:r>
    </w:p>
    <w:p>
      <w:pPr>
        <w:spacing w:after="150"/>
      </w:pPr>
      <w:r>
        <w:rPr/>
        <w:t xml:space="preserve">一、美国钢笔发展现状</w:t>
      </w:r>
    </w:p>
    <w:p>
      <w:pPr>
        <w:spacing w:after="150"/>
      </w:pPr>
      <w:r>
        <w:rPr/>
        <w:t xml:space="preserve">二、美国钢笔市场分析</w:t>
      </w:r>
    </w:p>
    <w:p>
      <w:pPr>
        <w:spacing w:after="150"/>
      </w:pPr>
      <w:r>
        <w:rPr/>
        <w:t xml:space="preserve">第二节 日本钢笔市场</w:t>
      </w:r>
    </w:p>
    <w:p>
      <w:pPr>
        <w:spacing w:after="150"/>
      </w:pPr>
      <w:r>
        <w:rPr/>
        <w:t xml:space="preserve">一、日本钢笔发展现状</w:t>
      </w:r>
    </w:p>
    <w:p>
      <w:pPr>
        <w:spacing w:after="150"/>
      </w:pPr>
      <w:r>
        <w:rPr/>
        <w:t xml:space="preserve">二、日本钢笔市场分析</w:t>
      </w:r>
    </w:p>
    <w:p>
      <w:pPr>
        <w:spacing w:after="150"/>
      </w:pPr>
      <w:r>
        <w:rPr/>
        <w:t xml:space="preserve">第三节 欧洲钢笔市场</w:t>
      </w:r>
    </w:p>
    <w:p>
      <w:pPr>
        <w:spacing w:after="150"/>
      </w:pPr>
      <w:r>
        <w:rPr/>
        <w:t xml:space="preserve">一、欧洲钢笔发展现状</w:t>
      </w:r>
    </w:p>
    <w:p>
      <w:pPr>
        <w:spacing w:after="150"/>
      </w:pPr>
      <w:r>
        <w:rPr/>
        <w:t xml:space="preserve">二、欧洲钢笔市场分析</w:t>
      </w:r>
    </w:p>
    <w:p>
      <w:pPr>
        <w:spacing w:after="150"/>
      </w:pPr>
      <w:r>
        <w:rPr>
          <w:b w:val="1"/>
          <w:bCs w:val="1"/>
        </w:rPr>
        <w:t xml:space="preserve">第四章 我国钢笔行业运行现状分析</w:t>
      </w:r>
    </w:p>
    <w:p>
      <w:pPr>
        <w:spacing w:after="150"/>
      </w:pPr>
      <w:r>
        <w:rPr/>
        <w:t xml:space="preserve">第一节 我国钢笔行业发展状况分析</w:t>
      </w:r>
    </w:p>
    <w:p>
      <w:pPr>
        <w:spacing w:after="150"/>
      </w:pPr>
      <w:r>
        <w:rPr/>
        <w:t xml:space="preserve">一、我国钢笔行业发展阶段</w:t>
      </w:r>
    </w:p>
    <w:p>
      <w:pPr>
        <w:spacing w:after="150"/>
      </w:pPr>
      <w:r>
        <w:rPr/>
        <w:t xml:space="preserve">二、我国钢笔行业发展总体概况</w:t>
      </w:r>
    </w:p>
    <w:p>
      <w:pPr>
        <w:spacing w:after="150"/>
      </w:pPr>
      <w:r>
        <w:rPr/>
        <w:t xml:space="preserve">三、我国钢笔行业发展特点分析</w:t>
      </w:r>
    </w:p>
    <w:p>
      <w:pPr>
        <w:spacing w:after="150"/>
      </w:pPr>
      <w:r>
        <w:rPr/>
        <w:t xml:space="preserve">四、我国钢笔行业商业模式分析</w:t>
      </w:r>
    </w:p>
    <w:p>
      <w:pPr>
        <w:spacing w:after="150"/>
      </w:pPr>
      <w:r>
        <w:rPr/>
        <w:t xml:space="preserve">第二节 2019-2023年钢笔行业发展现状</w:t>
      </w:r>
    </w:p>
    <w:p>
      <w:pPr>
        <w:spacing w:after="150"/>
      </w:pPr>
      <w:r>
        <w:rPr/>
        <w:t xml:space="preserve">一、2019-2023年我国钢笔行业市场规模</w:t>
      </w:r>
    </w:p>
    <w:p>
      <w:pPr>
        <w:spacing w:after="150"/>
      </w:pPr>
      <w:r>
        <w:rPr/>
        <w:t xml:space="preserve">二、2019-2023年我国钢笔行业发展分析</w:t>
      </w:r>
    </w:p>
    <w:p>
      <w:pPr>
        <w:spacing w:after="150"/>
      </w:pPr>
      <w:r>
        <w:rPr/>
        <w:t xml:space="preserve">三、2019-2023年中国钢笔行业企业发展分析</w:t>
      </w:r>
    </w:p>
    <w:p>
      <w:pPr>
        <w:spacing w:after="150"/>
      </w:pPr>
      <w:r>
        <w:rPr/>
        <w:t xml:space="preserve">第三节 2019-2023年钢笔行业市场情况分析</w:t>
      </w:r>
    </w:p>
    <w:p>
      <w:pPr>
        <w:spacing w:after="150"/>
      </w:pPr>
      <w:r>
        <w:rPr/>
        <w:t xml:space="preserve">一、2019-2023年中国钢笔行业市场总体概况</w:t>
      </w:r>
    </w:p>
    <w:p>
      <w:pPr>
        <w:spacing w:after="150"/>
      </w:pPr>
      <w:r>
        <w:rPr/>
        <w:t xml:space="preserve">二、2019-2023年中国钢笔行业业务活动分析</w:t>
      </w:r>
    </w:p>
    <w:p>
      <w:pPr>
        <w:spacing w:after="150"/>
      </w:pPr>
      <w:r>
        <w:rPr/>
        <w:t xml:space="preserve">三、2019-2023年中国钢笔行业存在问题分析</w:t>
      </w:r>
    </w:p>
    <w:p>
      <w:pPr>
        <w:spacing w:after="150"/>
      </w:pPr>
      <w:r>
        <w:rPr/>
        <w:t xml:space="preserve">第四节 2019-2023年钢笔行业市场化运作分析</w:t>
      </w:r>
    </w:p>
    <w:p>
      <w:pPr>
        <w:spacing w:after="150"/>
      </w:pPr>
      <w:r>
        <w:rPr/>
        <w:t xml:space="preserve">一、钢笔行业市场化运作的基础条件</w:t>
      </w:r>
    </w:p>
    <w:p>
      <w:pPr>
        <w:spacing w:after="150"/>
      </w:pPr>
      <w:r>
        <w:rPr/>
        <w:t xml:space="preserve">二、钢笔行业的市场化运作的必然性</w:t>
      </w:r>
    </w:p>
    <w:p>
      <w:pPr>
        <w:spacing w:after="150"/>
      </w:pPr>
      <w:r>
        <w:rPr/>
        <w:t xml:space="preserve">三、钢笔行业市场化的对策建议</w:t>
      </w:r>
    </w:p>
    <w:p>
      <w:pPr>
        <w:spacing w:after="150"/>
      </w:pPr>
      <w:r>
        <w:rPr/>
        <w:t xml:space="preserve">第五节 我国钢笔行业整体运行分析</w:t>
      </w:r>
    </w:p>
    <w:p>
      <w:pPr>
        <w:spacing w:after="150"/>
      </w:pPr>
      <w:r>
        <w:rPr/>
        <w:t xml:space="preserve">一、中国钢笔行业总体规模分析</w:t>
      </w:r>
    </w:p>
    <w:p>
      <w:pPr>
        <w:spacing w:after="150"/>
      </w:pPr>
      <w:r>
        <w:rPr/>
        <w:t xml:space="preserve">二、中国钢笔行业经营规模分析</w:t>
      </w:r>
    </w:p>
    <w:p>
      <w:pPr>
        <w:spacing w:after="150"/>
      </w:pPr>
      <w:r>
        <w:rPr/>
        <w:t xml:space="preserve">三、中国钢笔行业经营情况分析</w:t>
      </w:r>
    </w:p>
    <w:p>
      <w:pPr>
        <w:spacing w:after="150"/>
      </w:pPr>
      <w:r>
        <w:rPr>
          <w:b w:val="1"/>
          <w:bCs w:val="1"/>
        </w:rPr>
        <w:t xml:space="preserve">第五章 钢笔行业细分行业情况</w:t>
      </w:r>
    </w:p>
    <w:p>
      <w:pPr>
        <w:spacing w:after="150"/>
      </w:pPr>
      <w:r>
        <w:rPr/>
        <w:t xml:space="preserve">第一节 金笔</w:t>
      </w:r>
    </w:p>
    <w:p>
      <w:pPr>
        <w:spacing w:after="150"/>
      </w:pPr>
      <w:r>
        <w:rPr/>
        <w:t xml:space="preserve">一、金笔发展分析</w:t>
      </w:r>
    </w:p>
    <w:p>
      <w:pPr>
        <w:spacing w:after="150"/>
      </w:pPr>
      <w:r>
        <w:rPr/>
        <w:t xml:space="preserve">二、金笔市场占比</w:t>
      </w:r>
    </w:p>
    <w:p>
      <w:pPr>
        <w:spacing w:after="150"/>
      </w:pPr>
      <w:r>
        <w:rPr/>
        <w:t xml:space="preserve">三、金笔发展趋势</w:t>
      </w:r>
    </w:p>
    <w:p>
      <w:pPr>
        <w:spacing w:after="150"/>
      </w:pPr>
      <w:r>
        <w:rPr/>
        <w:t xml:space="preserve">第二节 铱金笔</w:t>
      </w:r>
    </w:p>
    <w:p>
      <w:pPr>
        <w:spacing w:after="150"/>
      </w:pPr>
      <w:r>
        <w:rPr/>
        <w:t xml:space="preserve">一、铱金笔发展分析</w:t>
      </w:r>
    </w:p>
    <w:p>
      <w:pPr>
        <w:spacing w:after="150"/>
      </w:pPr>
      <w:r>
        <w:rPr/>
        <w:t xml:space="preserve">二、铱金笔市场占比</w:t>
      </w:r>
    </w:p>
    <w:p>
      <w:pPr>
        <w:spacing w:after="150"/>
      </w:pPr>
      <w:r>
        <w:rPr/>
        <w:t xml:space="preserve">三、铱金笔发展趋势</w:t>
      </w:r>
    </w:p>
    <w:p>
      <w:pPr>
        <w:spacing w:after="150"/>
      </w:pPr>
      <w:r>
        <w:rPr>
          <w:b w:val="1"/>
          <w:bCs w:val="1"/>
        </w:rPr>
        <w:t xml:space="preserve">第六章 钢笔行业产业重点地区比较分析</w:t>
      </w:r>
    </w:p>
    <w:p>
      <w:pPr>
        <w:spacing w:after="150"/>
      </w:pPr>
      <w:r>
        <w:rPr/>
        <w:t xml:space="preserve">第一节 长三角地区钢笔发展</w:t>
      </w:r>
    </w:p>
    <w:p>
      <w:pPr>
        <w:spacing w:after="150"/>
      </w:pPr>
      <w:r>
        <w:rPr/>
        <w:t xml:space="preserve">一、长三角地区钢笔发展环境</w:t>
      </w:r>
    </w:p>
    <w:p>
      <w:pPr>
        <w:spacing w:after="150"/>
      </w:pPr>
      <w:r>
        <w:rPr/>
        <w:t xml:space="preserve">二、长三角地区钢笔发展现状</w:t>
      </w:r>
    </w:p>
    <w:p>
      <w:pPr>
        <w:spacing w:after="150"/>
      </w:pPr>
      <w:r>
        <w:rPr/>
        <w:t xml:space="preserve">三、长三角地区钢笔竞争格局</w:t>
      </w:r>
    </w:p>
    <w:p>
      <w:pPr>
        <w:spacing w:after="150"/>
      </w:pPr>
      <w:r>
        <w:rPr/>
        <w:t xml:space="preserve">第二节 珠三角地区钢笔发展</w:t>
      </w:r>
    </w:p>
    <w:p>
      <w:pPr>
        <w:spacing w:after="150"/>
      </w:pPr>
      <w:r>
        <w:rPr/>
        <w:t xml:space="preserve">一、珠三角地区钢笔发展环境</w:t>
      </w:r>
    </w:p>
    <w:p>
      <w:pPr>
        <w:spacing w:after="150"/>
      </w:pPr>
      <w:r>
        <w:rPr/>
        <w:t xml:space="preserve">二、珠三角地区钢笔发展现状</w:t>
      </w:r>
    </w:p>
    <w:p>
      <w:pPr>
        <w:spacing w:after="150"/>
      </w:pPr>
      <w:r>
        <w:rPr/>
        <w:t xml:space="preserve">三、珠三角地区钢笔竞争格局</w:t>
      </w:r>
    </w:p>
    <w:p>
      <w:pPr>
        <w:spacing w:after="150"/>
      </w:pPr>
      <w:r>
        <w:rPr/>
        <w:t xml:space="preserve">第三节 环渤海地区钢笔发展</w:t>
      </w:r>
    </w:p>
    <w:p>
      <w:pPr>
        <w:spacing w:after="150"/>
      </w:pPr>
      <w:r>
        <w:rPr/>
        <w:t xml:space="preserve">一、环渤海地区钢笔发展环境</w:t>
      </w:r>
    </w:p>
    <w:p>
      <w:pPr>
        <w:spacing w:after="150"/>
      </w:pPr>
      <w:r>
        <w:rPr/>
        <w:t xml:space="preserve">二、环渤海地区钢笔发展现状</w:t>
      </w:r>
    </w:p>
    <w:p>
      <w:pPr>
        <w:spacing w:after="150"/>
      </w:pPr>
      <w:r>
        <w:rPr/>
        <w:t xml:space="preserve">三、环渤海地区钢笔竞争格局</w:t>
      </w:r>
    </w:p>
    <w:p>
      <w:pPr>
        <w:spacing w:after="150"/>
      </w:pPr>
      <w:r>
        <w:rPr>
          <w:b w:val="1"/>
          <w:bCs w:val="1"/>
        </w:rPr>
        <w:t xml:space="preserve">第三部分 竞争格局分析</w:t>
      </w:r>
    </w:p>
    <w:p>
      <w:pPr>
        <w:spacing w:after="150"/>
      </w:pPr>
      <w:r>
        <w:rPr>
          <w:b w:val="1"/>
          <w:bCs w:val="1"/>
        </w:rPr>
        <w:t xml:space="preserve">第七章 钢笔行业竞争格局分析</w:t>
      </w:r>
    </w:p>
    <w:p>
      <w:pPr>
        <w:spacing w:after="150"/>
      </w:pPr>
      <w:r>
        <w:rPr/>
        <w:t xml:space="preserve">第一节 钢笔行业竞争结构分析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钢笔行业企业竞争策略分析</w:t>
      </w:r>
    </w:p>
    <w:p>
      <w:pPr>
        <w:spacing w:after="150"/>
      </w:pPr>
      <w:r>
        <w:rPr/>
        <w:t xml:space="preserve">第一节 钢笔行业市场竞争策略分析</w:t>
      </w:r>
    </w:p>
    <w:p>
      <w:pPr>
        <w:spacing w:after="150"/>
      </w:pPr>
      <w:r>
        <w:rPr/>
        <w:t xml:space="preserve">一、2019-2023年钢笔行业市场增长潜力分析</w:t>
      </w:r>
    </w:p>
    <w:p>
      <w:pPr>
        <w:spacing w:after="150"/>
      </w:pPr>
      <w:r>
        <w:rPr/>
        <w:t xml:space="preserve">二、2019-2023年钢笔行业主要潜力品种分析</w:t>
      </w:r>
    </w:p>
    <w:p>
      <w:pPr>
        <w:spacing w:after="150"/>
      </w:pPr>
      <w:r>
        <w:rPr/>
        <w:t xml:space="preserve">三、现有钢笔行业产品竞争策略分析</w:t>
      </w:r>
    </w:p>
    <w:p>
      <w:pPr>
        <w:spacing w:after="150"/>
      </w:pPr>
      <w:r>
        <w:rPr/>
        <w:t xml:space="preserve">四、典型企业产品竞争策略分析</w:t>
      </w:r>
    </w:p>
    <w:p>
      <w:pPr>
        <w:spacing w:after="150"/>
      </w:pPr>
      <w:r>
        <w:rPr/>
        <w:t xml:space="preserve">第二节 钢笔行业竞争策略分析</w:t>
      </w:r>
    </w:p>
    <w:p>
      <w:pPr>
        <w:spacing w:after="150"/>
      </w:pPr>
      <w:r>
        <w:rPr/>
        <w:t xml:space="preserve">一、2024-2029年钢笔行业竞争策略分析</w:t>
      </w:r>
    </w:p>
    <w:p>
      <w:pPr>
        <w:spacing w:after="150"/>
      </w:pPr>
      <w:r>
        <w:rPr/>
        <w:t xml:space="preserve">二、2024-2029年钢笔企业竞争策略分析</w:t>
      </w:r>
    </w:p>
    <w:p>
      <w:pPr>
        <w:spacing w:after="150"/>
      </w:pPr>
      <w:r>
        <w:rPr>
          <w:b w:val="1"/>
          <w:bCs w:val="1"/>
        </w:rPr>
        <w:t xml:space="preserve">第九章 主要钢笔行业企业竞争分析</w:t>
      </w:r>
    </w:p>
    <w:p>
      <w:pPr>
        <w:spacing w:after="150"/>
      </w:pPr>
      <w:r>
        <w:rPr/>
        <w:t xml:space="preserve">第一节 美国派克(Parker)公司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上海英雄(集团)有限公司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华东亚洲有限公司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德国Pelikan公司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美国犀飞利公司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上海金皇冠金笔有限公司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得力集团有限公司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上海晨光文具股份有限公司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钢笔行业发展趋势分析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2019-2023年钢笔行业发展趋势分析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三、2019-2023年钢笔行业竞争格局展望</w:t>
      </w:r>
    </w:p>
    <w:p>
      <w:pPr>
        <w:spacing w:after="150"/>
      </w:pPr>
      <w:r>
        <w:rPr/>
        <w:t xml:space="preserve">四、钢笔行业产品应用领域发展趋势</w:t>
      </w:r>
    </w:p>
    <w:p>
      <w:pPr>
        <w:spacing w:after="150"/>
      </w:pPr>
      <w:r>
        <w:rPr/>
        <w:t xml:space="preserve">第三节 2024-2029年中国钢笔行业市场趋势分析</w:t>
      </w:r>
    </w:p>
    <w:p>
      <w:pPr>
        <w:spacing w:after="150"/>
      </w:pPr>
      <w:r>
        <w:rPr/>
        <w:t xml:space="preserve">一、2019-2023年钢笔市场趋势总结</w:t>
      </w:r>
    </w:p>
    <w:p>
      <w:pPr>
        <w:spacing w:after="150"/>
      </w:pPr>
      <w:r>
        <w:rPr/>
        <w:t xml:space="preserve">二、2024-2029年钢笔发展趋势分析</w:t>
      </w:r>
    </w:p>
    <w:p>
      <w:pPr>
        <w:spacing w:after="150"/>
      </w:pPr>
      <w:r>
        <w:rPr/>
        <w:t xml:space="preserve">三、2024-2029年钢笔市场发展空间</w:t>
      </w:r>
    </w:p>
    <w:p>
      <w:pPr>
        <w:spacing w:after="150"/>
      </w:pPr>
      <w:r>
        <w:rPr/>
        <w:t xml:space="preserve">四、钢笔行业发展驱动因素分析</w:t>
      </w:r>
    </w:p>
    <w:p>
      <w:pPr>
        <w:spacing w:after="150"/>
      </w:pPr>
      <w:r>
        <w:rPr>
          <w:b w:val="1"/>
          <w:bCs w:val="1"/>
        </w:rPr>
        <w:t xml:space="preserve">第十一章 未来钢笔行业发展预测</w:t>
      </w:r>
    </w:p>
    <w:p>
      <w:pPr>
        <w:spacing w:after="150"/>
      </w:pPr>
      <w:r>
        <w:rPr/>
        <w:t xml:space="preserve">第一节 未来钢笔需求与消费预测</w:t>
      </w:r>
    </w:p>
    <w:p>
      <w:pPr>
        <w:spacing w:after="150"/>
      </w:pPr>
      <w:r>
        <w:rPr/>
        <w:t xml:space="preserve">一、2024-2029年钢笔产品消费预测</w:t>
      </w:r>
    </w:p>
    <w:p>
      <w:pPr>
        <w:spacing w:after="150"/>
      </w:pPr>
      <w:r>
        <w:rPr/>
        <w:t xml:space="preserve">二、2024-2029年钢笔市场规模预测</w:t>
      </w:r>
    </w:p>
    <w:p>
      <w:pPr>
        <w:spacing w:after="150"/>
      </w:pPr>
      <w:r>
        <w:rPr/>
        <w:t xml:space="preserve">第二节 2024-2029年中国钢笔行业供需预测</w:t>
      </w:r>
    </w:p>
    <w:p>
      <w:pPr>
        <w:spacing w:after="150"/>
      </w:pPr>
      <w:r>
        <w:rPr/>
        <w:t xml:space="preserve">一、2024-2029年中国钢笔供需平衡预测</w:t>
      </w:r>
    </w:p>
    <w:p>
      <w:pPr>
        <w:spacing w:after="150"/>
      </w:pPr>
      <w:r>
        <w:rPr/>
        <w:t xml:space="preserve">二、2024-2029年中国钢笔产品价格预测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钢笔行业投资机会与风险</w:t>
      </w:r>
    </w:p>
    <w:p>
      <w:pPr>
        <w:spacing w:after="150"/>
      </w:pPr>
      <w:r>
        <w:rPr/>
        <w:t xml:space="preserve">第一节 钢笔行业投资效益分析</w:t>
      </w:r>
    </w:p>
    <w:p>
      <w:pPr>
        <w:spacing w:after="150"/>
      </w:pPr>
      <w:r>
        <w:rPr/>
        <w:t xml:space="preserve">一、2019-2023年钢笔行业投资状况分析</w:t>
      </w:r>
    </w:p>
    <w:p>
      <w:pPr>
        <w:spacing w:after="150"/>
      </w:pPr>
      <w:r>
        <w:rPr/>
        <w:t xml:space="preserve">二、2024-2029年钢笔行业投资效益分析</w:t>
      </w:r>
    </w:p>
    <w:p>
      <w:pPr>
        <w:spacing w:after="150"/>
      </w:pPr>
      <w:r>
        <w:rPr/>
        <w:t xml:space="preserve">三、2024-2029年钢笔行业的投资方向</w:t>
      </w:r>
    </w:p>
    <w:p>
      <w:pPr>
        <w:spacing w:after="150"/>
      </w:pPr>
      <w:r>
        <w:rPr/>
        <w:t xml:space="preserve">四、2024-2029年钢笔行业投资的建议</w:t>
      </w:r>
    </w:p>
    <w:p>
      <w:pPr>
        <w:spacing w:after="150"/>
      </w:pPr>
      <w:r>
        <w:rPr/>
        <w:t xml:space="preserve">五、新进入者应注意的障碍因素分析</w:t>
      </w:r>
    </w:p>
    <w:p>
      <w:pPr>
        <w:spacing w:after="150"/>
      </w:pPr>
      <w:r>
        <w:rPr/>
        <w:t xml:space="preserve">第二节 影响钢笔行业钢笔行业发展的主要因素</w:t>
      </w:r>
    </w:p>
    <w:p>
      <w:pPr>
        <w:spacing w:after="150"/>
      </w:pPr>
      <w:r>
        <w:rPr/>
        <w:t xml:space="preserve">一、2024-2029年影响钢笔行业运行的有利因素分析</w:t>
      </w:r>
    </w:p>
    <w:p>
      <w:pPr>
        <w:spacing w:after="150"/>
      </w:pPr>
      <w:r>
        <w:rPr/>
        <w:t xml:space="preserve">二、2024-2029年影响钢笔行业运行的不利因素分析</w:t>
      </w:r>
    </w:p>
    <w:p>
      <w:pPr>
        <w:spacing w:after="150"/>
      </w:pPr>
      <w:r>
        <w:rPr/>
        <w:t xml:space="preserve">三、2024-2029年我国钢笔行业发展面临的挑战分析</w:t>
      </w:r>
    </w:p>
    <w:p>
      <w:pPr>
        <w:spacing w:after="150"/>
      </w:pPr>
      <w:r>
        <w:rPr/>
        <w:t xml:space="preserve">四、2024-2029年我国钢笔行业发展面临的机遇分析</w:t>
      </w:r>
    </w:p>
    <w:p>
      <w:pPr>
        <w:spacing w:after="150"/>
      </w:pPr>
      <w:r>
        <w:rPr/>
        <w:t xml:space="preserve">第三节 中国钢笔行业存在的问题及对策</w:t>
      </w:r>
    </w:p>
    <w:p>
      <w:pPr>
        <w:spacing w:after="150"/>
      </w:pPr>
      <w:r>
        <w:rPr/>
        <w:t xml:space="preserve">一、中国钢笔行业存在的问题</w:t>
      </w:r>
    </w:p>
    <w:p>
      <w:pPr>
        <w:spacing w:after="150"/>
      </w:pPr>
      <w:r>
        <w:rPr/>
        <w:t xml:space="preserve">二、钢笔行业发展的建议对策</w:t>
      </w:r>
    </w:p>
    <w:p>
      <w:pPr>
        <w:spacing w:after="150"/>
      </w:pPr>
      <w:r>
        <w:rPr/>
        <w:t xml:space="preserve">三、市场的重点客户战略实施</w:t>
      </w:r>
    </w:p>
    <w:p>
      <w:pPr>
        <w:spacing w:after="150"/>
      </w:pPr>
      <w:r>
        <w:rPr/>
        <w:t xml:space="preserve">第四节 钢笔行业投资风险及控制策略分析</w:t>
      </w:r>
    </w:p>
    <w:p>
      <w:pPr>
        <w:spacing w:after="150"/>
      </w:pPr>
      <w:r>
        <w:rPr/>
        <w:t xml:space="preserve">一、2024-2029年钢笔行业市场风险及控制策略</w:t>
      </w:r>
    </w:p>
    <w:p>
      <w:pPr>
        <w:spacing w:after="150"/>
      </w:pPr>
      <w:r>
        <w:rPr/>
        <w:t xml:space="preserve">二、2024-2029年钢笔行业政策风险及控制策略</w:t>
      </w:r>
    </w:p>
    <w:p>
      <w:pPr>
        <w:spacing w:after="150"/>
      </w:pPr>
      <w:r>
        <w:rPr/>
        <w:t xml:space="preserve">三、2024-2029年钢笔行业经营风险及控制策略</w:t>
      </w:r>
    </w:p>
    <w:p>
      <w:pPr>
        <w:spacing w:after="150"/>
      </w:pPr>
      <w:r>
        <w:rPr/>
        <w:t xml:space="preserve">四、2024-2029年钢笔行业技术风险及控制策略</w:t>
      </w:r>
    </w:p>
    <w:p>
      <w:pPr>
        <w:spacing w:after="150"/>
      </w:pPr>
      <w:r>
        <w:rPr/>
        <w:t xml:space="preserve">五、2024-2029年钢笔行业同业竞争风险及控制策略</w:t>
      </w:r>
    </w:p>
    <w:p>
      <w:pPr>
        <w:spacing w:after="150"/>
      </w:pPr>
      <w:r>
        <w:rPr/>
        <w:t xml:space="preserve">六、2024-2029年钢笔行业其他风险及控制策略</w:t>
      </w:r>
    </w:p>
    <w:p>
      <w:pPr>
        <w:spacing w:after="150"/>
      </w:pPr>
      <w:r>
        <w:rPr>
          <w:b w:val="1"/>
          <w:bCs w:val="1"/>
        </w:rPr>
        <w:t xml:space="preserve">第十三章 钢笔行业投资战略研究</w:t>
      </w:r>
    </w:p>
    <w:p>
      <w:pPr>
        <w:spacing w:after="150"/>
      </w:pPr>
      <w:r>
        <w:rPr/>
        <w:t xml:space="preserve">第一节 钢笔行业发展战略研究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对我国钢笔行业品牌的战略思考</w:t>
      </w:r>
    </w:p>
    <w:p>
      <w:pPr>
        <w:spacing w:after="150"/>
      </w:pPr>
      <w:r>
        <w:rPr/>
        <w:t xml:space="preserve">一、企业品牌的重要性</w:t>
      </w:r>
    </w:p>
    <w:p>
      <w:pPr>
        <w:spacing w:after="150"/>
      </w:pPr>
      <w:r>
        <w:rPr/>
        <w:t xml:space="preserve">二、钢笔行业实施品牌战略的意义</w:t>
      </w:r>
    </w:p>
    <w:p>
      <w:pPr>
        <w:spacing w:after="150"/>
      </w:pPr>
      <w:r>
        <w:rPr/>
        <w:t xml:space="preserve">三、钢笔行业企业品牌的现状分析</w:t>
      </w:r>
    </w:p>
    <w:p>
      <w:pPr>
        <w:spacing w:after="150"/>
      </w:pPr>
      <w:r>
        <w:rPr/>
        <w:t xml:space="preserve">四、我国钢笔行业企业的品牌战略</w:t>
      </w:r>
    </w:p>
    <w:p>
      <w:pPr>
        <w:spacing w:after="150"/>
      </w:pPr>
      <w:r>
        <w:rPr/>
        <w:t xml:space="preserve">五、钢笔行业品牌战略管理的策略</w:t>
      </w:r>
    </w:p>
    <w:p>
      <w:pPr>
        <w:spacing w:after="150"/>
      </w:pPr>
      <w:r>
        <w:rPr/>
        <w:t xml:space="preserve">第四节 钢笔行业投资战略研究</w:t>
      </w:r>
    </w:p>
    <w:p>
      <w:pPr>
        <w:spacing w:after="150"/>
      </w:pPr>
      <w:r>
        <w:rPr/>
        <w:t xml:space="preserve">一、2019-2023年钢笔行业投资战略研究</w:t>
      </w:r>
    </w:p>
    <w:p>
      <w:pPr>
        <w:spacing w:after="150"/>
      </w:pPr>
      <w:r>
        <w:rPr/>
        <w:t xml:space="preserve">二、2024-2029年钢笔行业投资形势</w:t>
      </w:r>
    </w:p>
    <w:p>
      <w:pPr>
        <w:spacing w:after="150"/>
      </w:pPr>
      <w:r>
        <w:rPr/>
        <w:t xml:space="preserve">三、2024-2029年钢笔行业投资战略</w:t>
      </w:r>
    </w:p>
    <w:p>
      <w:pPr>
        <w:spacing w:after="150"/>
      </w:pPr>
      <w:r>
        <w:rPr/>
        <w:t xml:space="preserve">四、2024-2029年钢笔行业发展战略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图表：钢笔产业链结构示意图</w:t>
      </w:r>
    </w:p>
    <w:p>
      <w:pPr>
        <w:spacing w:after="150"/>
      </w:pPr>
      <w:r>
        <w:rPr/>
        <w:t xml:space="preserve">图表：钢笔产业成长周期示意图</w:t>
      </w:r>
    </w:p>
    <w:p>
      <w:pPr>
        <w:spacing w:after="150"/>
      </w:pPr>
      <w:r>
        <w:rPr/>
        <w:t xml:space="preserve">图表：2019-2023年中国钢笔产量及其增速走势图</w:t>
      </w:r>
    </w:p>
    <w:p>
      <w:pPr>
        <w:spacing w:after="150"/>
      </w:pPr>
      <w:r>
        <w:rPr/>
        <w:t xml:space="preserve">图表：2019-2023年中国钢笔消费量及其增速走势图</w:t>
      </w:r>
    </w:p>
    <w:p>
      <w:pPr>
        <w:spacing w:after="150"/>
      </w:pPr>
      <w:r>
        <w:rPr/>
        <w:t xml:space="preserve">图表：2019-2023年中国钢笔市场规模及其增速走势图</w:t>
      </w:r>
    </w:p>
    <w:p>
      <w:pPr>
        <w:spacing w:after="150"/>
      </w:pPr>
      <w:r>
        <w:rPr/>
        <w:t xml:space="preserve">图表：2019-2023年中国钢笔市场价格走势图</w:t>
      </w:r>
    </w:p>
    <w:p>
      <w:pPr>
        <w:spacing w:after="150"/>
      </w:pPr>
      <w:r>
        <w:rPr/>
        <w:t xml:space="preserve">图表：2024-2029年中国钢笔产量及消费量预测</w:t>
      </w:r>
    </w:p>
    <w:p>
      <w:pPr>
        <w:spacing w:after="150"/>
      </w:pPr>
      <w:r>
        <w:rPr/>
        <w:t xml:space="preserve">图表：2024-2029年中国钢笔市场价格走势预测</w:t>
      </w:r>
    </w:p>
    <w:p>
      <w:pPr>
        <w:spacing w:after="150"/>
      </w:pPr>
      <w:r>
        <w:rPr/>
        <w:t xml:space="preserve">图表：2019-2023年我国钢笔市场规模分区域统计表</w:t>
      </w:r>
    </w:p>
    <w:p>
      <w:pPr>
        <w:spacing w:after="150"/>
      </w:pPr>
      <w:r>
        <w:rPr/>
        <w:t xml:space="preserve">图表：2019-2023年中国钢笔行业利润增长趋势图</w:t>
      </w:r>
    </w:p>
    <w:p>
      <w:pPr>
        <w:spacing w:after="150"/>
      </w:pPr>
      <w:r>
        <w:rPr/>
        <w:t xml:space="preserve">图表：2019-2023年中国钢笔行业亏损面统计</w:t>
      </w:r>
    </w:p>
    <w:p>
      <w:pPr>
        <w:spacing w:after="150"/>
      </w:pPr>
      <w:r>
        <w:rPr/>
        <w:t xml:space="preserve">图表：2019-2023年中国钢笔行业亏损总额统计</w:t>
      </w:r>
    </w:p>
    <w:p>
      <w:pPr>
        <w:spacing w:after="150"/>
      </w:pPr>
      <w:r>
        <w:rPr/>
        <w:t xml:space="preserve">图表：2019-2023年中国钢笔行业产量统计</w:t>
      </w:r>
    </w:p>
    <w:p>
      <w:pPr>
        <w:spacing w:after="150"/>
      </w:pPr>
      <w:r>
        <w:rPr/>
        <w:t xml:space="preserve">图表：2019-2023年中国钢笔行业市场规模情况</w:t>
      </w:r>
    </w:p>
    <w:p>
      <w:pPr>
        <w:spacing w:after="150"/>
      </w:pPr>
      <w:r>
        <w:rPr/>
        <w:t xml:space="preserve">图表：2019-2023年中国钢笔行业资产负债率情况</w:t>
      </w:r>
    </w:p>
    <w:p>
      <w:pPr>
        <w:spacing w:after="150"/>
      </w:pPr>
      <w:r>
        <w:rPr/>
        <w:t xml:space="preserve">图表：2019-2023年中国钢笔行业成本费用利润率情况</w:t>
      </w:r>
    </w:p>
    <w:p>
      <w:pPr>
        <w:spacing w:after="150"/>
      </w:pPr>
      <w:r>
        <w:rPr/>
        <w:t xml:space="preserve">图表：2019-2023年中国钢笔行业消费规模统计</w:t>
      </w:r>
    </w:p>
    <w:p>
      <w:pPr>
        <w:spacing w:after="150"/>
      </w:pPr>
      <w:r>
        <w:rPr/>
        <w:t xml:space="preserve">图表：2019-2023年中国钢笔行业销售利润率情况</w:t>
      </w:r>
    </w:p>
    <w:p>
      <w:pPr>
        <w:spacing w:after="150"/>
      </w:pPr>
      <w:r>
        <w:rPr/>
        <w:t xml:space="preserve">图表：2019-2023年中国钢笔行业资产利润率情况</w:t>
      </w:r>
    </w:p>
    <w:p>
      <w:pPr>
        <w:spacing w:after="150"/>
      </w:pPr>
      <w:r>
        <w:rPr/>
        <w:t xml:space="preserve">图表：2019-2023年中国钢笔行业毛利率情况</w:t>
      </w:r>
    </w:p>
    <w:p>
      <w:pPr>
        <w:spacing w:after="150"/>
      </w:pPr>
      <w:r>
        <w:rPr/>
        <w:t xml:space="preserve">图表：2019-2023年中国钢笔行业应收账款周转率情况</w:t>
      </w:r>
    </w:p>
    <w:p>
      <w:pPr>
        <w:spacing w:after="150"/>
      </w:pPr>
      <w:r>
        <w:rPr/>
        <w:t xml:space="preserve">图表：2019-2023年中国钢笔行业流动资产周转率情况</w:t>
      </w:r>
    </w:p>
    <w:p>
      <w:pPr>
        <w:spacing w:after="150"/>
      </w:pPr>
      <w:r>
        <w:rPr/>
        <w:t xml:space="preserve">图表：2019-2023年中国钢笔行业固定资产规模情况</w:t>
      </w:r>
    </w:p>
    <w:p>
      <w:pPr>
        <w:spacing w:after="150"/>
      </w:pPr>
      <w:r>
        <w:rPr/>
        <w:t xml:space="preserve">图表：2019-2023年中国钢笔行业总资产周转率情况</w:t>
      </w:r>
    </w:p>
    <w:p>
      <w:pPr>
        <w:spacing w:after="150"/>
      </w:pPr>
      <w:r>
        <w:rPr/>
        <w:t xml:space="preserve">图表：2019-2023年中国钢笔行业总资产规模情况</w:t>
      </w:r>
    </w:p>
    <w:p>
      <w:pPr>
        <w:spacing w:after="150"/>
      </w:pPr>
      <w:r>
        <w:rPr/>
        <w:t xml:space="preserve">图表：2019-2023年中国钢笔行业成本费用结构构成情况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2024-2029年我国钢笔行业发展现状分析及市场趋势研判报告</dc:title>
  <dc:description>2024-2029年我国钢笔行业发展现状分析及市场趋势研判报告</dc:description>
  <dc:subject>2024-2029年我国钢笔行业发展现状分析及市场趋势研判报告</dc:subject>
  <cp:keywords>研究报告</cp:keywords>
  <cp:category>研究报告</cp:category>
  <cp:lastModifiedBy>北京中道泰和信息咨询有限公司</cp:lastModifiedBy>
  <dcterms:created xsi:type="dcterms:W3CDTF">2024-01-23T04:00:24+08:00</dcterms:created>
  <dcterms:modified xsi:type="dcterms:W3CDTF">2024-01-23T04:00:24+08:00</dcterms:modified>
</cp:coreProperties>
</file>

<file path=docProps/custom.xml><?xml version="1.0" encoding="utf-8"?>
<Properties xmlns="http://schemas.openxmlformats.org/officeDocument/2006/custom-properties" xmlns:vt="http://schemas.openxmlformats.org/officeDocument/2006/docPropsVTypes"/>
</file>