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2024-2029年中国呼吸系统中成药市场动态调研及投资决策建议报告</w:t>
      </w:r>
    </w:p>
    <w:p>
      <w:pPr>
        <w:spacing w:after="150"/>
      </w:pPr>
      <w:r>
        <w:rPr>
          <w:b w:val="1"/>
          <w:bCs w:val="1"/>
        </w:rPr>
        <w:t xml:space="preserve">报告简介</w:t>
      </w:r>
    </w:p>
    <w:p>
      <w:pPr>
        <w:spacing w:after="150"/>
      </w:pPr>
      <w:r>
        <w:rPr/>
        <w:t xml:space="preserve">呼吸系统中成药行业研究报告主要分析了呼吸系统中成药行业的市场规模、呼吸系统中成药市场供需求状况、呼吸系统中成药市场竞争状况和呼吸系统中成药主要企业经营情况、呼吸系统中成药市场主要企业的市场占有率，同时对呼吸系统中成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中成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中成药专业研究单位等公布和提供的大量资料。对我国呼吸系统中成药行业作了详尽深入的分析，为呼吸系统中成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中国呼吸系统中成药行业发展背景分析</w:t>
      </w:r>
    </w:p>
    <w:p>
      <w:pPr>
        <w:spacing w:after="150"/>
      </w:pPr>
      <w:r>
        <w:rPr/>
        <w:t xml:space="preserve">1.1 呼吸系统疾病流行概况</w:t>
      </w:r>
    </w:p>
    <w:p>
      <w:pPr>
        <w:spacing w:after="150"/>
      </w:pPr>
      <w:r>
        <w:rPr/>
        <w:t xml:space="preserve">1.1.1 呼吸系统疾病流行趋势</w:t>
      </w:r>
    </w:p>
    <w:p>
      <w:pPr>
        <w:spacing w:after="150"/>
      </w:pPr>
      <w:r>
        <w:rPr/>
        <w:t xml:space="preserve">1.1.2 呼吸系统疾病死亡率变化情况</w:t>
      </w:r>
    </w:p>
    <w:p>
      <w:pPr>
        <w:spacing w:after="150"/>
      </w:pPr>
      <w:r>
        <w:rPr/>
        <w:t xml:space="preserve">1.2 呼吸系统中成药行业概述</w:t>
      </w:r>
    </w:p>
    <w:p>
      <w:pPr>
        <w:spacing w:after="150"/>
      </w:pPr>
      <w:r>
        <w:rPr/>
        <w:t xml:space="preserve">1.2.1 呼吸系统药物行业定义</w:t>
      </w:r>
    </w:p>
    <w:p>
      <w:pPr>
        <w:spacing w:after="150"/>
      </w:pPr>
      <w:r>
        <w:rPr/>
        <w:t xml:space="preserve">1.2.2 行业报告范围界定</w:t>
      </w:r>
    </w:p>
    <w:p>
      <w:pPr>
        <w:spacing w:after="150"/>
      </w:pPr>
      <w:r>
        <w:rPr/>
        <w:t xml:space="preserve">1.3 呼吸系统中成药行业特点</w:t>
      </w:r>
    </w:p>
    <w:p>
      <w:pPr>
        <w:spacing w:after="150"/>
      </w:pPr>
      <w:r>
        <w:rPr/>
        <w:t xml:space="preserve">1.3.1 呼吸系统中成药行业发展特点</w:t>
      </w:r>
    </w:p>
    <w:p>
      <w:pPr>
        <w:spacing w:after="150"/>
      </w:pPr>
      <w:r>
        <w:rPr/>
        <w:t xml:space="preserve">1.3.2 呼吸系统中成药行业影响因素</w:t>
      </w:r>
    </w:p>
    <w:p>
      <w:pPr>
        <w:spacing w:after="150"/>
      </w:pPr>
      <w:r>
        <w:rPr/>
        <w:t xml:space="preserve">1.4 政策环境对行业的影响</w:t>
      </w:r>
    </w:p>
    <w:p>
      <w:pPr>
        <w:spacing w:after="150"/>
      </w:pPr>
      <w:r>
        <w:rPr/>
        <w:t xml:space="preserve">1.4.1 行业政策介绍及解读</w:t>
      </w:r>
    </w:p>
    <w:p>
      <w:pPr>
        <w:spacing w:after="150"/>
      </w:pPr>
      <w:r>
        <w:rPr/>
        <w:t xml:space="preserve">1.4.2 行业规划介绍及前瞻</w:t>
      </w:r>
    </w:p>
    <w:p>
      <w:pPr>
        <w:spacing w:after="150"/>
      </w:pPr>
      <w:r>
        <w:rPr/>
        <w:t xml:space="preserve">1.5 呼吸系统药物行业市场概况</w:t>
      </w:r>
    </w:p>
    <w:p>
      <w:pPr>
        <w:spacing w:after="150"/>
      </w:pPr>
      <w:r>
        <w:rPr/>
        <w:t xml:space="preserve">1.5.1 行业国际发展经验借鉴</w:t>
      </w:r>
    </w:p>
    <w:p>
      <w:pPr>
        <w:spacing w:after="150"/>
      </w:pPr>
      <w:r>
        <w:rPr/>
        <w:t xml:space="preserve">1.5.2 行业国内发展状况分析</w:t>
      </w:r>
    </w:p>
    <w:p>
      <w:pPr>
        <w:spacing w:after="150"/>
      </w:pPr>
      <w:r>
        <w:rPr/>
        <w:t xml:space="preserve">(1)行业运行情况分析</w:t>
      </w:r>
    </w:p>
    <w:p>
      <w:pPr>
        <w:spacing w:after="150"/>
      </w:pPr>
      <w:r>
        <w:rPr/>
        <w:t xml:space="preserve">(2)行业市场规模分析</w:t>
      </w:r>
    </w:p>
    <w:p>
      <w:pPr>
        <w:spacing w:after="150"/>
      </w:pPr>
      <w:r>
        <w:rPr/>
        <w:t xml:space="preserve">(3)行业竞争格局分析</w:t>
      </w:r>
    </w:p>
    <w:p>
      <w:pPr>
        <w:spacing w:after="150"/>
      </w:pPr>
      <w:r>
        <w:rPr/>
        <w:t xml:space="preserve">(4)行业趋势预测分析</w:t>
      </w:r>
    </w:p>
    <w:p>
      <w:pPr>
        <w:spacing w:after="150"/>
      </w:pPr>
      <w:r>
        <w:rPr>
          <w:b w:val="1"/>
          <w:bCs w:val="1"/>
        </w:rPr>
        <w:t xml:space="preserve">第二章 中国呼吸系统中成药行业市场现状分析</w:t>
      </w:r>
    </w:p>
    <w:p>
      <w:pPr>
        <w:spacing w:after="150"/>
      </w:pPr>
      <w:r>
        <w:rPr/>
        <w:t xml:space="preserve">2.1 中成药行业市场概况分析</w:t>
      </w:r>
    </w:p>
    <w:p>
      <w:pPr>
        <w:spacing w:after="150"/>
      </w:pPr>
      <w:r>
        <w:rPr/>
        <w:t xml:space="preserve">2.1.1 中成药市场发展现状</w:t>
      </w:r>
    </w:p>
    <w:p>
      <w:pPr>
        <w:spacing w:after="150"/>
      </w:pPr>
      <w:r>
        <w:rPr/>
        <w:t xml:space="preserve">2.1.2 中成药行业市场规模</w:t>
      </w:r>
    </w:p>
    <w:p>
      <w:pPr>
        <w:spacing w:after="150"/>
      </w:pPr>
      <w:r>
        <w:rPr/>
        <w:t xml:space="preserve">2.1.3 中成药行业市场竞争格局</w:t>
      </w:r>
    </w:p>
    <w:p>
      <w:pPr>
        <w:spacing w:after="150"/>
      </w:pPr>
      <w:r>
        <w:rPr/>
        <w:t xml:space="preserve">2.2 呼吸系统中成药行业市场分析</w:t>
      </w:r>
    </w:p>
    <w:p>
      <w:pPr>
        <w:spacing w:after="150"/>
      </w:pPr>
      <w:r>
        <w:rPr/>
        <w:t xml:space="preserve">2.2.1 行业市场概况及分类</w:t>
      </w:r>
    </w:p>
    <w:p>
      <w:pPr>
        <w:spacing w:after="150"/>
      </w:pPr>
      <w:r>
        <w:rPr/>
        <w:t xml:space="preserve">2.2.2 行业市场地位分析</w:t>
      </w:r>
    </w:p>
    <w:p>
      <w:pPr>
        <w:spacing w:after="150"/>
      </w:pPr>
      <w:r>
        <w:rPr/>
        <w:t xml:space="preserve">(1)在中成药市场的地位</w:t>
      </w:r>
    </w:p>
    <w:p>
      <w:pPr>
        <w:spacing w:after="150"/>
      </w:pPr>
      <w:r>
        <w:rPr/>
        <w:t xml:space="preserve">(2)在呼吸系统药物市场的地位</w:t>
      </w:r>
    </w:p>
    <w:p>
      <w:pPr>
        <w:spacing w:after="150"/>
      </w:pPr>
      <w:r>
        <w:rPr/>
        <w:t xml:space="preserve">2.2.3 行业运行情况分析</w:t>
      </w:r>
    </w:p>
    <w:p>
      <w:pPr>
        <w:spacing w:after="150"/>
      </w:pPr>
      <w:r>
        <w:rPr/>
        <w:t xml:space="preserve">2.2.4 行业市场规模分析</w:t>
      </w:r>
    </w:p>
    <w:p>
      <w:pPr>
        <w:spacing w:after="150"/>
      </w:pPr>
      <w:r>
        <w:rPr/>
        <w:t xml:space="preserve">2.2.5 行业市场竞争格局</w:t>
      </w:r>
    </w:p>
    <w:p>
      <w:pPr>
        <w:spacing w:after="150"/>
      </w:pPr>
      <w:r>
        <w:rPr/>
        <w:t xml:space="preserve">2.2.6 呼吸系统中成药行业发展趋势</w:t>
      </w:r>
    </w:p>
    <w:p>
      <w:pPr>
        <w:spacing w:after="150"/>
      </w:pPr>
      <w:r>
        <w:rPr/>
        <w:t xml:space="preserve">(1)呼吸系统药物行业需求预测</w:t>
      </w:r>
    </w:p>
    <w:p>
      <w:pPr>
        <w:spacing w:after="150"/>
      </w:pPr>
      <w:r>
        <w:rPr/>
        <w:t xml:space="preserve">(2)呼吸系统药物行业发展趋势</w:t>
      </w:r>
    </w:p>
    <w:p>
      <w:pPr>
        <w:spacing w:after="150"/>
      </w:pPr>
      <w:r>
        <w:rPr>
          <w:b w:val="1"/>
          <w:bCs w:val="1"/>
        </w:rPr>
        <w:t xml:space="preserve">第三章 中国止咳祛痰平喘药物市场竞争格局</w:t>
      </w:r>
    </w:p>
    <w:p>
      <w:pPr>
        <w:spacing w:after="150"/>
      </w:pPr>
      <w:r>
        <w:rPr/>
        <w:t xml:space="preserve">3.1 止咳祛痰平喘药物市场概况分析</w:t>
      </w:r>
    </w:p>
    <w:p>
      <w:pPr>
        <w:spacing w:after="150"/>
      </w:pPr>
      <w:r>
        <w:rPr/>
        <w:t xml:space="preserve">3.1.1 药物市场规模分析</w:t>
      </w:r>
    </w:p>
    <w:p>
      <w:pPr>
        <w:spacing w:after="150"/>
      </w:pPr>
      <w:r>
        <w:rPr/>
        <w:t xml:space="preserve">3.1.2 市场竞争格局分析</w:t>
      </w:r>
    </w:p>
    <w:p>
      <w:pPr>
        <w:spacing w:after="150"/>
      </w:pPr>
      <w:r>
        <w:rPr/>
        <w:t xml:space="preserve">3.1.3 企业竞争地位分析</w:t>
      </w:r>
    </w:p>
    <w:p>
      <w:pPr>
        <w:spacing w:after="150"/>
      </w:pPr>
      <w:r>
        <w:rPr/>
        <w:t xml:space="preserve">3.2 止咳祛痰平喘药品竞争格局</w:t>
      </w:r>
    </w:p>
    <w:p>
      <w:pPr>
        <w:spacing w:after="150"/>
      </w:pPr>
      <w:r>
        <w:rPr/>
        <w:t xml:space="preserve">3.2.1 百令胶囊市场竞争格局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3.2.2 复方鲜竹沥液市场竞争格局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3.2.3 强力枇杷露市场竞争格局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3.2.4 肺力咳合剂市场竞争格局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3.2.5 利肺片市场竞争格局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3.2.6 金荞麦片市场竞争格局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3.3 止咳祛痰平喘药物市场竞争趋势</w:t>
      </w:r>
    </w:p>
    <w:p>
      <w:pPr>
        <w:spacing w:after="150"/>
      </w:pPr>
      <w:r>
        <w:rPr/>
        <w:t xml:space="preserve">3.3.1 药物市场前景预测</w:t>
      </w:r>
    </w:p>
    <w:p>
      <w:pPr>
        <w:spacing w:after="150"/>
      </w:pPr>
      <w:r>
        <w:rPr/>
        <w:t xml:space="preserve">3.3.2 药物市场竞争趋势</w:t>
      </w:r>
    </w:p>
    <w:p>
      <w:pPr>
        <w:spacing w:after="150"/>
      </w:pPr>
      <w:r>
        <w:rPr>
          <w:b w:val="1"/>
          <w:bCs w:val="1"/>
        </w:rPr>
        <w:t xml:space="preserve">第四章 中国清热解毒药物市场竞争格局</w:t>
      </w:r>
    </w:p>
    <w:p>
      <w:pPr>
        <w:spacing w:after="150"/>
      </w:pPr>
      <w:r>
        <w:rPr/>
        <w:t xml:space="preserve">4.1 清热解毒药物市场概况分析</w:t>
      </w:r>
    </w:p>
    <w:p>
      <w:pPr>
        <w:spacing w:after="150"/>
      </w:pPr>
      <w:r>
        <w:rPr/>
        <w:t xml:space="preserve">4.1.1 药物市场规模分析</w:t>
      </w:r>
    </w:p>
    <w:p>
      <w:pPr>
        <w:spacing w:after="150"/>
      </w:pPr>
      <w:r>
        <w:rPr/>
        <w:t xml:space="preserve">4.1.2 市场竞争格局分析</w:t>
      </w:r>
    </w:p>
    <w:p>
      <w:pPr>
        <w:spacing w:after="150"/>
      </w:pPr>
      <w:r>
        <w:rPr/>
        <w:t xml:space="preserve">4.1.3 企业竞争地位分析</w:t>
      </w:r>
    </w:p>
    <w:p>
      <w:pPr>
        <w:spacing w:after="150"/>
      </w:pPr>
      <w:r>
        <w:rPr/>
        <w:t xml:space="preserve">4.2 清热解毒药品竞争格局</w:t>
      </w:r>
    </w:p>
    <w:p>
      <w:pPr>
        <w:spacing w:after="150"/>
      </w:pPr>
      <w:r>
        <w:rPr/>
        <w:t xml:space="preserve">4.2.1 喜炎平注射液市场竞争格局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4.2.2 痰热清注射液市场竞争格局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4.2.3 血必净注射液市场竞争格局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4.2.4 炎琥宁注射液市场竞争格局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4.2.5 蒲地蓝消炎口服液市场竞争格局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4.2.6 热毒宁注射液市场竞争格局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4.3 清热解毒药物市场竞争趋势</w:t>
      </w:r>
    </w:p>
    <w:p>
      <w:pPr>
        <w:spacing w:after="150"/>
      </w:pPr>
      <w:r>
        <w:rPr/>
        <w:t xml:space="preserve">4.3.1 药物市场前景预测</w:t>
      </w:r>
    </w:p>
    <w:p>
      <w:pPr>
        <w:spacing w:after="150"/>
      </w:pPr>
      <w:r>
        <w:rPr/>
        <w:t xml:space="preserve">4.3.2 药物市场竞争趋势</w:t>
      </w:r>
    </w:p>
    <w:p>
      <w:pPr>
        <w:spacing w:after="150"/>
      </w:pPr>
      <w:r>
        <w:rPr>
          <w:b w:val="1"/>
          <w:bCs w:val="1"/>
        </w:rPr>
        <w:t xml:space="preserve">第五章 中国感冒用药市场竞争格局</w:t>
      </w:r>
    </w:p>
    <w:p>
      <w:pPr>
        <w:spacing w:after="150"/>
      </w:pPr>
      <w:r>
        <w:rPr/>
        <w:t xml:space="preserve">5.1 感冒用药市场概况分析</w:t>
      </w:r>
    </w:p>
    <w:p>
      <w:pPr>
        <w:spacing w:after="150"/>
      </w:pPr>
      <w:r>
        <w:rPr/>
        <w:t xml:space="preserve">5.1.1 药物市场规模分析</w:t>
      </w:r>
    </w:p>
    <w:p>
      <w:pPr>
        <w:spacing w:after="150"/>
      </w:pPr>
      <w:r>
        <w:rPr/>
        <w:t xml:space="preserve">5.1.2 市场竞争格局分析</w:t>
      </w:r>
    </w:p>
    <w:p>
      <w:pPr>
        <w:spacing w:after="150"/>
      </w:pPr>
      <w:r>
        <w:rPr/>
        <w:t xml:space="preserve">5.1.3 企业竞争地位分析</w:t>
      </w:r>
    </w:p>
    <w:p>
      <w:pPr>
        <w:spacing w:after="150"/>
      </w:pPr>
      <w:r>
        <w:rPr/>
        <w:t xml:space="preserve">5.2 感冒用药品竞争格局</w:t>
      </w:r>
    </w:p>
    <w:p>
      <w:pPr>
        <w:spacing w:after="150"/>
      </w:pPr>
      <w:r>
        <w:rPr/>
        <w:t xml:space="preserve">5.2.1 感冒清热颗粒市场竞争格局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5.2.2 金莲清热泡腾片市场竞争格局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5.2.3 抗病毒口服液市场竞争格局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5.2.4 双黄连口服液市场竞争格局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5.2.5 熊胆降热胶囊市场竞争格局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5.2.6 金花清热颗粒市场竞争格局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5.3 感冒用药市场竞争趋势</w:t>
      </w:r>
    </w:p>
    <w:p>
      <w:pPr>
        <w:spacing w:after="150"/>
      </w:pPr>
      <w:r>
        <w:rPr/>
        <w:t xml:space="preserve">5.3.1 药物市场前景预测</w:t>
      </w:r>
    </w:p>
    <w:p>
      <w:pPr>
        <w:spacing w:after="150"/>
      </w:pPr>
      <w:r>
        <w:rPr/>
        <w:t xml:space="preserve">5.3.2 药物市场竞争趋势</w:t>
      </w:r>
    </w:p>
    <w:p>
      <w:pPr>
        <w:spacing w:after="150"/>
      </w:pPr>
      <w:r>
        <w:rPr>
          <w:b w:val="1"/>
          <w:bCs w:val="1"/>
        </w:rPr>
        <w:t xml:space="preserve">第六章 中国其它呼吸道疾病用药市场竞争格局</w:t>
      </w:r>
    </w:p>
    <w:p>
      <w:pPr>
        <w:spacing w:after="150"/>
      </w:pPr>
      <w:r>
        <w:rPr/>
        <w:t xml:space="preserve">6.1 其他呼吸道疾病用药市场概况分析</w:t>
      </w:r>
    </w:p>
    <w:p>
      <w:pPr>
        <w:spacing w:after="150"/>
      </w:pPr>
      <w:r>
        <w:rPr/>
        <w:t xml:space="preserve">6.1.1 药物市场规模分析</w:t>
      </w:r>
    </w:p>
    <w:p>
      <w:pPr>
        <w:spacing w:after="150"/>
      </w:pPr>
      <w:r>
        <w:rPr/>
        <w:t xml:space="preserve">6.1.2 市场竞争格局分析</w:t>
      </w:r>
    </w:p>
    <w:p>
      <w:pPr>
        <w:spacing w:after="150"/>
      </w:pPr>
      <w:r>
        <w:rPr/>
        <w:t xml:space="preserve">6.1.3 企业竞争地位分析</w:t>
      </w:r>
    </w:p>
    <w:p>
      <w:pPr>
        <w:spacing w:after="150"/>
      </w:pPr>
      <w:r>
        <w:rPr/>
        <w:t xml:space="preserve">6.2 其他呼吸道疾病药品竞争格局</w:t>
      </w:r>
    </w:p>
    <w:p>
      <w:pPr>
        <w:spacing w:after="150"/>
      </w:pPr>
      <w:r>
        <w:rPr/>
        <w:t xml:space="preserve">6.2.1 补肺活血胶囊市场竞争格局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6.2.2 消炎灵胶囊市场竞争格局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6.2.3 虫草芪参胶囊市场竞争格局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6.3 其他呼吸道疾病药品竞争趋势分析</w:t>
      </w:r>
    </w:p>
    <w:p>
      <w:pPr>
        <w:spacing w:after="150"/>
      </w:pPr>
      <w:r>
        <w:rPr/>
        <w:t xml:space="preserve">6.3.1 药物市场前景预测</w:t>
      </w:r>
    </w:p>
    <w:p>
      <w:pPr>
        <w:spacing w:after="150"/>
      </w:pPr>
      <w:r>
        <w:rPr/>
        <w:t xml:space="preserve">6.3.2 药物市场竞争趋势</w:t>
      </w:r>
    </w:p>
    <w:p>
      <w:pPr>
        <w:spacing w:after="150"/>
      </w:pPr>
      <w:r>
        <w:rPr>
          <w:b w:val="1"/>
          <w:bCs w:val="1"/>
        </w:rPr>
        <w:t xml:space="preserve">第七章 呼吸系统中成药行业优秀企业竞争力分析</w:t>
      </w:r>
    </w:p>
    <w:p>
      <w:pPr>
        <w:spacing w:after="150"/>
      </w:pPr>
      <w:r>
        <w:rPr/>
        <w:t xml:space="preserve">7.1 行业企业总体竞争状况分析</w:t>
      </w:r>
    </w:p>
    <w:p>
      <w:pPr>
        <w:spacing w:after="150"/>
      </w:pPr>
      <w:r>
        <w:rPr/>
        <w:t xml:space="preserve">7.1.1 行业企业综合竞争概况</w:t>
      </w:r>
    </w:p>
    <w:p>
      <w:pPr>
        <w:spacing w:after="150"/>
      </w:pPr>
      <w:r>
        <w:rPr/>
        <w:t xml:space="preserve">7.1.2 行业企业销售情况排名</w:t>
      </w:r>
    </w:p>
    <w:p>
      <w:pPr>
        <w:spacing w:after="150"/>
      </w:pPr>
      <w:r>
        <w:rPr/>
        <w:t xml:space="preserve">7.1.3 行业企业利润总额排名</w:t>
      </w:r>
    </w:p>
    <w:p>
      <w:pPr>
        <w:spacing w:after="150"/>
      </w:pPr>
      <w:r>
        <w:rPr/>
        <w:t xml:space="preserve">7.2 行业领先企业竞争力分析</w:t>
      </w:r>
    </w:p>
    <w:p>
      <w:pPr>
        <w:spacing w:after="150"/>
      </w:pPr>
      <w:r>
        <w:rPr/>
        <w:t xml:space="preserve">7.2.1 上海复星医药(集团)股份有限公司竞争力分析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 国药集团国瑞药业有限公司竞争力分析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7.2.3 上海凯宝药业股份有限公司竞争力分析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7.2.4 江西青峰药业有限公司竞争力分析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7.2.5 天津红日药业股份有限公司竞争力分析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7.2.6 江苏济川药业集团竞争力分析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7.2.7 江苏康缘药业股份有限公司竞争力分析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7.2.8 杭州华东医药股份有限公司竞争力分析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7.2.9 江西济民可信集团有限公司竞争力分析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7.2.10 黑龙江康麦斯药业有限公司竞争力分析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7.2.11 精华制药集团股份有限公司竞争力分析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7.2.12 哈药集团医药有限公司竞争力分析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(5)企业整体经营情况</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7.2.13 北京同仁堂科技发展股份有限公司竞争力分析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7.2.14 河南太龙药业股份有限公司竞争力分析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7.2.15 哈药集团三精制药股份有限公司竞争力分析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7.2.16 广州市香雪制药股份有限公司竞争力分析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7.2.17 四川金辉药业有限公司竞争力分析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7.2.18 西安大恒制药有限责任公司竞争力分析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7.2.19 石家庄以岭药业股份有限公司竞争力分析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7.2.20 哈药集团中药二厂竞争力分析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7.2.21 宁夏启元药业有限公司竞争力分析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7.2.22 贵州健兴药业有限公司竞争力分析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7.2.23 天津中盛海天制药有限公司竞争力分析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(5)企业整体经营情况</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7.2.24 江中药业股份有限公司竞争力分析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7.2.25 广东远大药业有限公司竞争力分析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(5)企业经营情况分析</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t xml:space="preserve">7.2.26 普正药业股份有限公司竞争力分析</w:t>
      </w:r>
    </w:p>
    <w:p>
      <w:pPr>
        <w:spacing w:after="150"/>
      </w:pPr>
      <w:r>
        <w:rPr/>
        <w:t xml:space="preserve">(1)企业总体发展概况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(4)主要呼吸系统用药品牌简况</w:t>
      </w:r>
    </w:p>
    <w:p>
      <w:pPr>
        <w:spacing w:after="150"/>
      </w:pPr>
      <w:r>
        <w:rPr/>
        <w:t xml:space="preserve">(5)企业整体经营情况</w:t>
      </w:r>
    </w:p>
    <w:p>
      <w:pPr>
        <w:spacing w:after="150"/>
      </w:pPr>
      <w:r>
        <w:rPr/>
        <w:t xml:space="preserve">(6)企业竞争优劣势分析</w:t>
      </w:r>
    </w:p>
    <w:p>
      <w:pPr>
        <w:spacing w:after="150"/>
      </w:pPr>
      <w:r>
        <w:rPr/>
        <w:t xml:space="preserve">(7)企业投资兼并与重组分析</w:t>
      </w:r>
    </w:p>
    <w:p>
      <w:pPr>
        <w:spacing w:after="150"/>
      </w:pPr>
      <w:r>
        <w:rPr/>
        <w:t xml:space="preserve">(8)2019-2023年企业最新发展动向分析</w:t>
      </w:r>
    </w:p>
    <w:p>
      <w:pPr>
        <w:spacing w:after="150"/>
      </w:pPr>
      <w:r>
        <w:rPr>
          <w:b w:val="1"/>
          <w:bCs w:val="1"/>
        </w:rPr>
        <w:t xml:space="preserve">第八章 中国呼吸系统中成药行业企业竞争策略</w:t>
      </w:r>
    </w:p>
    <w:p>
      <w:pPr>
        <w:spacing w:after="150"/>
      </w:pPr>
      <w:r>
        <w:rPr/>
        <w:t xml:space="preserve">8.1 行业整体竞争格局</w:t>
      </w:r>
    </w:p>
    <w:p>
      <w:pPr>
        <w:spacing w:after="150"/>
      </w:pPr>
      <w:r>
        <w:rPr/>
        <w:t xml:space="preserve">8.2 行业竞争背景分析</w:t>
      </w:r>
    </w:p>
    <w:p>
      <w:pPr>
        <w:spacing w:after="150"/>
      </w:pPr>
      <w:r>
        <w:rPr/>
        <w:t xml:space="preserve">8.2.1 行业发展机遇分析</w:t>
      </w:r>
    </w:p>
    <w:p>
      <w:pPr>
        <w:spacing w:after="150"/>
      </w:pPr>
      <w:r>
        <w:rPr/>
        <w:t xml:space="preserve">(1)政策机遇分析</w:t>
      </w:r>
    </w:p>
    <w:p>
      <w:pPr>
        <w:spacing w:after="150"/>
      </w:pPr>
      <w:r>
        <w:rPr/>
        <w:t xml:space="preserve">(2)市场认知度机遇</w:t>
      </w:r>
    </w:p>
    <w:p>
      <w:pPr>
        <w:spacing w:after="150"/>
      </w:pPr>
      <w:r>
        <w:rPr/>
        <w:t xml:space="preserve">8.2.2 行业发展四大威胁</w:t>
      </w:r>
    </w:p>
    <w:p>
      <w:pPr>
        <w:spacing w:after="150"/>
      </w:pPr>
      <w:r>
        <w:rPr/>
        <w:t xml:space="preserve">8.3 行业竞争五力模型</w:t>
      </w:r>
    </w:p>
    <w:p>
      <w:pPr>
        <w:spacing w:after="150"/>
      </w:pPr>
      <w:r>
        <w:rPr/>
        <w:t xml:space="preserve">8.3.1 新进入者</w:t>
      </w:r>
    </w:p>
    <w:p>
      <w:pPr>
        <w:spacing w:after="150"/>
      </w:pPr>
      <w:r>
        <w:rPr/>
        <w:t xml:space="preserve">8.3.2 内部竞争剧烈</w:t>
      </w:r>
    </w:p>
    <w:p>
      <w:pPr>
        <w:spacing w:after="150"/>
      </w:pPr>
      <w:r>
        <w:rPr/>
        <w:t xml:space="preserve">8.3.3 替代品风险</w:t>
      </w:r>
    </w:p>
    <w:p>
      <w:pPr>
        <w:spacing w:after="150"/>
      </w:pPr>
      <w:r>
        <w:rPr/>
        <w:t xml:space="preserve">8.3.4 上游议价能力</w:t>
      </w:r>
    </w:p>
    <w:p>
      <w:pPr>
        <w:spacing w:after="150"/>
      </w:pPr>
      <w:r>
        <w:rPr/>
        <w:t xml:space="preserve">8.3.5 下游议价能力</w:t>
      </w:r>
    </w:p>
    <w:p>
      <w:pPr>
        <w:spacing w:after="150"/>
      </w:pPr>
      <w:r>
        <w:rPr/>
        <w:t xml:space="preserve">8.4 行业前景与趋势预测</w:t>
      </w:r>
    </w:p>
    <w:p>
      <w:pPr>
        <w:spacing w:after="150"/>
      </w:pPr>
      <w:r>
        <w:rPr/>
        <w:t xml:space="preserve">8.4.1 行业发展前景</w:t>
      </w:r>
    </w:p>
    <w:p>
      <w:pPr>
        <w:spacing w:after="150"/>
      </w:pPr>
      <w:r>
        <w:rPr/>
        <w:t xml:space="preserve">8.4.2 行业发展趋势</w:t>
      </w:r>
    </w:p>
    <w:p>
      <w:pPr>
        <w:spacing w:after="150"/>
      </w:pPr>
      <w:r>
        <w:rPr/>
        <w:t xml:space="preserve">8.4.3 行业投资建议</w:t>
      </w:r>
    </w:p>
    <w:p>
      <w:pPr>
        <w:spacing w:after="150"/>
      </w:pPr>
      <w:r>
        <w:rPr/>
        <w:t xml:space="preserve">8.5 行业企业竞争策略分析</w:t>
      </w:r>
    </w:p>
    <w:p>
      <w:pPr>
        <w:spacing w:after="150"/>
      </w:pPr>
      <w:r>
        <w:rPr/>
        <w:t xml:space="preserve">8.5.1 企业价格竞争策略</w:t>
      </w:r>
    </w:p>
    <w:p>
      <w:pPr>
        <w:spacing w:after="150"/>
      </w:pPr>
      <w:r>
        <w:rPr/>
        <w:t xml:space="preserve">8.5.2 企业产品竞争策略</w:t>
      </w:r>
    </w:p>
    <w:p>
      <w:pPr>
        <w:spacing w:after="150"/>
      </w:pPr>
      <w:r>
        <w:rPr/>
        <w:t xml:space="preserve">8.5.3 企业市场营销策略</w:t>
      </w:r>
    </w:p>
    <w:p>
      <w:pPr>
        <w:spacing w:after="150"/>
      </w:pPr>
      <w:r>
        <w:rPr/>
        <w:t xml:space="preserve">8.5.4 企业其他竞争策略</w:t>
      </w:r>
    </w:p>
    <w:p>
      <w:pPr>
        <w:spacing w:after="150"/>
      </w:pPr>
      <w:r>
        <w:rPr>
          <w:b w:val="1"/>
          <w:bCs w:val="1"/>
        </w:rPr>
        <w:t xml:space="preserve">图表目录</w:t>
      </w:r>
    </w:p>
    <w:p>
      <w:pPr>
        <w:spacing w:after="150"/>
      </w:pPr>
      <w:r>
        <w:rPr/>
        <w:t xml:space="preserve">图表：近年来我国农村居民主要疾病死亡率变化</w:t>
      </w:r>
    </w:p>
    <w:p>
      <w:pPr>
        <w:spacing w:after="150"/>
      </w:pPr>
      <w:r>
        <w:rPr/>
        <w:t xml:space="preserve">图表：近年来我国城市居民主要疾病死亡率变化</w:t>
      </w:r>
    </w:p>
    <w:p>
      <w:pPr>
        <w:spacing w:after="150"/>
      </w:pPr>
      <w:r>
        <w:rPr/>
        <w:t xml:space="preserve">图表：呼吸系统药物分类</w:t>
      </w:r>
    </w:p>
    <w:p>
      <w:pPr>
        <w:spacing w:after="150"/>
      </w:pPr>
      <w:r>
        <w:rPr/>
        <w:t xml:space="preserve">图表：中国呼吸系统药物行业市场规模(单位：万元)</w:t>
      </w:r>
    </w:p>
    <w:p>
      <w:pPr>
        <w:spacing w:after="150"/>
      </w:pPr>
      <w:r>
        <w:rPr/>
        <w:t xml:space="preserve">图表：中国中成药行业市场规模(单位：万元)</w:t>
      </w:r>
    </w:p>
    <w:p>
      <w:pPr>
        <w:spacing w:after="150"/>
      </w:pPr>
      <w:r>
        <w:rPr/>
        <w:t xml:space="preserve">图表：中国呼吸系统中成药物行业报告分析体系示意图</w:t>
      </w:r>
    </w:p>
    <w:p>
      <w:pPr>
        <w:spacing w:after="150"/>
      </w:pPr>
      <w:r>
        <w:rPr/>
        <w:t xml:space="preserve">图表：呼吸系统中成药在中成药市场所占的比例</w:t>
      </w:r>
    </w:p>
    <w:p>
      <w:pPr>
        <w:spacing w:after="150"/>
      </w:pPr>
      <w:r>
        <w:rPr/>
        <w:t xml:space="preserve">图表：呼吸系统中成药在呼吸系统药物市场所占的比例</w:t>
      </w:r>
    </w:p>
    <w:p>
      <w:pPr>
        <w:spacing w:after="150"/>
      </w:pPr>
      <w:r>
        <w:rPr/>
        <w:t xml:space="preserve">图表：中国呼吸系统药物(中成药)销售情况及增长趋势(单位：万元)</w:t>
      </w:r>
    </w:p>
    <w:p>
      <w:pPr>
        <w:spacing w:after="150"/>
      </w:pPr>
      <w:r>
        <w:rPr/>
        <w:t xml:space="preserve">图表：中国呼吸系统中成药竞争格局(单位：%)</w:t>
      </w:r>
    </w:p>
    <w:p>
      <w:pPr>
        <w:spacing w:after="150"/>
      </w:pPr>
      <w:r>
        <w:rPr/>
        <w:t xml:space="preserve">图表：2024-2029年中国呼吸系统药物行业销售收入预测(单位：万亿元)</w:t>
      </w:r>
    </w:p>
    <w:p>
      <w:pPr>
        <w:spacing w:after="150"/>
      </w:pPr>
      <w:r>
        <w:rPr/>
        <w:t xml:space="preserve">图表：中国临床用止咳祛痰平喘药物销售情况及增长趋势(单位：万元)</w:t>
      </w:r>
    </w:p>
    <w:p>
      <w:pPr>
        <w:spacing w:after="150"/>
      </w:pPr>
      <w:r>
        <w:rPr/>
        <w:t xml:space="preserve">图表：中国临床用止咳祛痰平喘药品竞争格局(单位：%)</w:t>
      </w:r>
    </w:p>
    <w:p>
      <w:pPr>
        <w:spacing w:after="150"/>
      </w:pPr>
      <w:r>
        <w:rPr/>
        <w:t xml:space="preserve">图表：中国临床用止咳祛痰平喘药物生产企业竞争格局(单位：%)</w:t>
      </w:r>
    </w:p>
    <w:p>
      <w:pPr>
        <w:spacing w:after="150"/>
      </w:pPr>
      <w:r>
        <w:rPr/>
        <w:t xml:space="preserve">图表：百令胶囊生产企业竞争格局(单位：%)</w:t>
      </w:r>
    </w:p>
    <w:p>
      <w:pPr>
        <w:spacing w:after="150"/>
      </w:pPr>
      <w:r>
        <w:rPr/>
        <w:t xml:space="preserve">图表：百令胶囊城市竞争格局(单位：%)</w:t>
      </w:r>
    </w:p>
    <w:p>
      <w:pPr>
        <w:spacing w:after="150"/>
      </w:pPr>
      <w:r>
        <w:rPr/>
        <w:t xml:space="preserve">图表：百令胶囊销售额及增长情况(单位：万元，%)</w:t>
      </w:r>
    </w:p>
    <w:p>
      <w:pPr>
        <w:spacing w:after="150"/>
      </w:pPr>
      <w:r>
        <w:rPr/>
        <w:t xml:space="preserve">图表：复方鲜竹沥液生产企业竞争格局(单位：%)</w:t>
      </w:r>
    </w:p>
    <w:p>
      <w:pPr>
        <w:spacing w:after="150"/>
      </w:pPr>
      <w:r>
        <w:rPr/>
        <w:t xml:space="preserve">图表：复方鲜竹沥液城市竞争格局(单位：%)</w:t>
      </w:r>
    </w:p>
    <w:p>
      <w:pPr>
        <w:spacing w:after="150"/>
      </w:pPr>
      <w:r>
        <w:rPr/>
        <w:t xml:space="preserve">图表：复方鲜竹沥液销售额及增长情况(单位：万元，%)</w:t>
      </w:r>
    </w:p>
    <w:p>
      <w:pPr>
        <w:spacing w:after="150"/>
      </w:pPr>
      <w:r>
        <w:rPr/>
        <w:t xml:space="preserve">图表：强力枇杷露生产企业竞争格局(单位：%)</w:t>
      </w:r>
    </w:p>
    <w:p>
      <w:pPr>
        <w:spacing w:after="150"/>
      </w:pPr>
      <w:r>
        <w:rPr/>
        <w:t xml:space="preserve">图表：强力枇杷露城市竞争格局(单位：%)</w:t>
      </w:r>
    </w:p>
    <w:p>
      <w:pPr>
        <w:spacing w:after="150"/>
      </w:pPr>
      <w:r>
        <w:rPr/>
        <w:t xml:space="preserve">图表：强力枇杷露销售额及增长情况(单位：万元，%)</w:t>
      </w:r>
    </w:p>
    <w:p>
      <w:pPr>
        <w:spacing w:after="150"/>
      </w:pPr>
      <w:r>
        <w:rPr/>
        <w:t xml:space="preserve">图表：肺力咳合剂生产企业竞争格局(单位：%)</w:t>
      </w:r>
    </w:p>
    <w:p>
      <w:pPr>
        <w:spacing w:after="150"/>
      </w:pPr>
      <w:r>
        <w:rPr/>
        <w:t xml:space="preserve">图表：肺力咳合剂城市竞争格局(单位：%)</w:t>
      </w:r>
    </w:p>
    <w:p>
      <w:pPr>
        <w:spacing w:after="150"/>
      </w:pPr>
      <w:r>
        <w:rPr/>
        <w:t xml:space="preserve">图表：肺力咳合剂销售额及增长情况(单位：万元，%)</w:t>
      </w:r>
    </w:p>
    <w:p>
      <w:pPr>
        <w:spacing w:after="150"/>
      </w:pPr>
      <w:r>
        <w:rPr/>
        <w:t xml:space="preserve">图表：利肺片生产企业竞争格局(单位：%)</w:t>
      </w:r>
    </w:p>
    <w:p>
      <w:pPr>
        <w:spacing w:after="150"/>
      </w:pPr>
      <w:r>
        <w:rPr/>
        <w:t xml:space="preserve">图表：利肺片城市竞争格局(单位：%)</w:t>
      </w:r>
    </w:p>
    <w:p>
      <w:pPr>
        <w:spacing w:after="150"/>
      </w:pPr>
      <w:r>
        <w:rPr/>
        <w:t xml:space="preserve">图表：利肺片销售额及增长情况(单位：万元，%)</w:t>
      </w:r>
    </w:p>
    <w:p>
      <w:pPr>
        <w:spacing w:after="150"/>
      </w:pPr>
      <w:r>
        <w:rPr/>
        <w:t xml:space="preserve">图表：金荞麦片生产企业竞争格局(单位：%)</w:t>
      </w:r>
    </w:p>
    <w:p>
      <w:pPr>
        <w:spacing w:after="150"/>
      </w:pPr>
      <w:r>
        <w:rPr/>
        <w:t xml:space="preserve">图表：金荞麦片城市竞争格局(单位：%)</w:t>
      </w:r>
    </w:p>
    <w:p>
      <w:pPr>
        <w:spacing w:after="150"/>
      </w:pPr>
      <w:r>
        <w:rPr/>
        <w:t xml:space="preserve">图表：金荞麦片销售额及增长情况(单位：万元，%)</w:t>
      </w:r>
    </w:p>
    <w:p>
      <w:pPr>
        <w:spacing w:after="150"/>
      </w:pPr>
      <w:r>
        <w:rPr/>
        <w:t xml:space="preserve">图表：中国临床用清热解毒药物销售情况及增长趋势(单位：万元)</w:t>
      </w:r>
    </w:p>
    <w:p>
      <w:pPr>
        <w:spacing w:after="150"/>
      </w:pPr>
      <w:r>
        <w:rPr/>
        <w:t xml:space="preserve">图表：中国临床用清热解毒药物药品竞争格局(单位：%)</w:t>
      </w:r>
    </w:p>
    <w:p>
      <w:pPr>
        <w:spacing w:after="150"/>
      </w:pPr>
      <w:r>
        <w:rPr/>
        <w:t xml:space="preserve">图表：中国临床用清热解毒药物生产企业竞争格局(单位：%)</w:t>
      </w:r>
    </w:p>
    <w:p>
      <w:pPr>
        <w:spacing w:after="150"/>
      </w:pPr>
      <w:r>
        <w:rPr/>
        <w:t xml:space="preserve">图表：喜炎平注射液生产企业竞争格局(单位：%)</w:t>
      </w:r>
    </w:p>
    <w:p>
      <w:pPr>
        <w:spacing w:after="150"/>
      </w:pPr>
      <w:r>
        <w:rPr/>
        <w:t xml:space="preserve">图表：喜炎平注射液城市竞争格局(单位：%)</w:t>
      </w:r>
    </w:p>
    <w:p>
      <w:pPr>
        <w:spacing w:after="150"/>
      </w:pPr>
      <w:r>
        <w:rPr/>
        <w:t xml:space="preserve">图表：喜炎平注射液销售额及增长情况(单位：万元，%)</w:t>
      </w:r>
    </w:p>
    <w:p>
      <w:pPr>
        <w:spacing w:after="150"/>
      </w:pPr>
      <w:r>
        <w:rPr/>
        <w:t xml:space="preserve">图表：痰热清注射液生产企业竞争格局(单位：%)</w:t>
      </w:r>
    </w:p>
    <w:p>
      <w:pPr>
        <w:spacing w:after="150"/>
      </w:pPr>
      <w:r>
        <w:rPr/>
        <w:t xml:space="preserve">图表：痰热清注射液城市竞争格局(单位：%)</w:t>
      </w:r>
    </w:p>
    <w:p>
      <w:pPr>
        <w:spacing w:after="150"/>
      </w:pPr>
      <w:r>
        <w:rPr/>
        <w:t xml:space="preserve">图表：痰热清注射液销售额及增长情况(单位：万元，%)</w:t>
      </w:r>
    </w:p>
    <w:p>
      <w:pPr>
        <w:spacing w:after="150"/>
      </w:pPr>
      <w:r>
        <w:rPr/>
        <w:t xml:space="preserve">图表：血必净注射液生产企业竞争格局(单位：%)</w:t>
      </w:r>
    </w:p>
    <w:p>
      <w:pPr>
        <w:spacing w:after="150"/>
      </w:pPr>
      <w:r>
        <w:rPr/>
        <w:t xml:space="preserve">图表：血必净注射液城市竞争格局(单位：%)</w:t>
      </w:r>
    </w:p>
    <w:p>
      <w:pPr>
        <w:spacing w:after="150"/>
      </w:pPr>
      <w:r>
        <w:rPr/>
        <w:t xml:space="preserve">图表：血必净注射液销售额及增长情况(单位：万元，%)</w:t>
      </w:r>
    </w:p>
    <w:p>
      <w:pPr>
        <w:spacing w:after="150"/>
      </w:pPr>
      <w:r>
        <w:rPr/>
        <w:t xml:space="preserve">图表：炎琥宁注射液生产企业竞争格局(单位：%)</w:t>
      </w:r>
    </w:p>
    <w:p>
      <w:pPr>
        <w:spacing w:after="150"/>
      </w:pPr>
      <w:r>
        <w:rPr/>
        <w:t xml:space="preserve">图表：炎琥宁注射液城市竞争格局(单位：%)</w:t>
      </w:r>
    </w:p>
    <w:p>
      <w:pPr>
        <w:spacing w:after="150"/>
      </w:pPr>
      <w:r>
        <w:rPr/>
        <w:t xml:space="preserve">图表：炎琥宁注射液销售额及增长情况(单位：万元，%)</w:t>
      </w:r>
    </w:p>
    <w:p>
      <w:pPr>
        <w:spacing w:after="150"/>
      </w:pPr>
      <w:r>
        <w:rPr/>
        <w:t xml:space="preserve">图表：蒲地蓝消炎口服液生产企业竞争格局(单位：%)</w:t>
      </w:r>
    </w:p>
    <w:p>
      <w:pPr>
        <w:spacing w:after="150"/>
      </w:pPr>
      <w:r>
        <w:rPr/>
        <w:t xml:space="preserve">图表：蒲地蓝消炎口服液城市竞争格局(单位：%)</w:t>
      </w:r>
    </w:p>
    <w:p>
      <w:pPr>
        <w:spacing w:after="150"/>
      </w:pPr>
      <w:r>
        <w:rPr/>
        <w:t xml:space="preserve">图表：蒲地蓝消炎口服液销售额及增长情况(单位：万元，%)</w:t>
      </w:r>
    </w:p>
    <w:p>
      <w:pPr>
        <w:spacing w:after="150"/>
      </w:pPr>
      <w:r>
        <w:rPr/>
        <w:t xml:space="preserve">图表：热毒宁注射液生产企业竞争格局(单位：%)</w:t>
      </w:r>
    </w:p>
    <w:p>
      <w:pPr>
        <w:spacing w:after="150"/>
      </w:pPr>
      <w:r>
        <w:rPr/>
        <w:t xml:space="preserve">图表：热毒宁注射液城市竞争格局(单位：%)</w:t>
      </w:r>
    </w:p>
    <w:p>
      <w:pPr>
        <w:spacing w:after="150"/>
      </w:pPr>
      <w:r>
        <w:rPr/>
        <w:t xml:space="preserve">图表：热毒宁注射液销售额及增长情况(单位：万元，%)</w:t>
      </w:r>
    </w:p>
    <w:p>
      <w:pPr>
        <w:spacing w:after="150"/>
      </w:pPr>
      <w:r>
        <w:rPr/>
        <w:t xml:space="preserve">图表：中国临床用感冒用药销售情况及增长趋势(单位：万元)</w:t>
      </w:r>
    </w:p>
    <w:p>
      <w:pPr>
        <w:spacing w:after="150"/>
      </w:pPr>
      <w:r>
        <w:rPr/>
        <w:t xml:space="preserve">图表：中国临床用感冒用药竞争格局(单位：%)</w:t>
      </w:r>
    </w:p>
    <w:p>
      <w:pPr>
        <w:spacing w:after="150"/>
      </w:pPr>
      <w:r>
        <w:rPr/>
        <w:t xml:space="preserve">图表：中国临床用感冒用药生产企业竞争格局(单位：%)</w:t>
      </w:r>
    </w:p>
    <w:p>
      <w:pPr>
        <w:spacing w:after="150"/>
      </w:pPr>
      <w:r>
        <w:rPr/>
        <w:t xml:space="preserve">图表：感冒清热颗粒生产企业竞争格局(单位：%)</w:t>
      </w:r>
    </w:p>
    <w:p>
      <w:pPr>
        <w:spacing w:after="150"/>
      </w:pPr>
      <w:r>
        <w:rPr/>
        <w:t xml:space="preserve">图表：感冒清热颗粒城市竞争格局(单位：%)</w:t>
      </w:r>
    </w:p>
    <w:p>
      <w:pPr>
        <w:spacing w:after="150"/>
      </w:pPr>
      <w:r>
        <w:rPr/>
        <w:t xml:space="preserve">图表：感冒清热颗粒销售额及增长情况(单位：万元，%)</w:t>
      </w:r>
    </w:p>
    <w:p>
      <w:pPr>
        <w:spacing w:after="150"/>
      </w:pPr>
      <w:r>
        <w:rPr/>
        <w:t xml:space="preserve">图表：金莲清热泡腾片生产企业竞争格局(单位：%)</w:t>
      </w:r>
    </w:p>
    <w:p>
      <w:pPr>
        <w:spacing w:after="150"/>
      </w:pPr>
      <w:r>
        <w:rPr/>
        <w:t xml:space="preserve">图表：金莲清热泡腾片城市竞争格局(单位：%)</w:t>
      </w:r>
    </w:p>
    <w:p>
      <w:pPr>
        <w:spacing w:after="150"/>
      </w:pPr>
      <w:r>
        <w:rPr/>
        <w:t xml:space="preserve">图表：金莲清热泡腾片销售额及增长情况(单位：万元，%)</w:t>
      </w:r>
    </w:p>
    <w:p>
      <w:pPr>
        <w:spacing w:after="150"/>
      </w:pPr>
      <w:r>
        <w:rPr/>
        <w:t xml:space="preserve">图表：抗病毒口服液生产企业竞争格局(单位：%)</w:t>
      </w:r>
    </w:p>
    <w:p>
      <w:pPr>
        <w:spacing w:after="150"/>
      </w:pPr>
      <w:r>
        <w:rPr/>
        <w:t xml:space="preserve">图表：抗病毒口服液城市竞争格局(单位：%)</w:t>
      </w:r>
    </w:p>
    <w:p>
      <w:pPr>
        <w:spacing w:after="150"/>
      </w:pPr>
      <w:r>
        <w:rPr/>
        <w:t xml:space="preserve">图表：抗病毒口服液销售额及增长情况(单位：万元，%)</w:t>
      </w:r>
    </w:p>
    <w:p>
      <w:pPr>
        <w:spacing w:after="150"/>
      </w:pPr>
      <w:r>
        <w:rPr/>
        <w:t xml:space="preserve">图表：双黄连口服液生产企业竞争格局(单位：%)</w:t>
      </w:r>
    </w:p>
    <w:p>
      <w:pPr>
        <w:spacing w:after="150"/>
      </w:pPr>
      <w:r>
        <w:rPr/>
        <w:t xml:space="preserve">图表：双黄连口服液城市竞争格局(单位：%)</w:t>
      </w:r>
    </w:p>
    <w:p>
      <w:pPr>
        <w:spacing w:after="150"/>
      </w:pPr>
      <w:r>
        <w:rPr/>
        <w:t xml:space="preserve">图表：双黄连口服液销售额及增长情况(单位：万元，%)</w:t>
      </w:r>
    </w:p>
    <w:p>
      <w:pPr>
        <w:spacing w:after="150"/>
      </w:pPr>
      <w:r>
        <w:rPr/>
        <w:t xml:space="preserve">图表：熊胆降热胶囊生产企业竞争格局(单位：%)</w:t>
      </w:r>
    </w:p>
    <w:p>
      <w:pPr>
        <w:spacing w:after="150"/>
      </w:pPr>
      <w:r>
        <w:rPr/>
        <w:t xml:space="preserve">图表：熊胆降热胶囊城市竞争格局(单位：%)</w:t>
      </w:r>
    </w:p>
    <w:p>
      <w:pPr>
        <w:spacing w:after="150"/>
      </w:pPr>
      <w:r>
        <w:rPr/>
        <w:t xml:space="preserve">图表：熊胆降热胶囊销售额及增长情况(单位：万元，%)</w:t>
      </w:r>
    </w:p>
    <w:p>
      <w:pPr>
        <w:spacing w:after="150"/>
      </w:pPr>
      <w:r>
        <w:rPr/>
        <w:t xml:space="preserve">图表：金花清热颗粒生产企业竞争格局(单位：%)</w:t>
      </w:r>
    </w:p>
    <w:p>
      <w:pPr>
        <w:spacing w:after="150"/>
      </w:pPr>
      <w:r>
        <w:rPr/>
        <w:t xml:space="preserve">图表：金花清热颗粒城市竞争格局(单位：%)</w:t>
      </w:r>
    </w:p>
    <w:p>
      <w:pPr>
        <w:spacing w:after="150"/>
      </w:pPr>
      <w:r>
        <w:rPr/>
        <w:t xml:space="preserve">图表：金花清热颗粒销售额及增长情况(单位：万元，%)</w:t>
      </w:r>
    </w:p>
    <w:p>
      <w:pPr>
        <w:spacing w:after="150"/>
      </w:pPr>
      <w:r>
        <w:rPr/>
        <w:t xml:space="preserve">图表：中国临床用其他呼吸道疾病用药销售情况及增长趋势(单位：万元)</w:t>
      </w:r>
    </w:p>
    <w:p>
      <w:pPr>
        <w:spacing w:after="150"/>
      </w:pPr>
      <w:r>
        <w:rPr/>
        <w:t xml:space="preserve">图表：中国临床用其他呼吸道疾病用药药品竞争格局(单位：%)</w:t>
      </w:r>
    </w:p>
    <w:p>
      <w:pPr>
        <w:spacing w:after="150"/>
      </w:pPr>
      <w:r>
        <w:rPr/>
        <w:t xml:space="preserve">图表：中国临床用其他呼吸道疾病用药生产企业竞争格局(单位：%)</w:t>
      </w:r>
    </w:p>
    <w:p>
      <w:pPr>
        <w:spacing w:after="150"/>
      </w:pPr>
      <w:r>
        <w:rPr/>
        <w:t xml:space="preserve">图表：补肺活血胶囊生产企业竞争格局(单位：%)</w:t>
      </w:r>
    </w:p>
    <w:p>
      <w:pPr>
        <w:spacing w:after="150"/>
      </w:pPr>
      <w:r>
        <w:rPr/>
        <w:t xml:space="preserve">图表：补肺活血胶囊城市竞争格局(单位：%)</w:t>
      </w:r>
    </w:p>
    <w:p>
      <w:pPr>
        <w:spacing w:after="150"/>
      </w:pPr>
      <w:r>
        <w:rPr/>
        <w:t xml:space="preserve">图表：补肺活血胶囊销售额及增长情况(单位：万元，%)</w:t>
      </w:r>
    </w:p>
    <w:p>
      <w:pPr>
        <w:spacing w:after="150"/>
      </w:pPr>
      <w:r>
        <w:rPr/>
        <w:t xml:space="preserve">图表：消炎灵胶囊生产企业竞争格局(单位：%)</w:t>
      </w:r>
    </w:p>
    <w:p>
      <w:pPr>
        <w:spacing w:after="150"/>
      </w:pPr>
      <w:r>
        <w:rPr/>
        <w:t xml:space="preserve">图表：消炎灵胶囊城市竞争格局(单位：%)</w:t>
      </w:r>
    </w:p>
    <w:p>
      <w:pPr>
        <w:spacing w:after="150"/>
      </w:pPr>
      <w:r>
        <w:rPr/>
        <w:t xml:space="preserve">图表：消炎灵胶囊销售额及增长情况(单位：万元，%)</w:t>
      </w:r>
    </w:p>
    <w:p>
      <w:pPr>
        <w:spacing w:after="150"/>
      </w:pPr>
      <w:r>
        <w:rPr/>
        <w:t xml:space="preserve">图表：虫草芪参胶囊生产企业竞争格局(单位：%)</w:t>
      </w:r>
    </w:p>
    <w:p>
      <w:pPr>
        <w:spacing w:after="150"/>
      </w:pPr>
      <w:r>
        <w:rPr/>
        <w:t xml:space="preserve">图表：虫草芪参胶囊城市竞争格局(单位：%)</w:t>
      </w:r>
    </w:p>
    <w:p>
      <w:pPr>
        <w:spacing w:after="150"/>
      </w:pPr>
      <w:r>
        <w:rPr/>
        <w:t xml:space="preserve">图表：虫草芪参胶囊销售额及增长情况(单位：万元，%)</w:t>
      </w:r>
    </w:p>
    <w:p>
      <w:pPr>
        <w:spacing w:after="150"/>
      </w:pPr>
      <w:r>
        <w:rPr/>
        <w:t xml:space="preserve">图表：呼吸系统中成药行业销售收入、利润总额和资产总计居前十的企业一览表</w:t>
      </w:r>
    </w:p>
    <w:p>
      <w:pPr>
        <w:spacing w:after="150"/>
      </w:pPr>
      <w:r>
        <w:rPr/>
        <w:t xml:space="preserve">图表：呼吸系统中成药行业销售收入、利润总额和资产总计居前十的企业格局</w:t>
      </w:r>
    </w:p>
    <w:p>
      <w:pPr>
        <w:spacing w:after="150"/>
      </w:pPr>
      <w:r>
        <w:rPr/>
        <w:t xml:space="preserve">图表：呼吸系统中成药生产企业销售收入居前十的企业(单位：%)</w:t>
      </w:r>
    </w:p>
    <w:p>
      <w:pPr>
        <w:spacing w:after="150"/>
      </w:pPr>
      <w:r>
        <w:rPr/>
        <w:t xml:space="preserve">图表：呼吸系统中成药生产企业销售收入居前十的企业(单位：%)</w:t>
      </w:r>
    </w:p>
    <w:p>
      <w:pPr>
        <w:spacing w:after="150"/>
      </w:pPr>
      <w:r>
        <w:rPr/>
        <w:t xml:space="preserve">图表：上海复星医药(集团)股份有限公司基本信息表</w:t>
      </w:r>
    </w:p>
    <w:p>
      <w:pPr>
        <w:spacing w:after="150"/>
      </w:pPr>
      <w:r>
        <w:rPr/>
        <w:t xml:space="preserve">图表：上海复星医药(集团)股份有限公司业务能力简况表</w:t>
      </w:r>
    </w:p>
    <w:p>
      <w:pPr>
        <w:spacing w:after="150"/>
      </w:pPr>
      <w:r>
        <w:rPr/>
        <w:t xml:space="preserve">图表：上海复星医药(集团)股份有限公司主要经济指标(单位：万元)</w:t>
      </w:r>
    </w:p>
    <w:p>
      <w:pPr>
        <w:spacing w:after="150"/>
      </w:pPr>
      <w:r>
        <w:rPr/>
        <w:t xml:space="preserve">图表：上海复星医药(集团)股份有限公司偿债能力分析(单位：%，倍)</w:t>
      </w:r>
    </w:p>
    <w:p>
      <w:pPr>
        <w:spacing w:after="150"/>
      </w:pPr>
      <w:r>
        <w:rPr/>
        <w:t xml:space="preserve">图表：上海复星医药(集团)股份有限公司运营能力分析(单位：次)</w:t>
      </w:r>
    </w:p>
    <w:p>
      <w:pPr>
        <w:spacing w:after="150"/>
      </w:pPr>
      <w:r>
        <w:rPr/>
        <w:t xml:space="preserve">图表：上海复星医药(集团)股份有限公司盈利能力分析(单位：%)</w:t>
      </w:r>
    </w:p>
    <w:p>
      <w:pPr>
        <w:spacing w:after="150"/>
      </w:pPr>
      <w:r>
        <w:rPr/>
        <w:t xml:space="preserve">图表：上海复星医药(集团)股份有限公司发展能力分析(单位：%)</w:t>
      </w:r>
    </w:p>
    <w:p>
      <w:pPr>
        <w:spacing w:after="150"/>
      </w:pPr>
      <w:r>
        <w:rPr/>
        <w:t xml:space="preserve">图表：上海复星医药(集团)股份有限公司经营优劣势分析</w:t>
      </w:r>
    </w:p>
    <w:p>
      <w:pPr>
        <w:spacing w:after="150"/>
      </w:pPr>
      <w:r>
        <w:rPr/>
        <w:t xml:space="preserve">图表：国药集团国瑞药业有限公司基本信息表</w:t>
      </w:r>
    </w:p>
    <w:p>
      <w:pPr>
        <w:spacing w:after="150"/>
      </w:pPr>
      <w:r>
        <w:rPr/>
        <w:t xml:space="preserve">图表：国药集团国瑞药业有限公司业务能力简况表</w:t>
      </w:r>
    </w:p>
    <w:p>
      <w:pPr>
        <w:spacing w:after="150"/>
      </w:pPr>
      <w:r>
        <w:rPr/>
        <w:t xml:space="preserve">图表：国药集团国瑞药业有限公司主要经济指标(单位：万元)</w:t>
      </w:r>
    </w:p>
    <w:p>
      <w:pPr>
        <w:spacing w:after="150"/>
      </w:pPr>
      <w:r>
        <w:rPr/>
        <w:t xml:space="preserve">图表：国药集团国瑞药业有限公司偿债能力分析(单位：%，倍)</w:t>
      </w:r>
    </w:p>
    <w:p>
      <w:pPr>
        <w:spacing w:after="150"/>
      </w:pPr>
      <w:r>
        <w:rPr/>
        <w:t xml:space="preserve">图表：国药集团国瑞药业有限公司运营能力分析(单位：次)</w:t>
      </w:r>
    </w:p>
    <w:p>
      <w:pPr>
        <w:spacing w:after="150"/>
      </w:pPr>
      <w:r>
        <w:rPr/>
        <w:t xml:space="preserve">图表：国药集团国瑞药业有限公司盈利能力分析(单位：%)</w:t>
      </w:r>
    </w:p>
    <w:p>
      <w:pPr>
        <w:spacing w:after="150"/>
      </w:pPr>
      <w:r>
        <w:rPr/>
        <w:t xml:space="preserve">图表：国药集团国瑞药业有限公司发展能力分析(单位：%)</w:t>
      </w:r>
    </w:p>
    <w:p>
      <w:pPr>
        <w:spacing w:after="150"/>
      </w:pPr>
      <w:r>
        <w:rPr/>
        <w:t xml:space="preserve">图表：国药集团国瑞药业有限公司经营优劣势分析</w:t>
      </w:r>
    </w:p>
    <w:p>
      <w:pPr>
        <w:spacing w:after="150"/>
      </w:pPr>
      <w:r>
        <w:rPr/>
        <w:t xml:space="preserve">图表：上海凯宝药业股份有限公司基本信息表</w:t>
      </w:r>
    </w:p>
    <w:p>
      <w:pPr>
        <w:spacing w:after="150"/>
      </w:pPr>
      <w:r>
        <w:rPr/>
        <w:t xml:space="preserve">图表：上海凯宝药业股份有限公司业务能力简况表</w:t>
      </w:r>
    </w:p>
    <w:p>
      <w:pPr>
        <w:spacing w:after="150"/>
      </w:pPr>
      <w:r>
        <w:rPr/>
        <w:t xml:space="preserve">图表：上海凯宝药业股份有限公司主要经济指标(单位：万元)</w:t>
      </w:r>
    </w:p>
    <w:p>
      <w:pPr>
        <w:spacing w:after="150"/>
      </w:pPr>
      <w:r>
        <w:rPr/>
        <w:t xml:space="preserve">图表：上海凯宝药业股份有限公司偿债能力分析(单位：%，倍)</w:t>
      </w:r>
    </w:p>
    <w:p>
      <w:pPr>
        <w:spacing w:after="150"/>
      </w:pPr>
      <w:r>
        <w:rPr/>
        <w:t xml:space="preserve">图表：上海凯宝药业股份有限公司运营能力分析(单位：次)</w:t>
      </w:r>
    </w:p>
    <w:p>
      <w:pPr>
        <w:spacing w:after="150"/>
      </w:pPr>
      <w:r>
        <w:rPr/>
        <w:t xml:space="preserve">图表：上海凯宝药业股份有限公司盈利能力分析(单位：%)</w:t>
      </w:r>
    </w:p>
    <w:p>
      <w:pPr>
        <w:spacing w:after="150"/>
      </w:pPr>
      <w:r>
        <w:rPr/>
        <w:t xml:space="preserve">图表：上海凯宝药业股份有限公司发展能力分析(单位：%)</w:t>
      </w:r>
    </w:p>
    <w:p>
      <w:pPr>
        <w:spacing w:after="150"/>
      </w:pPr>
      <w:r>
        <w:rPr/>
        <w:t xml:space="preserve">图表：上海凯宝药业股份有限公司经营优劣势分析</w:t>
      </w:r>
    </w:p>
    <w:p>
      <w:pPr>
        <w:spacing w:after="150"/>
      </w:pPr>
      <w:r>
        <w:rPr/>
        <w:t xml:space="preserve">图表：江西青峰药业有限公司基本信息表</w:t>
      </w:r>
    </w:p>
    <w:p>
      <w:pPr>
        <w:spacing w:after="150"/>
      </w:pPr>
      <w:r>
        <w:rPr/>
        <w:t xml:space="preserve">图表：江西青峰药业有限公司业务能力简况表</w:t>
      </w:r>
    </w:p>
    <w:p>
      <w:pPr>
        <w:spacing w:after="150"/>
      </w:pPr>
      <w:r>
        <w:rPr/>
        <w:t xml:space="preserve">图表：江西青峰药业有限公司经营优劣势分析</w:t>
      </w:r>
    </w:p>
    <w:p>
      <w:pPr>
        <w:spacing w:after="150"/>
      </w:pPr>
      <w:r>
        <w:rPr/>
        <w:t xml:space="preserve">图表：天津红日药业股份有限公司基本信息表</w:t>
      </w:r>
    </w:p>
    <w:p>
      <w:pPr>
        <w:spacing w:after="150"/>
      </w:pPr>
      <w:r>
        <w:rPr/>
        <w:t xml:space="preserve">图表：天津红日药业股份有限公司业务能力简况表</w:t>
      </w:r>
    </w:p>
    <w:p>
      <w:pPr>
        <w:spacing w:after="150"/>
      </w:pPr>
      <w:r>
        <w:rPr/>
        <w:t xml:space="preserve">图表：天津红日药业股份有限公司主要经济指标(单位：万元)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2024-2029年中国呼吸系统中成药市场动态调研及投资决策建议报告</dc:title>
  <dc:description>2024-2029年中国呼吸系统中成药市场动态调研及投资决策建议报告</dc:description>
  <dc:subject>2024-2029年中国呼吸系统中成药市场动态调研及投资决策建议报告</dc:subject>
  <cp:keywords>研究报告</cp:keywords>
  <cp:category>研究报告</cp:category>
  <cp:lastModifiedBy>北京中道泰和信息咨询有限公司</cp:lastModifiedBy>
  <dcterms:created xsi:type="dcterms:W3CDTF">2024-01-23T03:57:58+08:00</dcterms:created>
  <dcterms:modified xsi:type="dcterms:W3CDTF">2024-01-23T03:57:58+08:00</dcterms:modified>
</cp:coreProperties>
</file>

<file path=docProps/custom.xml><?xml version="1.0" encoding="utf-8"?>
<Properties xmlns="http://schemas.openxmlformats.org/officeDocument/2006/custom-properties" xmlns:vt="http://schemas.openxmlformats.org/officeDocument/2006/docPropsVTypes"/>
</file>