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2026-2031年儿童家具行业新零售发展建议与未来投资机遇分析报告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海外办事机构、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儿童家具行业分析基础</w:t>
      </w:r>
    </w:p>
    <w:p>
      <w:pPr>
        <w:spacing w:before="75" w:after="0"/>
      </w:pPr>
      <w:r>
        <w:rPr>
          <w:b w:val="1"/>
          <w:bCs w:val="1"/>
        </w:rPr>
        <w:t xml:space="preserve">第一章 行业概述</w:t>
      </w:r>
    </w:p>
    <w:p>
      <w:pPr>
        <w:spacing w:before="75" w:after="0"/>
      </w:pPr>
      <w:r>
        <w:rPr/>
        <w:t xml:space="preserve">第一节 行业定义及分类</w:t>
      </w:r>
    </w:p>
    <w:p>
      <w:pPr>
        <w:spacing w:before="75" w:after="0"/>
      </w:pPr>
      <w:r>
        <w:rPr/>
        <w:t xml:space="preserve">一、行业定义</w:t>
      </w:r>
    </w:p>
    <w:p>
      <w:pPr>
        <w:spacing w:before="75" w:after="0"/>
      </w:pPr>
      <w:r>
        <w:rPr/>
        <w:t xml:space="preserve">二、行业分类</w:t>
      </w:r>
    </w:p>
    <w:p>
      <w:pPr>
        <w:spacing w:before="75" w:after="0"/>
      </w:pPr>
      <w:r>
        <w:rPr/>
        <w:t xml:space="preserve">第二节 行业特点及地位</w:t>
      </w:r>
    </w:p>
    <w:p>
      <w:pPr>
        <w:spacing w:before="75" w:after="0"/>
      </w:pPr>
      <w:r>
        <w:rPr/>
        <w:t xml:space="preserve">一、行业特点</w:t>
      </w:r>
    </w:p>
    <w:p>
      <w:pPr>
        <w:spacing w:before="75" w:after="0"/>
      </w:pPr>
      <w:r>
        <w:rPr/>
        <w:t xml:space="preserve">二、行业地位</w:t>
      </w:r>
    </w:p>
    <w:p>
      <w:pPr>
        <w:spacing w:before="75" w:after="0"/>
      </w:pPr>
      <w:r>
        <w:rPr/>
        <w:t xml:space="preserve">第三节 行业统计标准</w:t>
      </w:r>
    </w:p>
    <w:p>
      <w:pPr>
        <w:spacing w:before="75" w:after="0"/>
      </w:pPr>
      <w:r>
        <w:rPr/>
        <w:t xml:space="preserve">一、统计部门及其职能</w:t>
      </w:r>
    </w:p>
    <w:p>
      <w:pPr>
        <w:spacing w:before="75" w:after="0"/>
      </w:pPr>
      <w:r>
        <w:rPr/>
        <w:t xml:space="preserve">1、国家统计局及其职能</w:t>
      </w:r>
    </w:p>
    <w:p>
      <w:pPr>
        <w:spacing w:before="75" w:after="0"/>
      </w:pPr>
      <w:r>
        <w:rPr/>
        <w:t xml:space="preserve">2、海关总署及其职能</w:t>
      </w:r>
    </w:p>
    <w:p>
      <w:pPr>
        <w:spacing w:before="75" w:after="0"/>
      </w:pPr>
      <w:r>
        <w:rPr/>
        <w:t xml:space="preserve">3、行业协会及其业务范围</w:t>
      </w:r>
    </w:p>
    <w:p>
      <w:pPr>
        <w:spacing w:before="75" w:after="0"/>
      </w:pPr>
      <w:r>
        <w:rPr/>
        <w:t xml:space="preserve">二、统计部门统计的主要产品</w:t>
      </w:r>
    </w:p>
    <w:p>
      <w:pPr>
        <w:spacing w:before="75" w:after="0"/>
      </w:pPr>
      <w:r>
        <w:rPr/>
        <w:t xml:space="preserve">1、国家统计局统计目录</w:t>
      </w:r>
    </w:p>
    <w:p>
      <w:pPr>
        <w:spacing w:before="75" w:after="0"/>
      </w:pPr>
      <w:r>
        <w:rPr/>
        <w:t xml:space="preserve">2、海关总署统计目录</w:t>
      </w:r>
    </w:p>
    <w:p>
      <w:pPr>
        <w:spacing w:before="75" w:after="0"/>
      </w:pPr>
      <w:r>
        <w:rPr/>
        <w:t xml:space="preserve">3、行业协会组织结构</w:t>
      </w:r>
    </w:p>
    <w:p>
      <w:pPr>
        <w:spacing w:before="75" w:after="0"/>
      </w:pPr>
      <w:r>
        <w:rPr/>
        <w:t xml:space="preserve">三、统计指标分类</w:t>
      </w:r>
    </w:p>
    <w:p>
      <w:pPr>
        <w:spacing w:before="75" w:after="0"/>
      </w:pPr>
      <w:r>
        <w:rPr/>
        <w:t xml:space="preserve">1、盈利性</w:t>
      </w:r>
    </w:p>
    <w:p>
      <w:pPr>
        <w:spacing w:before="75" w:after="0"/>
      </w:pPr>
      <w:r>
        <w:rPr/>
        <w:t xml:space="preserve">2、成长性</w:t>
      </w:r>
    </w:p>
    <w:p>
      <w:pPr>
        <w:spacing w:before="75" w:after="0"/>
      </w:pPr>
      <w:r>
        <w:rPr/>
        <w:t xml:space="preserve">3、附加值的提升空间</w:t>
      </w:r>
    </w:p>
    <w:p>
      <w:pPr>
        <w:spacing w:before="75" w:after="0"/>
      </w:pPr>
      <w:r>
        <w:rPr/>
        <w:t xml:space="preserve">4、进入壁垒/退出机制</w:t>
      </w:r>
    </w:p>
    <w:p>
      <w:pPr>
        <w:spacing w:before="75" w:after="0"/>
      </w:pPr>
      <w:r>
        <w:rPr/>
        <w:t xml:space="preserve">5、风险性</w:t>
      </w:r>
    </w:p>
    <w:p>
      <w:pPr>
        <w:spacing w:before="75" w:after="0"/>
      </w:pPr>
      <w:r>
        <w:rPr/>
        <w:t xml:space="preserve">6、行业周期</w:t>
      </w:r>
    </w:p>
    <w:p>
      <w:pPr>
        <w:spacing w:before="75" w:after="0"/>
      </w:pPr>
      <w:r>
        <w:rPr>
          <w:b w:val="1"/>
          <w:bCs w:val="1"/>
        </w:rPr>
        <w:t xml:space="preserve">第二章 儿童家具行业市场环境及影响分析（PEST）</w:t>
      </w:r>
    </w:p>
    <w:p>
      <w:pPr>
        <w:spacing w:before="75" w:after="0"/>
      </w:pPr>
      <w:r>
        <w:rPr/>
        <w:t xml:space="preserve">第一节 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三、行业主要产业政策</w:t>
      </w:r>
    </w:p>
    <w:p>
      <w:pPr>
        <w:spacing w:before="75" w:after="0"/>
      </w:pPr>
      <w:r>
        <w:rPr/>
        <w:t xml:space="preserve">第二节 行业经济环境分析(E)</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三、宏观经济环境对行业的影响</w:t>
      </w:r>
    </w:p>
    <w:p>
      <w:pPr>
        <w:spacing w:before="75" w:after="0"/>
      </w:pPr>
      <w:r>
        <w:rPr/>
        <w:t xml:space="preserve">第三节 行业社会环境分析(S)</w:t>
      </w:r>
    </w:p>
    <w:p>
      <w:pPr>
        <w:spacing w:before="75" w:after="0"/>
      </w:pPr>
      <w:r>
        <w:rPr/>
        <w:t xml:space="preserve">一、行业社会环境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三、行业发展对社会环境的影响</w:t>
      </w:r>
    </w:p>
    <w:p>
      <w:pPr>
        <w:spacing w:before="75" w:after="0"/>
      </w:pPr>
      <w:r>
        <w:rPr/>
        <w:t xml:space="preserve">第四节 儿童家具行业技术环境分析(T)</w:t>
      </w:r>
    </w:p>
    <w:p>
      <w:pPr>
        <w:spacing w:before="75" w:after="0"/>
      </w:pPr>
      <w:r>
        <w:rPr/>
        <w:t xml:space="preserve">一、儿童家具技术分析</w:t>
      </w:r>
    </w:p>
    <w:p>
      <w:pPr>
        <w:spacing w:before="75" w:after="0"/>
      </w:pPr>
      <w:r>
        <w:rPr/>
        <w:t xml:space="preserve">二、儿童家具技术发展水平</w:t>
      </w:r>
    </w:p>
    <w:p>
      <w:pPr>
        <w:spacing w:before="75" w:after="0"/>
      </w:pPr>
      <w:r>
        <w:rPr/>
        <w:t xml:space="preserve">三、行业主要技术发展趋势</w:t>
      </w:r>
    </w:p>
    <w:p>
      <w:pPr>
        <w:spacing w:before="75" w:after="0"/>
      </w:pPr>
      <w:r>
        <w:rPr>
          <w:b w:val="1"/>
          <w:bCs w:val="1"/>
        </w:rPr>
        <w:t xml:space="preserve">第二部分 行业深度分析</w:t>
      </w:r>
    </w:p>
    <w:p>
      <w:pPr>
        <w:spacing w:before="75" w:after="0"/>
      </w:pPr>
      <w:r>
        <w:rPr>
          <w:b w:val="1"/>
          <w:bCs w:val="1"/>
        </w:rPr>
        <w:t xml:space="preserve">第三章 2021-2026年中国儿童家具行业现状</w:t>
      </w:r>
    </w:p>
    <w:p>
      <w:pPr>
        <w:spacing w:before="75" w:after="0"/>
      </w:pPr>
      <w:r>
        <w:rPr/>
        <w:t xml:space="preserve">第一节 儿童家具行业发展状况分析</w:t>
      </w:r>
    </w:p>
    <w:p>
      <w:pPr>
        <w:spacing w:before="75" w:after="0"/>
      </w:pPr>
      <w:r>
        <w:rPr/>
        <w:t xml:space="preserve">一、儿童家具行业发展阶段</w:t>
      </w:r>
    </w:p>
    <w:p>
      <w:pPr>
        <w:spacing w:before="75" w:after="0"/>
      </w:pPr>
      <w:r>
        <w:rPr/>
        <w:t xml:space="preserve">二、儿童家具行业发展总体概况</w:t>
      </w:r>
    </w:p>
    <w:p>
      <w:pPr>
        <w:spacing w:before="75" w:after="0"/>
      </w:pPr>
      <w:r>
        <w:rPr/>
        <w:t xml:space="preserve">三、儿童家具行业发展特点分析</w:t>
      </w:r>
    </w:p>
    <w:p>
      <w:pPr>
        <w:spacing w:before="75" w:after="0"/>
      </w:pPr>
      <w:r>
        <w:rPr/>
        <w:t xml:space="preserve">第二节 儿童家具行业发展现状</w:t>
      </w:r>
    </w:p>
    <w:p>
      <w:pPr>
        <w:spacing w:before="75" w:after="0"/>
      </w:pPr>
      <w:r>
        <w:rPr/>
        <w:t xml:space="preserve">一、儿童家具行业市场规模</w:t>
      </w:r>
    </w:p>
    <w:p>
      <w:pPr>
        <w:spacing w:before="75" w:after="0"/>
      </w:pPr>
      <w:r>
        <w:rPr/>
        <w:t xml:space="preserve">二、儿童家具行业发展分析</w:t>
      </w:r>
    </w:p>
    <w:p>
      <w:pPr>
        <w:spacing w:before="75" w:after="0"/>
      </w:pPr>
      <w:r>
        <w:rPr/>
        <w:t xml:space="preserve">三、儿童家具企业发展分析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儿童家具细分产品/服务市场分析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儿童家具产品/服务价格分析</w:t>
      </w:r>
    </w:p>
    <w:p>
      <w:pPr>
        <w:spacing w:before="75" w:after="0"/>
      </w:pPr>
      <w:r>
        <w:rPr/>
        <w:t xml:space="preserve">一、儿童家具价格走势</w:t>
      </w:r>
    </w:p>
    <w:p>
      <w:pPr>
        <w:spacing w:before="75" w:after="0"/>
      </w:pPr>
      <w:r>
        <w:rPr/>
        <w:t xml:space="preserve">二、影响儿童家具价格的关键因素分析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三、2026-2031年儿童家具产品/服务价格变化趋势</w:t>
      </w:r>
    </w:p>
    <w:p>
      <w:pPr>
        <w:spacing w:before="75" w:after="0"/>
      </w:pPr>
      <w:r>
        <w:rPr/>
        <w:t xml:space="preserve">四、主要儿童家具企业价位及价格策略</w:t>
      </w:r>
    </w:p>
    <w:p>
      <w:pPr>
        <w:spacing w:before="75" w:after="0"/>
      </w:pPr>
      <w:r>
        <w:rPr>
          <w:b w:val="1"/>
          <w:bCs w:val="1"/>
        </w:rPr>
        <w:t xml:space="preserve">第四章 2021-2026年中国儿童家具行业整体运行指标分析</w:t>
      </w:r>
    </w:p>
    <w:p>
      <w:pPr>
        <w:spacing w:before="75" w:after="0"/>
      </w:pPr>
      <w:r>
        <w:rPr/>
        <w:t xml:space="preserve">第一节 儿童家具行业总体规模分析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儿童家具行业产销情况分析</w:t>
      </w:r>
    </w:p>
    <w:p>
      <w:pPr>
        <w:spacing w:before="75" w:after="0"/>
      </w:pPr>
      <w:r>
        <w:rPr/>
        <w:t xml:space="preserve">一、儿童家具行业工业总产值</w:t>
      </w:r>
    </w:p>
    <w:p>
      <w:pPr>
        <w:spacing w:before="75" w:after="0"/>
      </w:pPr>
      <w:r>
        <w:rPr/>
        <w:t xml:space="preserve">二、儿童家具行业工业销售产值</w:t>
      </w:r>
    </w:p>
    <w:p>
      <w:pPr>
        <w:spacing w:before="75" w:after="0"/>
      </w:pPr>
      <w:r>
        <w:rPr/>
        <w:t xml:space="preserve">三、儿童家具行业产销率</w:t>
      </w:r>
    </w:p>
    <w:p>
      <w:pPr>
        <w:spacing w:before="75" w:after="0"/>
      </w:pPr>
      <w:r>
        <w:rPr/>
        <w:t xml:space="preserve">第三节 儿童家具行业财务指标总体分析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2021-2026年中国儿童家具行业供需形势分析</w:t>
      </w:r>
    </w:p>
    <w:p>
      <w:pPr>
        <w:spacing w:before="75" w:after="0"/>
      </w:pPr>
      <w:r>
        <w:rPr/>
        <w:t xml:space="preserve">第一节 儿童家具行业供给分析</w:t>
      </w:r>
    </w:p>
    <w:p>
      <w:pPr>
        <w:spacing w:before="75" w:after="0"/>
      </w:pPr>
      <w:r>
        <w:rPr/>
        <w:t xml:space="preserve">一、儿童家具行业供给分析</w:t>
      </w:r>
    </w:p>
    <w:p>
      <w:pPr>
        <w:spacing w:before="75" w:after="0"/>
      </w:pPr>
      <w:r>
        <w:rPr/>
        <w:t xml:space="preserve">二、2026-2031年儿童家具行业供给变化趋势</w:t>
      </w:r>
    </w:p>
    <w:p>
      <w:pPr>
        <w:spacing w:before="75" w:after="0"/>
      </w:pPr>
      <w:r>
        <w:rPr/>
        <w:t xml:space="preserve">三、儿童家具行业区域供给分析</w:t>
      </w:r>
    </w:p>
    <w:p>
      <w:pPr>
        <w:spacing w:before="75" w:after="0"/>
      </w:pPr>
      <w:r>
        <w:rPr/>
        <w:t xml:space="preserve">第二节 儿童家具行业需求情况</w:t>
      </w:r>
    </w:p>
    <w:p>
      <w:pPr>
        <w:spacing w:before="75" w:after="0"/>
      </w:pPr>
      <w:r>
        <w:rPr/>
        <w:t xml:space="preserve">一、儿童家具行业需求市场</w:t>
      </w:r>
    </w:p>
    <w:p>
      <w:pPr>
        <w:spacing w:before="75" w:after="0"/>
      </w:pPr>
      <w:r>
        <w:rPr/>
        <w:t xml:space="preserve">二、儿童家具行业客户结构</w:t>
      </w:r>
    </w:p>
    <w:p>
      <w:pPr>
        <w:spacing w:before="75" w:after="0"/>
      </w:pPr>
      <w:r>
        <w:rPr/>
        <w:t xml:space="preserve">三、儿童家具行业需求的地区差异</w:t>
      </w:r>
    </w:p>
    <w:p>
      <w:pPr>
        <w:spacing w:before="75" w:after="0"/>
      </w:pPr>
      <w:r>
        <w:rPr/>
        <w:t xml:space="preserve">第三节 儿童家具市场应用及需求预测</w:t>
      </w:r>
    </w:p>
    <w:p>
      <w:pPr>
        <w:spacing w:before="75" w:after="0"/>
      </w:pPr>
      <w:r>
        <w:rPr/>
        <w:t xml:space="preserve">一、儿童家具应用市场总体需求分析</w:t>
      </w:r>
    </w:p>
    <w:p>
      <w:pPr>
        <w:spacing w:before="75" w:after="0"/>
      </w:pPr>
      <w:r>
        <w:rPr/>
        <w:t xml:space="preserve">1、儿童家具应用市场需求特征</w:t>
      </w:r>
    </w:p>
    <w:p>
      <w:pPr>
        <w:spacing w:before="75" w:after="0"/>
      </w:pPr>
      <w:r>
        <w:rPr/>
        <w:t xml:space="preserve">2、儿童家具应用市场需求总规模</w:t>
      </w:r>
    </w:p>
    <w:p>
      <w:pPr>
        <w:spacing w:before="75" w:after="0"/>
      </w:pPr>
      <w:r>
        <w:rPr/>
        <w:t xml:space="preserve">二、2026-2031年儿童家具行业领域需求量预测</w:t>
      </w:r>
    </w:p>
    <w:p>
      <w:pPr>
        <w:spacing w:before="75" w:after="0"/>
      </w:pPr>
      <w:r>
        <w:rPr/>
        <w:t xml:space="preserve">1、2026-2031年儿童家具行业领域需求产品/服务功能预测</w:t>
      </w:r>
    </w:p>
    <w:p>
      <w:pPr>
        <w:spacing w:before="75" w:after="0"/>
      </w:pPr>
      <w:r>
        <w:rPr/>
        <w:t xml:space="preserve">2、2026-2031年儿童家具行业领域需求产品/服务市场格局预测</w:t>
      </w:r>
    </w:p>
    <w:p>
      <w:pPr>
        <w:spacing w:before="75" w:after="0"/>
      </w:pPr>
      <w:r>
        <w:rPr/>
        <w:t xml:space="preserve">三、重点行业儿童家具产品/服务需求分析预测</w:t>
      </w:r>
    </w:p>
    <w:p>
      <w:pPr>
        <w:spacing w:before="75" w:after="0"/>
      </w:pPr>
      <w:r>
        <w:rPr>
          <w:b w:val="1"/>
          <w:bCs w:val="1"/>
        </w:rPr>
        <w:t xml:space="preserve">第六章 2021-2026年中国儿童家具行业产业链分析</w:t>
      </w:r>
    </w:p>
    <w:p>
      <w:pPr>
        <w:spacing w:before="75" w:after="0"/>
      </w:pPr>
      <w:r>
        <w:rPr/>
        <w:t xml:space="preserve">第一节 儿童家具行业产业链分析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儿童家具上游行业分析</w:t>
      </w:r>
    </w:p>
    <w:p>
      <w:pPr>
        <w:spacing w:before="75" w:after="0"/>
      </w:pPr>
      <w:r>
        <w:rPr/>
        <w:t xml:space="preserve">一、儿童家具产品成本构成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四、上游供给对儿童家具行业的影响</w:t>
      </w:r>
    </w:p>
    <w:p>
      <w:pPr>
        <w:spacing w:before="75" w:after="0"/>
      </w:pPr>
      <w:r>
        <w:rPr/>
        <w:t xml:space="preserve">第三节 儿童家具下游行业分析</w:t>
      </w:r>
    </w:p>
    <w:p>
      <w:pPr>
        <w:spacing w:before="75" w:after="0"/>
      </w:pPr>
      <w:r>
        <w:rPr/>
        <w:t xml:space="preserve">一、儿童家具下游行业分布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四、下游需求对儿童家具行业的影响</w:t>
      </w:r>
    </w:p>
    <w:p>
      <w:pPr>
        <w:spacing w:before="75" w:after="0"/>
      </w:pPr>
      <w:r>
        <w:rPr>
          <w:b w:val="1"/>
          <w:bCs w:val="1"/>
        </w:rPr>
        <w:t xml:space="preserve">第七章 2021-2026年中国儿童家具行业渠道分析及策略</w:t>
      </w:r>
    </w:p>
    <w:p>
      <w:pPr>
        <w:spacing w:before="75" w:after="0"/>
      </w:pPr>
      <w:r>
        <w:rPr/>
        <w:t xml:space="preserve">第一节 儿童家具行业渠道分析</w:t>
      </w:r>
    </w:p>
    <w:p>
      <w:pPr>
        <w:spacing w:before="75" w:after="0"/>
      </w:pPr>
      <w:r>
        <w:rPr/>
        <w:t xml:space="preserve">一、渠道形式及对比</w:t>
      </w:r>
    </w:p>
    <w:p>
      <w:pPr>
        <w:spacing w:before="75" w:after="0"/>
      </w:pPr>
      <w:r>
        <w:rPr/>
        <w:t xml:space="preserve">二、各类渠道对儿童家具行业的影响</w:t>
      </w:r>
    </w:p>
    <w:p>
      <w:pPr>
        <w:spacing w:before="75" w:after="0"/>
      </w:pPr>
      <w:r>
        <w:rPr/>
        <w:t xml:space="preserve">三、主要儿童家具企业渠道策略研究</w:t>
      </w:r>
    </w:p>
    <w:p>
      <w:pPr>
        <w:spacing w:before="75" w:after="0"/>
      </w:pPr>
      <w:r>
        <w:rPr/>
        <w:t xml:space="preserve">四、各区域主要代理商情况</w:t>
      </w:r>
    </w:p>
    <w:p>
      <w:pPr>
        <w:spacing w:before="75" w:after="0"/>
      </w:pPr>
      <w:r>
        <w:rPr/>
        <w:t xml:space="preserve">第二节 儿童家具行业用户分析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儿童家具行业营销策略分析</w:t>
      </w:r>
    </w:p>
    <w:p>
      <w:pPr>
        <w:spacing w:before="75" w:after="0"/>
      </w:pPr>
      <w:r>
        <w:rPr/>
        <w:t xml:space="preserve">一、中国儿童家具营销概况</w:t>
      </w:r>
    </w:p>
    <w:p>
      <w:pPr>
        <w:spacing w:before="75" w:after="0"/>
      </w:pPr>
      <w:r>
        <w:rPr/>
        <w:t xml:space="preserve">二、儿童家具营销策略探讨</w:t>
      </w:r>
    </w:p>
    <w:p>
      <w:pPr>
        <w:spacing w:before="75" w:after="0"/>
      </w:pPr>
      <w:r>
        <w:rPr/>
        <w:t xml:space="preserve">三、儿童家具营销发展趋势</w:t>
      </w:r>
    </w:p>
    <w:p>
      <w:pPr>
        <w:spacing w:before="75" w:after="0"/>
      </w:pPr>
      <w:r>
        <w:rPr>
          <w:b w:val="1"/>
          <w:bCs w:val="1"/>
        </w:rPr>
        <w:t xml:space="preserve">第三部分 市场竞争格局</w:t>
      </w:r>
    </w:p>
    <w:p>
      <w:pPr>
        <w:spacing w:before="75" w:after="0"/>
      </w:pPr>
      <w:r>
        <w:rPr>
          <w:b w:val="1"/>
          <w:bCs w:val="1"/>
        </w:rPr>
        <w:t xml:space="preserve">第八章 2021-2026年中国儿童家具行业竞争形势及策略</w:t>
      </w:r>
    </w:p>
    <w:p>
      <w:pPr>
        <w:spacing w:before="75" w:after="0"/>
      </w:pPr>
      <w:r>
        <w:rPr/>
        <w:t xml:space="preserve">第一节 行业总体市场竞争状况分析</w:t>
      </w:r>
    </w:p>
    <w:p>
      <w:pPr>
        <w:spacing w:before="75" w:after="0"/>
      </w:pPr>
      <w:r>
        <w:rPr/>
        <w:t xml:space="preserve">一、儿童家具行业竞争结构分析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二、儿童家具行业企业间竞争格局分析</w:t>
      </w:r>
    </w:p>
    <w:p>
      <w:pPr>
        <w:spacing w:before="75" w:after="0"/>
      </w:pPr>
      <w:r>
        <w:rPr/>
        <w:t xml:space="preserve">三、儿童家具行业集中度分析</w:t>
      </w:r>
    </w:p>
    <w:p>
      <w:pPr>
        <w:spacing w:before="75" w:after="0"/>
      </w:pPr>
      <w:r>
        <w:rPr/>
        <w:t xml:space="preserve">四、儿童家具行业SWOT分析</w:t>
      </w:r>
    </w:p>
    <w:p>
      <w:pPr>
        <w:spacing w:before="75" w:after="0"/>
      </w:pPr>
      <w:r>
        <w:rPr/>
        <w:t xml:space="preserve">第二节 儿童家具行业竞争格局综述</w:t>
      </w:r>
    </w:p>
    <w:p>
      <w:pPr>
        <w:spacing w:before="75" w:after="0"/>
      </w:pPr>
      <w:r>
        <w:rPr/>
        <w:t xml:space="preserve">一、儿童家具行业竞争概况</w:t>
      </w:r>
    </w:p>
    <w:p>
      <w:pPr>
        <w:spacing w:before="75" w:after="0"/>
      </w:pPr>
      <w:r>
        <w:rPr/>
        <w:t xml:space="preserve">1、中国儿童家具行业竞争格局</w:t>
      </w:r>
    </w:p>
    <w:p>
      <w:pPr>
        <w:spacing w:before="75" w:after="0"/>
      </w:pPr>
      <w:r>
        <w:rPr/>
        <w:t xml:space="preserve">2、儿童家具行业未来竞争格局和特点</w:t>
      </w:r>
    </w:p>
    <w:p>
      <w:pPr>
        <w:spacing w:before="75" w:after="0"/>
      </w:pPr>
      <w:r>
        <w:rPr/>
        <w:t xml:space="preserve">3、儿童家具市场进入及竞争对手分析</w:t>
      </w:r>
    </w:p>
    <w:p>
      <w:pPr>
        <w:spacing w:before="75" w:after="0"/>
      </w:pPr>
      <w:r>
        <w:rPr/>
        <w:t xml:space="preserve">二、中国儿童家具行业竞争力分析</w:t>
      </w:r>
    </w:p>
    <w:p>
      <w:pPr>
        <w:spacing w:before="75" w:after="0"/>
      </w:pPr>
      <w:r>
        <w:rPr/>
        <w:t xml:space="preserve">1、中国儿童家具行业竞争力剖析</w:t>
      </w:r>
    </w:p>
    <w:p>
      <w:pPr>
        <w:spacing w:before="75" w:after="0"/>
      </w:pPr>
      <w:r>
        <w:rPr/>
        <w:t xml:space="preserve">2、中国儿童家具企业市场竞争的优势</w:t>
      </w:r>
    </w:p>
    <w:p>
      <w:pPr>
        <w:spacing w:before="75" w:after="0"/>
      </w:pPr>
      <w:r>
        <w:rPr/>
        <w:t xml:space="preserve">3、国内儿童家具企业竞争能力提升途径</w:t>
      </w:r>
    </w:p>
    <w:p>
      <w:pPr>
        <w:spacing w:before="75" w:after="0"/>
      </w:pPr>
      <w:r>
        <w:rPr/>
        <w:t xml:space="preserve">三、儿童家具市场竞争策略分析</w:t>
      </w:r>
    </w:p>
    <w:p>
      <w:pPr>
        <w:spacing w:before="75" w:after="0"/>
      </w:pPr>
      <w:r>
        <w:rPr>
          <w:b w:val="1"/>
          <w:bCs w:val="1"/>
        </w:rPr>
        <w:t xml:space="preserve">第九章 中国儿童家具主要企业发展概述</w:t>
      </w:r>
    </w:p>
    <w:p>
      <w:pPr>
        <w:spacing w:before="75" w:after="0"/>
      </w:pPr>
      <w:r>
        <w:rPr/>
        <w:t xml:space="preserve">第一节 宜家家居</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索菲亚家居股份有限公司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红苹果家具公司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江苏英伦美家家居有限公司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美国E&amp;E集团(HarborHouse品牌)</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全友家私有限公司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广东佛山顺林家具有限公司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顾家家居股份有限公司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松堡王国青少年儿童家具</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广州尚品宅配家居用品有限公司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第四部分 新零售状况</w:t>
      </w:r>
    </w:p>
    <w:p>
      <w:pPr>
        <w:spacing w:before="75" w:after="0"/>
      </w:pPr>
      <w:r>
        <w:rPr>
          <w:b w:val="1"/>
          <w:bCs w:val="1"/>
        </w:rPr>
        <w:t xml:space="preserve">第十章 “新零售”概况</w:t>
      </w:r>
    </w:p>
    <w:p>
      <w:pPr>
        <w:spacing w:before="75" w:after="0"/>
      </w:pPr>
      <w:r>
        <w:rPr/>
        <w:t xml:space="preserve">第一节 “新零售”的定义及内涵</w:t>
      </w:r>
    </w:p>
    <w:p>
      <w:pPr>
        <w:spacing w:before="75" w:after="0"/>
      </w:pPr>
      <w:r>
        <w:rPr/>
        <w:t xml:space="preserve">一、“新零售”的定义</w:t>
      </w:r>
    </w:p>
    <w:p>
      <w:pPr>
        <w:spacing w:before="75" w:after="0"/>
      </w:pPr>
      <w:r>
        <w:rPr/>
        <w:t xml:space="preserve">二、“新零售”的内涵是对广义O2O的全面升级</w:t>
      </w:r>
    </w:p>
    <w:p>
      <w:pPr>
        <w:spacing w:before="75" w:after="0"/>
      </w:pPr>
      <w:r>
        <w:rPr/>
        <w:t xml:space="preserve">第二节 新零售产生的背景</w:t>
      </w:r>
    </w:p>
    <w:p>
      <w:pPr>
        <w:spacing w:before="75" w:after="0"/>
      </w:pPr>
      <w:r>
        <w:rPr/>
        <w:t xml:space="preserve">第三节 新零售的布局</w:t>
      </w:r>
    </w:p>
    <w:p>
      <w:pPr>
        <w:spacing w:before="75" w:after="0"/>
      </w:pPr>
      <w:r>
        <w:rPr>
          <w:b w:val="1"/>
          <w:bCs w:val="1"/>
        </w:rPr>
        <w:t xml:space="preserve">第十一章 儿童家具行业“新零售”现状</w:t>
      </w:r>
    </w:p>
    <w:p>
      <w:pPr>
        <w:spacing w:before="75" w:after="0"/>
      </w:pPr>
      <w:r>
        <w:rPr/>
        <w:t xml:space="preserve">第一节 儿童家具行业零售状况</w:t>
      </w:r>
    </w:p>
    <w:p>
      <w:pPr>
        <w:spacing w:before="75" w:after="0"/>
      </w:pPr>
      <w:r>
        <w:rPr/>
        <w:t xml:space="preserve">第二节 新零售对儿童家具行业的影响</w:t>
      </w:r>
    </w:p>
    <w:p>
      <w:pPr>
        <w:spacing w:before="75" w:after="0"/>
      </w:pPr>
      <w:r>
        <w:rPr/>
        <w:t xml:space="preserve">第三节 儿童家具行业新零售模式的运用现状</w:t>
      </w:r>
    </w:p>
    <w:p>
      <w:pPr>
        <w:spacing w:before="75" w:after="0"/>
      </w:pPr>
      <w:r>
        <w:rPr>
          <w:b w:val="1"/>
          <w:bCs w:val="1"/>
        </w:rPr>
        <w:t xml:space="preserve">第十二章 儿童家具行业新零售方案分析及经验</w:t>
      </w:r>
    </w:p>
    <w:p>
      <w:pPr>
        <w:spacing w:before="75" w:after="0"/>
      </w:pPr>
      <w:r>
        <w:rPr/>
        <w:t xml:space="preserve">第一节 家具行业O2O模式</w:t>
      </w:r>
    </w:p>
    <w:p>
      <w:pPr>
        <w:spacing w:before="75" w:after="0"/>
      </w:pPr>
      <w:r>
        <w:rPr/>
        <w:t xml:space="preserve">一、中介模式</w:t>
      </w:r>
    </w:p>
    <w:p>
      <w:pPr>
        <w:spacing w:before="75" w:after="0"/>
      </w:pPr>
      <w:r>
        <w:rPr/>
        <w:t xml:space="preserve">二、用户模式</w:t>
      </w:r>
    </w:p>
    <w:p>
      <w:pPr>
        <w:spacing w:before="75" w:after="0"/>
      </w:pPr>
      <w:r>
        <w:rPr/>
        <w:t xml:space="preserve">三、设计资讯类网站</w:t>
      </w:r>
    </w:p>
    <w:p>
      <w:pPr>
        <w:spacing w:before="75" w:after="0"/>
      </w:pPr>
      <w:r>
        <w:rPr/>
        <w:t xml:space="preserve">四、工长中介平台</w:t>
      </w:r>
    </w:p>
    <w:p>
      <w:pPr>
        <w:spacing w:before="75" w:after="0"/>
      </w:pPr>
      <w:r>
        <w:rPr/>
        <w:t xml:space="preserve">六、标准包模式</w:t>
      </w:r>
    </w:p>
    <w:p>
      <w:pPr>
        <w:spacing w:before="75" w:after="0"/>
      </w:pPr>
      <w:r>
        <w:rPr/>
        <w:t xml:space="preserve">七、用户一站式DIY模式</w:t>
      </w:r>
    </w:p>
    <w:p>
      <w:pPr>
        <w:spacing w:before="75" w:after="0"/>
      </w:pPr>
      <w:r>
        <w:rPr/>
        <w:t xml:space="preserve">八、标准化的定制模式</w:t>
      </w:r>
    </w:p>
    <w:p>
      <w:pPr>
        <w:spacing w:before="75" w:after="0"/>
      </w:pPr>
      <w:r>
        <w:rPr/>
        <w:t xml:space="preserve">九、其他模式</w:t>
      </w:r>
    </w:p>
    <w:p>
      <w:pPr>
        <w:spacing w:before="75" w:after="0"/>
      </w:pPr>
      <w:r>
        <w:rPr/>
        <w:t xml:space="preserve">第二节 传统家具行业实行 O 2O 模式的必要性分析</w:t>
      </w:r>
    </w:p>
    <w:p>
      <w:pPr>
        <w:spacing w:before="75" w:after="0"/>
      </w:pPr>
      <w:r>
        <w:rPr/>
        <w:t xml:space="preserve">第三节 O2O模式下家居卖场消费者购买行为模式分析</w:t>
      </w:r>
    </w:p>
    <w:p>
      <w:pPr>
        <w:spacing w:before="75" w:after="0"/>
      </w:pPr>
      <w:r>
        <w:rPr/>
        <w:t xml:space="preserve">第四节 传统家具行业 O 2O 模式实施战略选择</w:t>
      </w:r>
    </w:p>
    <w:p>
      <w:pPr>
        <w:spacing w:before="75" w:after="0"/>
      </w:pPr>
      <w:r>
        <w:rPr/>
        <w:t xml:space="preserve">第五节 O2O模式各主体的职能分析与运营建议</w:t>
      </w:r>
    </w:p>
    <w:p>
      <w:pPr>
        <w:spacing w:before="75" w:after="0"/>
      </w:pPr>
      <w:r>
        <w:rPr/>
        <w:t xml:space="preserve">第六节 国内外新零售经验</w:t>
      </w:r>
    </w:p>
    <w:p>
      <w:pPr>
        <w:spacing w:before="75" w:after="0"/>
      </w:pPr>
      <w:r>
        <w:rPr/>
        <w:t xml:space="preserve">一、国外新零售经验</w:t>
      </w:r>
    </w:p>
    <w:p>
      <w:pPr>
        <w:spacing w:before="75" w:after="0"/>
      </w:pPr>
      <w:r>
        <w:rPr/>
        <w:t xml:space="preserve">二、国内新零售经验</w:t>
      </w:r>
    </w:p>
    <w:p>
      <w:pPr>
        <w:spacing w:before="75" w:after="0"/>
      </w:pPr>
      <w:r>
        <w:rPr>
          <w:b w:val="1"/>
          <w:bCs w:val="1"/>
        </w:rPr>
        <w:t xml:space="preserve">第十三章 儿童家具行业发展战略研究</w:t>
      </w:r>
    </w:p>
    <w:p>
      <w:pPr>
        <w:spacing w:before="75" w:after="0"/>
      </w:pPr>
      <w:r>
        <w:rPr/>
        <w:t xml:space="preserve">第一节 儿童家具行业发展战略研究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对我国儿童家具品牌的战略思考</w:t>
      </w:r>
    </w:p>
    <w:p>
      <w:pPr>
        <w:spacing w:before="75" w:after="0"/>
      </w:pPr>
      <w:r>
        <w:rPr/>
        <w:t xml:space="preserve">一、儿童家具品牌的重要性</w:t>
      </w:r>
    </w:p>
    <w:p>
      <w:pPr>
        <w:spacing w:before="75" w:after="0"/>
      </w:pPr>
      <w:r>
        <w:rPr/>
        <w:t xml:space="preserve">二、儿童家具实施品牌战略的意义</w:t>
      </w:r>
    </w:p>
    <w:p>
      <w:pPr>
        <w:spacing w:before="75" w:after="0"/>
      </w:pPr>
      <w:r>
        <w:rPr/>
        <w:t xml:space="preserve">三、儿童家具企业品牌的现状分析</w:t>
      </w:r>
    </w:p>
    <w:p>
      <w:pPr>
        <w:spacing w:before="75" w:after="0"/>
      </w:pPr>
      <w:r>
        <w:rPr/>
        <w:t xml:space="preserve">四、我国儿童家具企业的品牌战略</w:t>
      </w:r>
    </w:p>
    <w:p>
      <w:pPr>
        <w:spacing w:before="75" w:after="0"/>
      </w:pPr>
      <w:r>
        <w:rPr/>
        <w:t xml:space="preserve">五、儿童家具品牌战略管理的策略</w:t>
      </w:r>
    </w:p>
    <w:p>
      <w:pPr>
        <w:spacing w:before="75" w:after="0"/>
      </w:pPr>
      <w:r>
        <w:rPr/>
        <w:t xml:space="preserve">第三节 儿童家具经营策略分析</w:t>
      </w:r>
    </w:p>
    <w:p>
      <w:pPr>
        <w:spacing w:before="75" w:after="0"/>
      </w:pPr>
      <w:r>
        <w:rPr/>
        <w:t xml:space="preserve">一、儿童家具市场细分策略</w:t>
      </w:r>
    </w:p>
    <w:p>
      <w:pPr>
        <w:spacing w:before="75" w:after="0"/>
      </w:pPr>
      <w:r>
        <w:rPr/>
        <w:t xml:space="preserve">二、儿童家具市场创新策略</w:t>
      </w:r>
    </w:p>
    <w:p>
      <w:pPr>
        <w:spacing w:before="75" w:after="0"/>
      </w:pPr>
      <w:r>
        <w:rPr/>
        <w:t xml:space="preserve">三、品牌定位与品类规划</w:t>
      </w:r>
    </w:p>
    <w:p>
      <w:pPr>
        <w:spacing w:before="75" w:after="0"/>
      </w:pPr>
      <w:r>
        <w:rPr/>
        <w:t xml:space="preserve">四、儿童家具新产品差异化战略</w:t>
      </w:r>
    </w:p>
    <w:p>
      <w:pPr>
        <w:spacing w:before="75" w:after="0"/>
      </w:pPr>
      <w:r>
        <w:rPr/>
        <w:t xml:space="preserve">第四节 儿童家具行业投资战略研究</w:t>
      </w:r>
    </w:p>
    <w:p>
      <w:pPr>
        <w:spacing w:before="75" w:after="0"/>
      </w:pPr>
      <w:r>
        <w:rPr/>
        <w:t xml:space="preserve">一、2021-2026年儿童家具行业投资战略</w:t>
      </w:r>
    </w:p>
    <w:p>
      <w:pPr>
        <w:spacing w:before="75" w:after="0"/>
      </w:pPr>
      <w:r>
        <w:rPr/>
        <w:t xml:space="preserve">二、2021-2026年重点地区投资战略</w:t>
      </w:r>
    </w:p>
    <w:p>
      <w:pPr>
        <w:spacing w:before="75" w:after="0"/>
      </w:pPr>
      <w:r>
        <w:rPr/>
        <w:t xml:space="preserve">三、2026-2031年儿童家具行业投资战略</w:t>
      </w:r>
    </w:p>
    <w:p>
      <w:pPr>
        <w:spacing w:before="75" w:after="0"/>
      </w:pPr>
      <w:r>
        <w:rPr/>
        <w:t xml:space="preserve">四、2026-2031年细分行业投资战略</w:t>
      </w:r>
    </w:p>
    <w:p>
      <w:pPr>
        <w:spacing w:before="75" w:after="0"/>
      </w:pPr>
      <w:r>
        <w:rPr>
          <w:b w:val="1"/>
          <w:bCs w:val="1"/>
        </w:rPr>
        <w:t xml:space="preserve">第十四章 研究结论及投资建议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图表：儿童家具产业链分析</w:t>
      </w:r>
    </w:p>
    <w:p>
      <w:pPr>
        <w:spacing w:before="75" w:after="0"/>
      </w:pPr>
      <w:r>
        <w:rPr/>
        <w:t xml:space="preserve">图表：儿童家具行业盈利影响因素</w:t>
      </w:r>
    </w:p>
    <w:p>
      <w:pPr>
        <w:spacing w:before="75" w:after="0"/>
      </w:pPr>
      <w:r>
        <w:rPr/>
        <w:t xml:space="preserve">图表：儿童家具发展相关规划</w:t>
      </w:r>
    </w:p>
    <w:p>
      <w:pPr>
        <w:spacing w:before="75" w:after="0"/>
      </w:pPr>
      <w:r>
        <w:rPr/>
        <w:t xml:space="preserve">图表：儿童家具行业竞争格局</w:t>
      </w:r>
    </w:p>
    <w:p>
      <w:pPr>
        <w:spacing w:before="75" w:after="0"/>
      </w:pPr>
      <w:r>
        <w:rPr/>
        <w:t xml:space="preserve">图表：国际儿童家具市场规模</w:t>
      </w:r>
    </w:p>
    <w:p>
      <w:pPr>
        <w:spacing w:before="75" w:after="0"/>
      </w:pPr>
      <w:r>
        <w:rPr/>
        <w:t xml:space="preserve">图表：国际儿童家具生命周期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图表：2021-2026年中国儿童家具市场规模</w:t>
      </w:r>
    </w:p>
    <w:p>
      <w:pPr>
        <w:spacing w:before="75" w:after="0"/>
      </w:pPr>
      <w:r>
        <w:rPr/>
        <w:t xml:space="preserve">图表：2021-2026年我国儿童家具需求情况</w:t>
      </w:r>
    </w:p>
    <w:p>
      <w:pPr>
        <w:spacing w:before="75" w:after="0"/>
      </w:pPr>
      <w:r>
        <w:rPr/>
        <w:t xml:space="preserve">图表：2021-2026年我国儿童家具主要细分市场结构图</w:t>
      </w:r>
    </w:p>
    <w:p>
      <w:pPr>
        <w:spacing w:before="75" w:after="0"/>
      </w:pPr>
      <w:r>
        <w:rPr/>
        <w:t xml:space="preserve">图表：“十四五”期间中国第三产业增速预测</w:t>
      </w:r>
    </w:p>
    <w:p>
      <w:pPr>
        <w:spacing w:before="75" w:after="0"/>
      </w:pPr>
      <w:r>
        <w:rPr/>
        <w:t xml:space="preserve">图表：“十四五”期间中国互联网行业增速预测</w:t>
      </w:r>
    </w:p>
    <w:p>
      <w:pPr>
        <w:spacing w:before="75" w:after="0"/>
      </w:pPr>
      <w:r>
        <w:rPr/>
        <w:t xml:space="preserve">图表：“十四五”期间中国儿童家具行业发展规模预测</w:t>
      </w:r>
    </w:p>
    <w:p>
      <w:pPr>
        <w:spacing w:before="75" w:after="0"/>
      </w:pPr>
      <w:r>
        <w:rPr/>
        <w:t xml:space="preserve">图表：“十四五”期间中国儿童家具行业发展趋势预测</w:t>
      </w:r>
    </w:p>
    <w:p>
      <w:pPr>
        <w:spacing w:before="75" w:after="0"/>
      </w:pPr>
      <w:r>
        <w:rPr/>
        <w:t xml:space="preserve">图表：2026-2031年中国互联网经济整体规模</w:t>
      </w:r>
    </w:p>
    <w:p>
      <w:pPr>
        <w:spacing w:before="75" w:after="0"/>
      </w:pPr>
      <w:r>
        <w:rPr/>
        <w:t xml:space="preserve">图表：2026-2031年我国儿童家具主要细分市场结构趋势</w:t>
      </w:r>
    </w:p>
    <w:p>
      <w:pPr>
        <w:spacing w:before="75" w:after="0"/>
      </w:pPr>
      <w:r>
        <w:rPr/>
        <w:t xml:space="preserve">图表：2026-2031年中国儿童家具市场规模预测</w:t>
      </w:r>
    </w:p>
    <w:p>
      <w:pPr>
        <w:spacing w:before="75" w:after="0"/>
      </w:pPr>
      <w:r>
        <w:rPr/>
        <w:t xml:space="preserve">图表：2021-2026年华东地区GDP增速</w:t>
      </w:r>
    </w:p>
    <w:p>
      <w:pPr>
        <w:spacing w:before="75" w:after="0"/>
      </w:pPr>
      <w:r>
        <w:rPr/>
        <w:t xml:space="preserve">图表：2021-2026年华东地区市场规模</w:t>
      </w:r>
    </w:p>
    <w:p>
      <w:pPr>
        <w:spacing w:before="75" w:after="0"/>
      </w:pPr>
      <w:r>
        <w:rPr/>
        <w:t xml:space="preserve">图表：2021-2026年华东地区行业相关政策</w:t>
      </w:r>
    </w:p>
    <w:p>
      <w:pPr>
        <w:spacing w:before="75" w:after="0"/>
      </w:pPr>
      <w:r>
        <w:rPr/>
        <w:t xml:space="preserve">图表：2021-2026年华南地区GDP增速</w:t>
      </w:r>
    </w:p>
    <w:p>
      <w:pPr>
        <w:spacing w:before="75" w:after="0"/>
      </w:pPr>
      <w:r>
        <w:rPr/>
        <w:t xml:space="preserve">图表：2021-2026年华南地区市场规模</w:t>
      </w:r>
    </w:p>
    <w:p>
      <w:pPr>
        <w:spacing w:before="75" w:after="0"/>
      </w:pPr>
      <w:r>
        <w:rPr/>
        <w:t xml:space="preserve">图表：2021-2026年华南地区行业相关政策</w:t>
      </w:r>
    </w:p>
    <w:p>
      <w:pPr>
        <w:spacing w:before="75" w:after="0"/>
      </w:pPr>
      <w:r>
        <w:rPr/>
        <w:t xml:space="preserve">图表：2021-2026年华北地区GDP增速</w:t>
      </w:r>
    </w:p>
    <w:p>
      <w:pPr>
        <w:spacing w:before="75" w:after="0"/>
      </w:pPr>
      <w:r>
        <w:rPr/>
        <w:t xml:space="preserve">图表：2021-2026年华北地区市场规模</w:t>
      </w:r>
    </w:p>
    <w:p>
      <w:pPr>
        <w:spacing w:before="75" w:after="0"/>
      </w:pPr>
      <w:r>
        <w:rPr/>
        <w:t xml:space="preserve">图表：2021-2026年华北地区行业相关政策</w:t>
      </w:r>
    </w:p>
    <w:p>
      <w:pPr>
        <w:spacing w:before="75" w:after="0"/>
      </w:pPr>
      <w:r>
        <w:rPr/>
        <w:t xml:space="preserve">图表：2021-2026年华中地区GDP增速</w:t>
      </w:r>
    </w:p>
    <w:p>
      <w:pPr>
        <w:spacing w:before="75" w:after="0"/>
      </w:pPr>
      <w:r>
        <w:rPr/>
        <w:t xml:space="preserve">图表：2021-2026年华中地区市场规模</w:t>
      </w:r>
    </w:p>
    <w:p>
      <w:pPr>
        <w:spacing w:before="75" w:after="0"/>
      </w:pPr>
      <w:r>
        <w:rPr/>
        <w:t xml:space="preserve">图表：2021-2026年华中地区行业相关政策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本文地址：https://www.51baogao.cn/bg/20170803/89062.shtml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03/8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2026-2031年儿童家具行业新零售发展建议与未来投资机遇分析报告</dc:title>
  <dc:description>2026-2031年儿童家具行业新零售发展建议与未来投资机遇分析报告</dc:description>
  <dc:subject>2026-2031年儿童家具行业新零售发展建议与未来投资机遇分析报告</dc:subject>
  <cp:keywords>研究报告</cp:keywords>
  <cp:category>研究报告</cp:category>
  <cp:lastModifiedBy>北京中道泰和信息咨询有限公司</cp:lastModifiedBy>
  <dcterms:created xsi:type="dcterms:W3CDTF">2026-03-28T16:36:17+08:00</dcterms:created>
  <dcterms:modified xsi:type="dcterms:W3CDTF">2026-03-28T16:36:17+08:00</dcterms:modified>
</cp:coreProperties>
</file>

<file path=docProps/custom.xml><?xml version="1.0" encoding="utf-8"?>
<Properties xmlns="http://schemas.openxmlformats.org/officeDocument/2006/custom-properties" xmlns:vt="http://schemas.openxmlformats.org/officeDocument/2006/docPropsVTypes"/>
</file>