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2026-2031年中国肿瘤治疗机行业深度分析与投资前景预测报告</w:t>
      </w:r>
    </w:p>
    <w:p>
      <w:pPr>
        <w:spacing w:after="150"/>
      </w:pPr>
      <w:r>
        <w:rPr>
          <w:b w:val="1"/>
          <w:bCs w:val="1"/>
        </w:rPr>
        <w:t xml:space="preserve">报告简介</w:t>
      </w:r>
    </w:p>
    <w:p>
      <w:pPr>
        <w:spacing w:after="150"/>
      </w:pPr>
      <w:r>
        <w:rPr/>
        <w:t xml:space="preserve">随着国内经济的发展，肿瘤治疗机市场发展面临巨大机遇和挑战。在市场竞争方面，肿瘤治疗机企业数量越来越多，市场正面临着供给与需求的不对称，肿瘤治疗机行业有进一步洗牌的强烈要求，但是在一些肿瘤治疗机细分市场仍有较大的发展空间，信息化技术将成为核心竞争力。本报告通过深入的调查、分析，投资者能够充分把握行业目前所处的全球和国内宏观经济形势，具体分析该产品所在的细分市场，对肿瘤治疗机行业总体市场的供求趋势及行业前景做出判断;明确目标市场、分析竞争对手，了解产品定位，把握市场特征，发掘价格规律，创新营销手段，提出肿瘤治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肿瘤治疗机行业研究单位等公布和提供的大量资料以及对行业内企业调研访察所获得的大量第一手数据，对我国肿瘤治疗机市场的发展状况、供需状况、竞争格局、赢利水平、发展趋势等进行了分析。报告重点分析了肿瘤治疗机前十大企业的研发、产销、战略、经营状况等。报告还对肿瘤治疗机市场风险进行了预测，为肿瘤治疗机生产厂家、流通企业以及零售商提供了新的投资机会和可借鉴的操作模式，对欲在肿瘤治疗机行业从事资本运作的经济实体等单位准确了解目前中国肿瘤治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中国肿瘤发病情况总体分析</w:t>
      </w:r>
    </w:p>
    <w:p>
      <w:pPr>
        <w:spacing w:before="75" w:after="0"/>
      </w:pPr>
      <w:r>
        <w:rPr/>
        <w:t xml:space="preserve">第一节 肿瘤的致病因素</w:t>
      </w:r>
    </w:p>
    <w:p>
      <w:pPr>
        <w:spacing w:before="75" w:after="0"/>
      </w:pPr>
      <w:r>
        <w:rPr/>
        <w:t xml:space="preserve">第二节 肿瘤发病概述</w:t>
      </w:r>
    </w:p>
    <w:p>
      <w:pPr>
        <w:spacing w:before="75" w:after="0"/>
      </w:pPr>
      <w:r>
        <w:rPr/>
        <w:t xml:space="preserve">一、世界肿瘤发病总体分析</w:t>
      </w:r>
    </w:p>
    <w:p>
      <w:pPr>
        <w:spacing w:before="75" w:after="0"/>
      </w:pPr>
      <w:r>
        <w:rPr/>
        <w:t xml:space="preserve">二、我国肿瘤发病率分析</w:t>
      </w:r>
    </w:p>
    <w:p>
      <w:pPr>
        <w:spacing w:before="75" w:after="0"/>
      </w:pPr>
      <w:r>
        <w:rPr/>
        <w:t xml:space="preserve">1、我国肿瘤发病率现状</w:t>
      </w:r>
    </w:p>
    <w:p>
      <w:pPr>
        <w:spacing w:before="75" w:after="0"/>
      </w:pPr>
      <w:r>
        <w:rPr/>
        <w:t xml:space="preserve">2、我国排于前十位肿瘤的发病率</w:t>
      </w:r>
    </w:p>
    <w:p>
      <w:pPr>
        <w:spacing w:before="75" w:after="0"/>
      </w:pPr>
      <w:r>
        <w:rPr/>
        <w:t xml:space="preserve">3、2021-2026年我国恶性肿瘤发病趋势</w:t>
      </w:r>
    </w:p>
    <w:p>
      <w:pPr>
        <w:spacing w:before="75" w:after="0"/>
      </w:pPr>
      <w:r>
        <w:rPr/>
        <w:t xml:space="preserve">第三节 先进的肿瘤治疗设备</w:t>
      </w:r>
    </w:p>
    <w:p>
      <w:pPr>
        <w:spacing w:before="75" w:after="0"/>
      </w:pPr>
      <w:r>
        <w:rPr/>
        <w:t xml:space="preserve">一、肿瘤的治疗手段发展为四大模式</w:t>
      </w:r>
    </w:p>
    <w:p>
      <w:pPr>
        <w:spacing w:before="75" w:after="0"/>
      </w:pPr>
      <w:r>
        <w:rPr/>
        <w:t xml:space="preserve">二、先进的肿瘤治疗设备</w:t>
      </w:r>
    </w:p>
    <w:p>
      <w:pPr>
        <w:spacing w:before="75" w:after="0"/>
      </w:pPr>
      <w:r>
        <w:rPr/>
        <w:t xml:space="preserve">1、大孔径ACQSIMCT模拟定位机</w:t>
      </w:r>
    </w:p>
    <w:p>
      <w:pPr>
        <w:spacing w:before="75" w:after="0"/>
      </w:pPr>
      <w:r>
        <w:rPr/>
        <w:t xml:space="preserve">2、伽玛刀</w:t>
      </w:r>
    </w:p>
    <w:p>
      <w:pPr>
        <w:spacing w:before="75" w:after="0"/>
      </w:pPr>
      <w:r>
        <w:rPr/>
        <w:t xml:space="preserve">3、ElektaPrecise三光子直线加速器</w:t>
      </w:r>
    </w:p>
    <w:p>
      <w:pPr>
        <w:spacing w:before="75" w:after="0"/>
      </w:pPr>
      <w:r>
        <w:rPr/>
        <w:t xml:space="preserve">4、中子刀</w:t>
      </w:r>
    </w:p>
    <w:p>
      <w:pPr>
        <w:spacing w:before="75" w:after="0"/>
      </w:pPr>
      <w:r>
        <w:rPr/>
        <w:t xml:space="preserve">5、肿瘤放射治疗设备及其进展</w:t>
      </w:r>
    </w:p>
    <w:p>
      <w:pPr>
        <w:spacing w:before="75" w:after="0"/>
      </w:pPr>
      <w:r>
        <w:rPr/>
        <w:t xml:space="preserve">第四节 先进的肿瘤治疗技术</w:t>
      </w:r>
    </w:p>
    <w:p>
      <w:pPr>
        <w:spacing w:before="75" w:after="0"/>
      </w:pPr>
      <w:r>
        <w:rPr/>
        <w:t xml:space="preserve">一、肿瘤放射外科治疗技术——射波刀</w:t>
      </w:r>
    </w:p>
    <w:p>
      <w:pPr>
        <w:spacing w:before="75" w:after="0"/>
      </w:pPr>
      <w:r>
        <w:rPr/>
        <w:t xml:space="preserve">二、世界上治疗肿瘤最先进的技术——超声聚焦刀</w:t>
      </w:r>
    </w:p>
    <w:p>
      <w:pPr>
        <w:spacing w:before="75" w:after="0"/>
      </w:pPr>
      <w:r>
        <w:rPr/>
        <w:t xml:space="preserve">1、超声刀治疗肿瘤的原理</w:t>
      </w:r>
    </w:p>
    <w:p>
      <w:pPr>
        <w:spacing w:before="75" w:after="0"/>
      </w:pPr>
      <w:r>
        <w:rPr/>
        <w:t xml:space="preserve">2、超声刀治疗肿瘤的优点</w:t>
      </w:r>
    </w:p>
    <w:p>
      <w:pPr>
        <w:spacing w:before="75" w:after="0"/>
      </w:pPr>
      <w:r>
        <w:rPr>
          <w:b w:val="1"/>
          <w:bCs w:val="1"/>
        </w:rPr>
        <w:t xml:space="preserve">第二章 2021-2026年中国肿瘤治疗机行业发展环境分析</w:t>
      </w:r>
    </w:p>
    <w:p>
      <w:pPr>
        <w:spacing w:before="75" w:after="0"/>
      </w:pPr>
      <w:r>
        <w:rPr/>
        <w:t xml:space="preserve">第一节 2021-2026年中国肿瘤治疗机行业经济发展环境分析</w:t>
      </w:r>
    </w:p>
    <w:p>
      <w:pPr>
        <w:spacing w:before="75" w:after="0"/>
      </w:pPr>
      <w:r>
        <w:rPr/>
        <w:t xml:space="preserve">一、中国GDP分析</w:t>
      </w:r>
    </w:p>
    <w:p>
      <w:pPr>
        <w:spacing w:before="75" w:after="0"/>
      </w:pPr>
      <w:r>
        <w:rPr/>
        <w:t xml:space="preserve">二、中国医疗经济发展形态</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2021-2026年中国肿瘤治疗机行业政策发展环境分析</w:t>
      </w:r>
    </w:p>
    <w:p>
      <w:pPr>
        <w:spacing w:before="75" w:after="0"/>
      </w:pPr>
      <w:r>
        <w:rPr/>
        <w:t xml:space="preserve">一、我国医疗器械标准建设总况</w:t>
      </w:r>
    </w:p>
    <w:p>
      <w:pPr>
        <w:spacing w:before="75" w:after="0"/>
      </w:pPr>
      <w:r>
        <w:rPr/>
        <w:t xml:space="preserve">二、我国大型医械采购政策改变</w:t>
      </w:r>
    </w:p>
    <w:p>
      <w:pPr>
        <w:spacing w:before="75" w:after="0"/>
      </w:pPr>
      <w:r>
        <w:rPr/>
        <w:t xml:space="preserve">三、我国医疗器械采用集中采购的影响</w:t>
      </w:r>
    </w:p>
    <w:p>
      <w:pPr>
        <w:spacing w:before="75" w:after="0"/>
      </w:pPr>
      <w:r>
        <w:rPr/>
        <w:t xml:space="preserve">四、《医疗器械监督管理条例》修订对行业的影响</w:t>
      </w:r>
    </w:p>
    <w:p>
      <w:pPr>
        <w:spacing w:before="75" w:after="0"/>
      </w:pPr>
      <w:r>
        <w:rPr/>
        <w:t xml:space="preserve">五、《医疗器械召回管理办法》将启动</w:t>
      </w:r>
    </w:p>
    <w:p>
      <w:pPr>
        <w:spacing w:before="75" w:after="0"/>
      </w:pPr>
      <w:r>
        <w:rPr/>
        <w:t xml:space="preserve">六、影响医疗器械召回的因素分析</w:t>
      </w:r>
    </w:p>
    <w:p>
      <w:pPr>
        <w:spacing w:before="75" w:after="0"/>
      </w:pPr>
      <w:r>
        <w:rPr/>
        <w:t xml:space="preserve">第三节 2021-2026年中国肿瘤治疗机行业社会发展环境分析</w:t>
      </w:r>
    </w:p>
    <w:p>
      <w:pPr>
        <w:spacing w:before="75" w:after="0"/>
      </w:pPr>
      <w:r>
        <w:rPr/>
        <w:t xml:space="preserve">一、农村和社区卫生</w:t>
      </w:r>
    </w:p>
    <w:p>
      <w:pPr>
        <w:spacing w:before="75" w:after="0"/>
      </w:pPr>
      <w:r>
        <w:rPr/>
        <w:t xml:space="preserve">二、医疗服务现状</w:t>
      </w:r>
    </w:p>
    <w:p>
      <w:pPr>
        <w:spacing w:before="75" w:after="0"/>
      </w:pPr>
      <w:r>
        <w:rPr/>
        <w:t xml:space="preserve">三、卫生资源状况</w:t>
      </w:r>
    </w:p>
    <w:p>
      <w:pPr>
        <w:spacing w:before="75" w:after="0"/>
      </w:pPr>
      <w:r>
        <w:rPr>
          <w:b w:val="1"/>
          <w:bCs w:val="1"/>
        </w:rPr>
        <w:t xml:space="preserve">第三章 2021-2026年中国肿瘤治疗机行业发展综述</w:t>
      </w:r>
    </w:p>
    <w:p>
      <w:pPr>
        <w:spacing w:before="75" w:after="0"/>
      </w:pPr>
      <w:r>
        <w:rPr/>
        <w:t xml:space="preserve">第一节 2021-2026年世界肿瘤治疗机行业发展现状分析</w:t>
      </w:r>
    </w:p>
    <w:p>
      <w:pPr>
        <w:spacing w:before="75" w:after="0"/>
      </w:pPr>
      <w:r>
        <w:rPr/>
        <w:t xml:space="preserve">一、世界肿瘤治疗设备领域蕴藏了巨大的市场空间</w:t>
      </w:r>
    </w:p>
    <w:p>
      <w:pPr>
        <w:spacing w:before="75" w:after="0"/>
      </w:pPr>
      <w:r>
        <w:rPr/>
        <w:t xml:space="preserve">二、最新肿瘤机进入欧盟市场</w:t>
      </w:r>
    </w:p>
    <w:p>
      <w:pPr>
        <w:spacing w:before="75" w:after="0"/>
      </w:pPr>
      <w:r>
        <w:rPr/>
        <w:t xml:space="preserve">三、意大利引进中国研制的超声波肿瘤治疗机</w:t>
      </w:r>
    </w:p>
    <w:p>
      <w:pPr>
        <w:spacing w:before="75" w:after="0"/>
      </w:pPr>
      <w:r>
        <w:rPr/>
        <w:t xml:space="preserve">第二节 2021-2026年中国肿瘤治疗机行业发展现状分析</w:t>
      </w:r>
    </w:p>
    <w:p>
      <w:pPr>
        <w:spacing w:before="75" w:after="0"/>
      </w:pPr>
      <w:r>
        <w:rPr/>
        <w:t xml:space="preserve">一、中国肿瘤治疗机技术水平分析</w:t>
      </w:r>
    </w:p>
    <w:p>
      <w:pPr>
        <w:spacing w:before="75" w:after="0"/>
      </w:pPr>
      <w:r>
        <w:rPr/>
        <w:t xml:space="preserve">二、中国肿瘤放疗设备的发展情况</w:t>
      </w:r>
    </w:p>
    <w:p>
      <w:pPr>
        <w:spacing w:before="75" w:after="0"/>
      </w:pPr>
      <w:r>
        <w:rPr/>
        <w:t xml:space="preserve">三、中国肿瘤治疗机行业发展特征分析</w:t>
      </w:r>
    </w:p>
    <w:p>
      <w:pPr>
        <w:spacing w:before="75" w:after="0"/>
      </w:pPr>
      <w:r>
        <w:rPr/>
        <w:t xml:space="preserve">第三节 2021-2026年中国主要肿瘤治疗机总体情况分析</w:t>
      </w:r>
    </w:p>
    <w:p>
      <w:pPr>
        <w:spacing w:before="75" w:after="0"/>
      </w:pPr>
      <w:r>
        <w:rPr/>
        <w:t xml:space="preserve">一、高能聚焦超声治疗机</w:t>
      </w:r>
    </w:p>
    <w:p>
      <w:pPr>
        <w:spacing w:before="75" w:after="0"/>
      </w:pPr>
      <w:r>
        <w:rPr/>
        <w:t xml:space="preserve">二、冷极射频肿瘤治疗机</w:t>
      </w:r>
    </w:p>
    <w:p>
      <w:pPr>
        <w:spacing w:before="75" w:after="0"/>
      </w:pPr>
      <w:r>
        <w:rPr/>
        <w:t xml:space="preserve">三、光动力肿瘤治疗机</w:t>
      </w:r>
    </w:p>
    <w:p>
      <w:pPr>
        <w:spacing w:before="75" w:after="0"/>
      </w:pPr>
      <w:r>
        <w:rPr/>
        <w:t xml:space="preserve">四、微波肿瘤治疗机</w:t>
      </w:r>
    </w:p>
    <w:p>
      <w:pPr>
        <w:spacing w:before="75" w:after="0"/>
      </w:pPr>
      <w:r>
        <w:rPr/>
        <w:t xml:space="preserve">五、红外线热疗肿瘤治疗机</w:t>
      </w:r>
    </w:p>
    <w:p>
      <w:pPr>
        <w:spacing w:before="75" w:after="0"/>
      </w:pPr>
      <w:r>
        <w:rPr/>
        <w:t xml:space="preserve">第四节 2021-2026年中国肿瘤治疗机行业发展存在的问题分析</w:t>
      </w:r>
    </w:p>
    <w:p>
      <w:pPr>
        <w:spacing w:before="75" w:after="0"/>
      </w:pPr>
      <w:r>
        <w:rPr>
          <w:b w:val="1"/>
          <w:bCs w:val="1"/>
        </w:rPr>
        <w:t xml:space="preserve">第四章 2021-2026年中国医疗诊断、监护及治疗设备制造行业主要数据监测分析</w:t>
      </w:r>
    </w:p>
    <w:p>
      <w:pPr>
        <w:spacing w:before="75" w:after="0"/>
      </w:pPr>
      <w:r>
        <w:rPr/>
        <w:t xml:space="preserve">第一节 2021-2026年中国医疗诊断、监护及治疗设备制造行业规模分析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2021-2026年中国医疗诊断、监护及治疗设备制造行业结构分析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2021-2026年中国医疗诊断、监护及治疗设备制造行业产值分析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2021-2026年中国医疗诊断、监护及治疗设备制造行业成本费用分析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2021-2026年中国医疗诊断、监护及治疗设备制造行业盈利能力分析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2021-2026年中国肿瘤治疗机行业竞争态势分析</w:t>
      </w:r>
    </w:p>
    <w:p>
      <w:pPr>
        <w:spacing w:before="75" w:after="0"/>
      </w:pPr>
      <w:r>
        <w:rPr/>
        <w:t xml:space="preserve">第一节 2021-2026年中国肿瘤治疗机行业集中度分析</w:t>
      </w:r>
    </w:p>
    <w:p>
      <w:pPr>
        <w:spacing w:before="75" w:after="0"/>
      </w:pPr>
      <w:r>
        <w:rPr/>
        <w:t xml:space="preserve">一、肿瘤治疗机生产企业分布分析</w:t>
      </w:r>
    </w:p>
    <w:p>
      <w:pPr>
        <w:spacing w:before="75" w:after="0"/>
      </w:pPr>
      <w:r>
        <w:rPr/>
        <w:t xml:space="preserve">二、肿瘤治疗机市场集中度分析</w:t>
      </w:r>
    </w:p>
    <w:p>
      <w:pPr>
        <w:spacing w:before="75" w:after="0"/>
      </w:pPr>
      <w:r>
        <w:rPr/>
        <w:t xml:space="preserve">第二节 2021-2026年中国肿瘤治疗机行业竞争现状分析</w:t>
      </w:r>
    </w:p>
    <w:p>
      <w:pPr>
        <w:spacing w:before="75" w:after="0"/>
      </w:pPr>
      <w:r>
        <w:rPr/>
        <w:t xml:space="preserve">一、肿瘤治疗机技术竞争分析</w:t>
      </w:r>
    </w:p>
    <w:p>
      <w:pPr>
        <w:spacing w:before="75" w:after="0"/>
      </w:pPr>
      <w:r>
        <w:rPr/>
        <w:t xml:space="preserve">二、肿瘤治疗机价格竞争现状</w:t>
      </w:r>
    </w:p>
    <w:p>
      <w:pPr>
        <w:spacing w:before="75" w:after="0"/>
      </w:pPr>
      <w:r>
        <w:rPr/>
        <w:t xml:space="preserve">三、中国肿瘤治疗机行业国际竞争力比较</w:t>
      </w:r>
    </w:p>
    <w:p>
      <w:pPr>
        <w:spacing w:before="75" w:after="0"/>
      </w:pPr>
      <w:r>
        <w:rPr/>
        <w:t xml:space="preserve">第三节 2021-2026年中国肿瘤治疗机行业竞争策略分析</w:t>
      </w:r>
    </w:p>
    <w:p>
      <w:pPr>
        <w:spacing w:before="75" w:after="0"/>
      </w:pPr>
      <w:r>
        <w:rPr>
          <w:b w:val="1"/>
          <w:bCs w:val="1"/>
        </w:rPr>
        <w:t xml:space="preserve">第六章 2021-2026年中国肿瘤治疗机关键企业竞争力分析</w:t>
      </w:r>
    </w:p>
    <w:p>
      <w:pPr>
        <w:spacing w:before="75" w:after="0"/>
      </w:pPr>
      <w:r>
        <w:rPr/>
        <w:t xml:space="preserve">第一节 山东新华医疗器械股份有限公司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北京源德生物医学工程有限公司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南京旭飞光电有限公司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和佳医疗设备有限公司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北京同方神火科技有限公司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第七章 2021-2026年中国医疗器械行业发展现状分析</w:t>
      </w:r>
    </w:p>
    <w:p>
      <w:pPr>
        <w:spacing w:before="75" w:after="0"/>
      </w:pPr>
      <w:r>
        <w:rPr/>
        <w:t xml:space="preserve">第一节 2021-2026年中国医疗器械行业发展现状分析</w:t>
      </w:r>
    </w:p>
    <w:p>
      <w:pPr>
        <w:spacing w:before="75" w:after="0"/>
      </w:pPr>
      <w:r>
        <w:rPr/>
        <w:t xml:space="preserve">一、中国医疗器械产业发展概况</w:t>
      </w:r>
    </w:p>
    <w:p>
      <w:pPr>
        <w:spacing w:before="75" w:after="0"/>
      </w:pPr>
      <w:r>
        <w:rPr/>
        <w:t xml:space="preserve">二、政策引导我国医疗器械行业快速发展</w:t>
      </w:r>
    </w:p>
    <w:p>
      <w:pPr>
        <w:spacing w:before="75" w:after="0"/>
      </w:pPr>
      <w:r>
        <w:rPr/>
        <w:t xml:space="preserve">三、我国医疗器械产业已逐步融入全球产业链</w:t>
      </w:r>
    </w:p>
    <w:p>
      <w:pPr>
        <w:spacing w:before="75" w:after="0"/>
      </w:pPr>
      <w:r>
        <w:rPr/>
        <w:t xml:space="preserve">四、我国普及型医疗器械发展状况分析</w:t>
      </w:r>
    </w:p>
    <w:p>
      <w:pPr>
        <w:spacing w:before="75" w:after="0"/>
      </w:pPr>
      <w:r>
        <w:rPr/>
        <w:t xml:space="preserve">五、我国医疗器械研发领域进展</w:t>
      </w:r>
    </w:p>
    <w:p>
      <w:pPr>
        <w:spacing w:before="75" w:after="0"/>
      </w:pPr>
      <w:r>
        <w:rPr/>
        <w:t xml:space="preserve">第二节 2021-2026年中国医疗器械市场概况</w:t>
      </w:r>
    </w:p>
    <w:p>
      <w:pPr>
        <w:spacing w:before="75" w:after="0"/>
      </w:pPr>
      <w:r>
        <w:rPr/>
        <w:t xml:space="preserve">一、我国医疗器械市场发展现状</w:t>
      </w:r>
    </w:p>
    <w:p>
      <w:pPr>
        <w:spacing w:before="75" w:after="0"/>
      </w:pPr>
      <w:r>
        <w:rPr/>
        <w:t xml:space="preserve">二、推动医疗器械需求提升的因素</w:t>
      </w:r>
    </w:p>
    <w:p>
      <w:pPr>
        <w:spacing w:before="75" w:after="0"/>
      </w:pPr>
      <w:r>
        <w:rPr/>
        <w:t xml:space="preserve">三、中国医疗器械的三大区域市场分析</w:t>
      </w:r>
    </w:p>
    <w:p>
      <w:pPr>
        <w:spacing w:before="75" w:after="0"/>
      </w:pPr>
      <w:r>
        <w:rPr/>
        <w:t xml:space="preserve">四、医疗器械设备厂商出击农村市场</w:t>
      </w:r>
    </w:p>
    <w:p>
      <w:pPr>
        <w:spacing w:before="75" w:after="0"/>
      </w:pPr>
      <w:r>
        <w:rPr/>
        <w:t xml:space="preserve">第三节 2021-2026年国家对医疗器械价格的干预分析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t xml:space="preserve">第四节 2021-2026年中国分析医疗器械行业发展中存在的问题</w:t>
      </w:r>
    </w:p>
    <w:p>
      <w:pPr>
        <w:spacing w:before="75" w:after="0"/>
      </w:pPr>
      <w:r>
        <w:rPr/>
        <w:t xml:space="preserve">一、我国医疗器械业面临的问题与挑战</w:t>
      </w:r>
    </w:p>
    <w:p>
      <w:pPr>
        <w:spacing w:before="75" w:after="0"/>
      </w:pPr>
      <w:r>
        <w:rPr/>
        <w:t xml:space="preserve">二、医疗器械行业各环节 中存在的问题</w:t>
      </w:r>
    </w:p>
    <w:p>
      <w:pPr>
        <w:spacing w:before="75" w:after="0"/>
      </w:pPr>
      <w:r>
        <w:rPr/>
        <w:t xml:space="preserve">三、国产医疗器械在国内市场面临的困难</w:t>
      </w:r>
    </w:p>
    <w:p>
      <w:pPr>
        <w:spacing w:before="75" w:after="0"/>
      </w:pPr>
      <w:r>
        <w:rPr/>
        <w:t xml:space="preserve">四、中国高端医疗器械有待开发</w:t>
      </w:r>
    </w:p>
    <w:p>
      <w:pPr>
        <w:spacing w:before="75" w:after="0"/>
      </w:pPr>
      <w:r>
        <w:rPr/>
        <w:t xml:space="preserve">五、医疗器械行业期待政策扶持</w:t>
      </w:r>
    </w:p>
    <w:p>
      <w:pPr>
        <w:spacing w:before="75" w:after="0"/>
      </w:pPr>
      <w:r>
        <w:rPr/>
        <w:t xml:space="preserve">六、进口医疗器械包装标识亟需规范</w:t>
      </w:r>
    </w:p>
    <w:p>
      <w:pPr>
        <w:spacing w:before="75" w:after="0"/>
      </w:pPr>
      <w:r>
        <w:rPr/>
        <w:t xml:space="preserve">七、中国医疗器械本土企业研发面临的难题</w:t>
      </w:r>
    </w:p>
    <w:p>
      <w:pPr>
        <w:spacing w:before="75" w:after="0"/>
      </w:pPr>
      <w:r>
        <w:rPr/>
        <w:t xml:space="preserve">第五节 2021-2026年促进中国医疗器械产业健康发展的策略</w:t>
      </w:r>
    </w:p>
    <w:p>
      <w:pPr>
        <w:spacing w:before="75" w:after="0"/>
      </w:pPr>
      <w:r>
        <w:rPr/>
        <w:t xml:space="preserve">一、浅析欧美医疗器械管理机制对我国的启示</w:t>
      </w:r>
    </w:p>
    <w:p>
      <w:pPr>
        <w:spacing w:before="75" w:after="0"/>
      </w:pPr>
      <w:r>
        <w:rPr/>
        <w:t xml:space="preserve">二、中国医疗器械产业利用创新实行降本增效</w:t>
      </w:r>
    </w:p>
    <w:p>
      <w:pPr>
        <w:spacing w:before="75" w:after="0"/>
      </w:pPr>
      <w:r>
        <w:rPr/>
        <w:t xml:space="preserve">三、中国医疗器械产业的发展措施</w:t>
      </w:r>
    </w:p>
    <w:p>
      <w:pPr>
        <w:spacing w:before="75" w:after="0"/>
      </w:pPr>
      <w:r>
        <w:rPr/>
        <w:t xml:space="preserve">四、中国医疗器械产业的国际化发展建议</w:t>
      </w:r>
    </w:p>
    <w:p>
      <w:pPr>
        <w:spacing w:before="75" w:after="0"/>
      </w:pPr>
      <w:r>
        <w:rPr>
          <w:b w:val="1"/>
          <w:bCs w:val="1"/>
        </w:rPr>
        <w:t xml:space="preserve">第八章 2026-2031年中国肿瘤治疗机行业发展前景预测分析</w:t>
      </w:r>
    </w:p>
    <w:p>
      <w:pPr>
        <w:spacing w:before="75" w:after="0"/>
      </w:pPr>
      <w:r>
        <w:rPr/>
        <w:t xml:space="preserve">第一节 2026-2031年中国肿瘤治疗机产品发展趋势预测分析</w:t>
      </w:r>
    </w:p>
    <w:p>
      <w:pPr>
        <w:spacing w:before="75" w:after="0"/>
      </w:pPr>
      <w:r>
        <w:rPr/>
        <w:t xml:space="preserve">一、肿瘤治疗机技术走势分析</w:t>
      </w:r>
    </w:p>
    <w:p>
      <w:pPr>
        <w:spacing w:before="75" w:after="0"/>
      </w:pPr>
      <w:r>
        <w:rPr/>
        <w:t xml:space="preserve">二、肿瘤治疗机行业发展方向分析</w:t>
      </w:r>
    </w:p>
    <w:p>
      <w:pPr>
        <w:spacing w:before="75" w:after="0"/>
      </w:pPr>
      <w:r>
        <w:rPr/>
        <w:t xml:space="preserve">第二节 2026-2031年中国肿瘤治疗机行业市场发展前景预测分析</w:t>
      </w:r>
    </w:p>
    <w:p>
      <w:pPr>
        <w:spacing w:before="75" w:after="0"/>
      </w:pPr>
      <w:r>
        <w:rPr/>
        <w:t xml:space="preserve">一、肿瘤治疗机供给预测分析</w:t>
      </w:r>
    </w:p>
    <w:p>
      <w:pPr>
        <w:spacing w:before="75" w:after="0"/>
      </w:pPr>
      <w:r>
        <w:rPr/>
        <w:t xml:space="preserve">二、肿瘤治疗机需求预测分析</w:t>
      </w:r>
    </w:p>
    <w:p>
      <w:pPr>
        <w:spacing w:before="75" w:after="0"/>
      </w:pPr>
      <w:r>
        <w:rPr/>
        <w:t xml:space="preserve">三、肿瘤治疗机竞争格局预测分析</w:t>
      </w:r>
    </w:p>
    <w:p>
      <w:pPr>
        <w:spacing w:before="75" w:after="0"/>
      </w:pPr>
      <w:r>
        <w:rPr/>
        <w:t xml:space="preserve">第三节 2026-2031年中国肿瘤治疗机行业市场盈利能力预测分析</w:t>
      </w:r>
    </w:p>
    <w:p>
      <w:pPr>
        <w:spacing w:before="75" w:after="0"/>
      </w:pPr>
      <w:r>
        <w:rPr>
          <w:b w:val="1"/>
          <w:bCs w:val="1"/>
        </w:rPr>
        <w:t xml:space="preserve">第九章 2026-2031年中国肿瘤治疗机行业投资战略研究</w:t>
      </w:r>
    </w:p>
    <w:p>
      <w:pPr>
        <w:spacing w:before="75" w:after="0"/>
      </w:pPr>
      <w:r>
        <w:rPr/>
        <w:t xml:space="preserve">第一节 2026-2031年中国肿瘤治疗机行业投资机会分析</w:t>
      </w:r>
    </w:p>
    <w:p>
      <w:pPr>
        <w:spacing w:before="75" w:after="0"/>
      </w:pPr>
      <w:r>
        <w:rPr/>
        <w:t xml:space="preserve">一、肿瘤治疗机行业吸引力分析</w:t>
      </w:r>
    </w:p>
    <w:p>
      <w:pPr>
        <w:spacing w:before="75" w:after="0"/>
      </w:pPr>
      <w:r>
        <w:rPr/>
        <w:t xml:space="preserve">二、肿瘤治疗机行业区域投资潜力分析</w:t>
      </w:r>
    </w:p>
    <w:p>
      <w:pPr>
        <w:spacing w:before="75" w:after="0"/>
      </w:pPr>
      <w:r>
        <w:rPr/>
        <w:t xml:space="preserve">第二节 2026-2031年中国肿瘤治疗机行业投资风险分析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图表：大孔径AcQSimCT模拟定位机</w:t>
      </w:r>
    </w:p>
    <w:p>
      <w:pPr>
        <w:spacing w:before="75" w:after="0"/>
      </w:pPr>
      <w:r>
        <w:rPr/>
        <w:t xml:space="preserve">图表：全国第一台超级伽玛刀</w:t>
      </w:r>
    </w:p>
    <w:p>
      <w:pPr>
        <w:spacing w:before="75" w:after="0"/>
      </w:pPr>
      <w:r>
        <w:rPr/>
        <w:t xml:space="preserve">图表：北京地区第一台三光子直线加速器</w:t>
      </w:r>
    </w:p>
    <w:p>
      <w:pPr>
        <w:spacing w:before="75" w:after="0"/>
      </w:pPr>
      <w:r>
        <w:rPr/>
        <w:t xml:space="preserve">图表：华北地区唯一台中子刀</w:t>
      </w:r>
    </w:p>
    <w:p>
      <w:pPr>
        <w:spacing w:before="75" w:after="0"/>
      </w:pPr>
      <w:r>
        <w:rPr/>
        <w:t xml:space="preserve">图表：多阵元换能器</w:t>
      </w:r>
    </w:p>
    <w:p>
      <w:pPr>
        <w:spacing w:before="75" w:after="0"/>
      </w:pPr>
      <w:r>
        <w:rPr/>
        <w:t xml:space="preserve">图表：多元自聚焦换能器</w:t>
      </w:r>
    </w:p>
    <w:p>
      <w:pPr>
        <w:spacing w:before="75" w:after="0"/>
      </w:pPr>
      <w:r>
        <w:rPr/>
        <w:t xml:space="preserve">图表：多焦点多重聚焦换能器</w:t>
      </w:r>
    </w:p>
    <w:p>
      <w:pPr>
        <w:spacing w:before="75" w:after="0"/>
      </w:pPr>
      <w:r>
        <w:rPr/>
        <w:t xml:space="preserve">图表：子午线分割式换能器</w:t>
      </w:r>
    </w:p>
    <w:p>
      <w:pPr>
        <w:spacing w:before="75" w:after="0"/>
      </w:pPr>
      <w:r>
        <w:rPr/>
        <w:t xml:space="preserve">图表：肿瘤发病率主要因素</w:t>
      </w:r>
    </w:p>
    <w:p>
      <w:pPr>
        <w:spacing w:before="75" w:after="0"/>
      </w:pPr>
      <w:r>
        <w:rPr/>
        <w:t xml:space="preserve">图表：全世界癌症年新发病例、死亡人数</w:t>
      </w:r>
    </w:p>
    <w:p>
      <w:pPr>
        <w:spacing w:before="75" w:after="0"/>
      </w:pPr>
      <w:r>
        <w:rPr/>
        <w:t xml:space="preserve">图表：不同国家癌症好发部位列表比较</w:t>
      </w:r>
    </w:p>
    <w:p>
      <w:pPr>
        <w:spacing w:before="75" w:after="0"/>
      </w:pPr>
      <w:r>
        <w:rPr/>
        <w:t xml:space="preserve">图表：城乡恶性肿瘤死亡占总死亡比较</w:t>
      </w:r>
    </w:p>
    <w:p>
      <w:pPr>
        <w:spacing w:before="75" w:after="0"/>
      </w:pPr>
      <w:r>
        <w:rPr/>
        <w:t xml:space="preserve">图表：子宫颈癌死亡率呈下降趋势</w:t>
      </w:r>
    </w:p>
    <w:p>
      <w:pPr>
        <w:spacing w:before="75" w:after="0"/>
      </w:pPr>
      <w:r>
        <w:rPr/>
        <w:t xml:space="preserve">图表：我国不同年龄组癌症死亡率抽样调查情况</w:t>
      </w:r>
    </w:p>
    <w:p>
      <w:pPr>
        <w:spacing w:before="75" w:after="0"/>
      </w:pPr>
      <w:r>
        <w:rPr/>
        <w:t xml:space="preserve">图表：我国与美、俄、法等男性肺癌死亡率相比较</w:t>
      </w:r>
    </w:p>
    <w:p>
      <w:pPr>
        <w:spacing w:before="75" w:after="0"/>
      </w:pPr>
      <w:r>
        <w:rPr/>
        <w:t xml:space="preserve">图表：我国与美、俄、法等男性男性癌症的死亡比较</w:t>
      </w:r>
    </w:p>
    <w:p>
      <w:pPr>
        <w:spacing w:before="75" w:after="0"/>
      </w:pPr>
      <w:r>
        <w:rPr/>
        <w:t xml:space="preserve">图表：2021-2026年全球肿瘤发病率</w:t>
      </w:r>
    </w:p>
    <w:p>
      <w:pPr>
        <w:spacing w:before="75" w:after="0"/>
      </w:pPr>
      <w:r>
        <w:rPr/>
        <w:t xml:space="preserve">图表：我国男女肿瘤发病前十位病因</w:t>
      </w:r>
    </w:p>
    <w:p>
      <w:pPr>
        <w:spacing w:before="75" w:after="0"/>
      </w:pPr>
      <w:r>
        <w:rPr/>
        <w:t xml:space="preserve">图表：我国排于前十位肿瘤的发病率</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图表：2021-2026年20日中国人民币利率调整表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图表：2021-2026年农村乡镇卫生院及医疗服务情况</w:t>
      </w:r>
    </w:p>
    <w:p>
      <w:pPr>
        <w:spacing w:before="75" w:after="0"/>
      </w:pPr>
      <w:r>
        <w:rPr/>
        <w:t xml:space="preserve">图表：2021-2026年村卫生室及人员数</w:t>
      </w:r>
    </w:p>
    <w:p>
      <w:pPr>
        <w:spacing w:before="75" w:after="0"/>
      </w:pPr>
      <w:r>
        <w:rPr/>
        <w:t xml:space="preserve">图表：2021-2026年社区卫生服务情况</w:t>
      </w:r>
    </w:p>
    <w:p>
      <w:pPr>
        <w:spacing w:before="75" w:after="0"/>
      </w:pPr>
      <w:r>
        <w:rPr/>
        <w:t xml:space="preserve">图表：2021-2026年中国医疗诊断、监护及治疗设备制造行业企业数量及增长率分析单位：个</w:t>
      </w:r>
    </w:p>
    <w:p>
      <w:pPr>
        <w:spacing w:before="75" w:after="0"/>
      </w:pPr>
      <w:r>
        <w:rPr/>
        <w:t xml:space="preserve">图表：2021-2026年中国医疗诊断、监护及治疗设备制造行业亏损企业数量及增长率分析单位：个</w:t>
      </w:r>
    </w:p>
    <w:p>
      <w:pPr>
        <w:spacing w:before="75" w:after="0"/>
      </w:pPr>
      <w:r>
        <w:rPr/>
        <w:t xml:space="preserve">图表：2021-2026年中国医疗诊断、监护及治疗设备制造行业从业人数及同比增长分析单位：个</w:t>
      </w:r>
    </w:p>
    <w:p>
      <w:pPr>
        <w:spacing w:before="75" w:after="0"/>
      </w:pPr>
      <w:r>
        <w:rPr/>
        <w:t xml:space="preserve">图表：2021-2026年中国医疗诊断、监护及治疗设备制造企业总资产分析单位：亿元</w:t>
      </w:r>
    </w:p>
    <w:p>
      <w:pPr>
        <w:spacing w:before="75" w:after="0"/>
      </w:pPr>
      <w:r>
        <w:rPr/>
        <w:t xml:space="preserve">图表：2021-2026年中国医疗诊断、监护及治疗设备制造行业不同类型企业数量单位：个</w:t>
      </w:r>
    </w:p>
    <w:p>
      <w:pPr>
        <w:spacing w:before="75" w:after="0"/>
      </w:pPr>
      <w:r>
        <w:rPr/>
        <w:t xml:space="preserve">图表：2021-2026年中国医疗诊断、监护及治疗设备制造行业不同所有制企业数量单位：个</w:t>
      </w:r>
    </w:p>
    <w:p>
      <w:pPr>
        <w:spacing w:before="75" w:after="0"/>
      </w:pPr>
      <w:r>
        <w:rPr/>
        <w:t xml:space="preserve">图表：2021-2026年中国医疗诊断、监护及治疗设备制造行业不同类型销售收入单位：千元</w:t>
      </w:r>
    </w:p>
    <w:p>
      <w:pPr>
        <w:spacing w:before="75" w:after="0"/>
      </w:pPr>
      <w:r>
        <w:rPr/>
        <w:t xml:space="preserve">图表：2021-2026年中国医疗诊断、监护及治疗设备制造行业不同所有制销售收入单位：千元</w:t>
      </w:r>
    </w:p>
    <w:p>
      <w:pPr>
        <w:spacing w:before="75" w:after="0"/>
      </w:pPr>
      <w:r>
        <w:rPr/>
        <w:t xml:space="preserve">图表：2021-2026年中国医疗诊断、监护及治疗设备制造产成品及增长分析单位：亿元</w:t>
      </w:r>
    </w:p>
    <w:p>
      <w:pPr>
        <w:spacing w:before="75" w:after="0"/>
      </w:pPr>
      <w:r>
        <w:rPr/>
        <w:t xml:space="preserve">图表：2021-2026年中国医疗诊断、监护及治疗设备制造工业销售产值分析单位：亿元</w:t>
      </w:r>
    </w:p>
    <w:p>
      <w:pPr>
        <w:spacing w:before="75" w:after="0"/>
      </w:pPr>
      <w:r>
        <w:rPr/>
        <w:t xml:space="preserve">图表：2021-2026年中国医疗诊断、监护及治疗设备制造出口交货值分析单位：亿元</w:t>
      </w:r>
    </w:p>
    <w:p>
      <w:pPr>
        <w:spacing w:before="75" w:after="0"/>
      </w:pPr>
      <w:r>
        <w:rPr/>
        <w:t xml:space="preserve">图表：2021-2026年中国医疗诊断、监护及治疗设备制造行业销售成本分析单位：亿元</w:t>
      </w:r>
    </w:p>
    <w:p>
      <w:pPr>
        <w:spacing w:before="75" w:after="0"/>
      </w:pPr>
      <w:r>
        <w:rPr/>
        <w:t xml:space="preserve">图表：2021-2026年中国医疗诊断、监护及治疗设备制造行业费用分析单位：亿元</w:t>
      </w:r>
    </w:p>
    <w:p>
      <w:pPr>
        <w:spacing w:before="75" w:after="0"/>
      </w:pPr>
      <w:r>
        <w:rPr/>
        <w:t xml:space="preserve">图表：2021-2026年中国医疗诊断、监护及治疗设备制造行业主要盈利指标分析单位：亿元</w:t>
      </w:r>
    </w:p>
    <w:p>
      <w:pPr>
        <w:spacing w:before="75" w:after="0"/>
      </w:pPr>
      <w:r>
        <w:rPr/>
        <w:t xml:space="preserve">图表：2021-2026年中国医疗诊断、监护及治疗设备制造行业主要盈利能力指标分析</w:t>
      </w:r>
    </w:p>
    <w:p>
      <w:pPr>
        <w:spacing w:before="75" w:after="0"/>
      </w:pPr>
      <w:r>
        <w:rPr/>
        <w:t xml:space="preserve">图表：山东新华医疗器械股份有限公司主要经济指标走势图</w:t>
      </w:r>
    </w:p>
    <w:p>
      <w:pPr>
        <w:spacing w:before="75" w:after="0"/>
      </w:pPr>
      <w:r>
        <w:rPr/>
        <w:t xml:space="preserve">图表：山东新华医疗器械股份有限公司经营收入走势图</w:t>
      </w:r>
    </w:p>
    <w:p>
      <w:pPr>
        <w:spacing w:before="75" w:after="0"/>
      </w:pPr>
      <w:r>
        <w:rPr/>
        <w:t xml:space="preserve">图表：山东新华医疗器械股份有限公司盈利指标走势图</w:t>
      </w:r>
    </w:p>
    <w:p>
      <w:pPr>
        <w:spacing w:before="75" w:after="0"/>
      </w:pPr>
      <w:r>
        <w:rPr/>
        <w:t xml:space="preserve">图表：山东新华医疗器械股份有限公司负债情况图</w:t>
      </w:r>
    </w:p>
    <w:p>
      <w:pPr>
        <w:spacing w:before="75" w:after="0"/>
      </w:pPr>
      <w:r>
        <w:rPr/>
        <w:t xml:space="preserve">图表：山东新华医疗器械股份有限公司负债指标走势图</w:t>
      </w:r>
    </w:p>
    <w:p>
      <w:pPr>
        <w:spacing w:before="75" w:after="0"/>
      </w:pPr>
      <w:r>
        <w:rPr/>
        <w:t xml:space="preserve">图表：山东新华医疗器械股份有限公司运营能力指标走势图</w:t>
      </w:r>
    </w:p>
    <w:p>
      <w:pPr>
        <w:spacing w:before="75" w:after="0"/>
      </w:pPr>
      <w:r>
        <w:rPr/>
        <w:t xml:space="preserve">图表：山东新华医疗器械股份有限公司成长能力指标走势图</w:t>
      </w:r>
    </w:p>
    <w:p>
      <w:pPr>
        <w:spacing w:before="75" w:after="0"/>
      </w:pPr>
      <w:r>
        <w:rPr/>
        <w:t xml:space="preserve">图表：北京源德生物医学工程有限公司主要经济指标走势图</w:t>
      </w:r>
    </w:p>
    <w:p>
      <w:pPr>
        <w:spacing w:before="75" w:after="0"/>
      </w:pPr>
      <w:r>
        <w:rPr/>
        <w:t xml:space="preserve">图表：北京源德生物医学工程有限公司经营收入走势图</w:t>
      </w:r>
    </w:p>
    <w:p>
      <w:pPr>
        <w:spacing w:before="75" w:after="0"/>
      </w:pPr>
      <w:r>
        <w:rPr/>
        <w:t xml:space="preserve">图表：北京源德生物医学工程有限公司盈利指标走势图</w:t>
      </w:r>
    </w:p>
    <w:p>
      <w:pPr>
        <w:spacing w:before="75" w:after="0"/>
      </w:pPr>
      <w:r>
        <w:rPr/>
        <w:t xml:space="preserve">图表：北京源德生物医学工程有限公司负债情况图</w:t>
      </w:r>
    </w:p>
    <w:p>
      <w:pPr>
        <w:spacing w:before="75" w:after="0"/>
      </w:pPr>
      <w:r>
        <w:rPr/>
        <w:t xml:space="preserve">图表：北京源德生物医学工程有限公司负债指标走势图</w:t>
      </w:r>
    </w:p>
    <w:p>
      <w:pPr>
        <w:spacing w:before="75" w:after="0"/>
      </w:pPr>
      <w:r>
        <w:rPr/>
        <w:t xml:space="preserve">图表：北京源德生物医学工程有限公司运营能力指标走势图</w:t>
      </w:r>
    </w:p>
    <w:p>
      <w:pPr>
        <w:spacing w:before="75" w:after="0"/>
      </w:pPr>
      <w:r>
        <w:rPr/>
        <w:t xml:space="preserve">图表：北京源德生物医学工程有限公司成长能力指标走势图</w:t>
      </w:r>
    </w:p>
    <w:p>
      <w:pPr>
        <w:spacing w:before="75" w:after="0"/>
      </w:pPr>
      <w:r>
        <w:rPr/>
        <w:t xml:space="preserve">图表：南京旭飞光电有限公司主要经济指标走势图</w:t>
      </w:r>
    </w:p>
    <w:p>
      <w:pPr>
        <w:spacing w:before="75" w:after="0"/>
      </w:pPr>
      <w:r>
        <w:rPr/>
        <w:t xml:space="preserve">图表：南京旭飞光电有限公司经营收入走势图</w:t>
      </w:r>
    </w:p>
    <w:p>
      <w:pPr>
        <w:spacing w:before="75" w:after="0"/>
      </w:pPr>
      <w:r>
        <w:rPr/>
        <w:t xml:space="preserve">图表：南京旭飞光电有限公司盈利指标走势图</w:t>
      </w:r>
    </w:p>
    <w:p>
      <w:pPr>
        <w:spacing w:before="75" w:after="0"/>
      </w:pPr>
      <w:r>
        <w:rPr/>
        <w:t xml:space="preserve">图表：南京旭飞光电有限公司负债情况图</w:t>
      </w:r>
    </w:p>
    <w:p>
      <w:pPr>
        <w:spacing w:before="75" w:after="0"/>
      </w:pPr>
      <w:r>
        <w:rPr/>
        <w:t xml:space="preserve">图表：南京旭飞光电有限公司负债指标走势图</w:t>
      </w:r>
    </w:p>
    <w:p>
      <w:pPr>
        <w:spacing w:before="75" w:after="0"/>
      </w:pPr>
      <w:r>
        <w:rPr/>
        <w:t xml:space="preserve">图表：南京旭飞光电有限公司运营能力指标走势图</w:t>
      </w:r>
    </w:p>
    <w:p>
      <w:pPr>
        <w:spacing w:before="75" w:after="0"/>
      </w:pPr>
      <w:r>
        <w:rPr/>
        <w:t xml:space="preserve">图表：南京旭飞光电有限公司成长能力指标走势图</w:t>
      </w:r>
    </w:p>
    <w:p>
      <w:pPr>
        <w:spacing w:before="75" w:after="0"/>
      </w:pPr>
      <w:r>
        <w:rPr/>
        <w:t xml:space="preserve">图表：和佳医疗设备有限公司主要经济指标走势图</w:t>
      </w:r>
    </w:p>
    <w:p>
      <w:pPr>
        <w:spacing w:before="75" w:after="0"/>
      </w:pPr>
      <w:r>
        <w:rPr/>
        <w:t xml:space="preserve">图表：和佳医疗设备有限公司经营收入走势图</w:t>
      </w:r>
    </w:p>
    <w:p>
      <w:pPr>
        <w:spacing w:before="75" w:after="0"/>
      </w:pPr>
      <w:r>
        <w:rPr/>
        <w:t xml:space="preserve">图表：和佳医疗设备有限公司盈利指标走势图</w:t>
      </w:r>
    </w:p>
    <w:p>
      <w:pPr>
        <w:spacing w:before="75" w:after="0"/>
      </w:pPr>
      <w:r>
        <w:rPr/>
        <w:t xml:space="preserve">图表：和佳医疗设备有限公司负债情况图</w:t>
      </w:r>
    </w:p>
    <w:p>
      <w:pPr>
        <w:spacing w:before="75" w:after="0"/>
      </w:pPr>
      <w:r>
        <w:rPr/>
        <w:t xml:space="preserve">图表：和佳医疗设备有限公司负债指标走势图</w:t>
      </w:r>
    </w:p>
    <w:p>
      <w:pPr>
        <w:spacing w:before="75" w:after="0"/>
      </w:pPr>
      <w:r>
        <w:rPr/>
        <w:t xml:space="preserve">图表：和佳医疗设备有限公司运营能力指标走势图</w:t>
      </w:r>
    </w:p>
    <w:p>
      <w:pPr>
        <w:spacing w:before="75" w:after="0"/>
      </w:pPr>
      <w:r>
        <w:rPr/>
        <w:t xml:space="preserve">图表：和佳医疗设备有限公司成长能力指标走势图</w:t>
      </w:r>
    </w:p>
    <w:p>
      <w:pPr>
        <w:spacing w:before="75" w:after="0"/>
      </w:pPr>
      <w:r>
        <w:rPr/>
        <w:t xml:space="preserve">图表：北京同方神火科技有限公司主要经济指标走势图</w:t>
      </w:r>
    </w:p>
    <w:p>
      <w:pPr>
        <w:spacing w:before="75" w:after="0"/>
      </w:pPr>
      <w:r>
        <w:rPr/>
        <w:t xml:space="preserve">图表：北京同方神火科技有限公司经营收入走势图</w:t>
      </w:r>
    </w:p>
    <w:p>
      <w:pPr>
        <w:spacing w:before="75" w:after="0"/>
      </w:pPr>
      <w:r>
        <w:rPr/>
        <w:t xml:space="preserve">图表：北京同方神火科技有限公司盈利指标走势图</w:t>
      </w:r>
    </w:p>
    <w:p>
      <w:pPr>
        <w:spacing w:before="75" w:after="0"/>
      </w:pPr>
      <w:r>
        <w:rPr/>
        <w:t xml:space="preserve">图表：北京同方神火科技有限公司负债情况图</w:t>
      </w:r>
    </w:p>
    <w:p>
      <w:pPr>
        <w:spacing w:before="75" w:after="0"/>
      </w:pPr>
      <w:r>
        <w:rPr/>
        <w:t xml:space="preserve">图表：北京同方神火科技有限公司负债指标走势图</w:t>
      </w:r>
    </w:p>
    <w:p>
      <w:pPr>
        <w:spacing w:before="75" w:after="0"/>
      </w:pPr>
      <w:r>
        <w:rPr/>
        <w:t xml:space="preserve">图表：北京同方神火科技有限公司运营能力指标走势图</w:t>
      </w:r>
    </w:p>
    <w:p>
      <w:pPr>
        <w:spacing w:before="75" w:after="0"/>
      </w:pPr>
      <w:r>
        <w:rPr/>
        <w:t xml:space="preserve">图表：北京同方神火科技有限公司成长能力指标走势图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2026-2031年中国肿瘤治疗机行业深度分析与投资前景预测报告</dc:title>
  <dc:description>2026-2031年中国肿瘤治疗机行业深度分析与投资前景预测报告</dc:description>
  <dc:subject>2026-2031年中国肿瘤治疗机行业深度分析与投资前景预测报告</dc:subject>
  <cp:keywords>研究报告</cp:keywords>
  <cp:category>研究报告</cp:category>
  <cp:lastModifiedBy>北京中道泰和信息咨询有限公司</cp:lastModifiedBy>
  <dcterms:created xsi:type="dcterms:W3CDTF">2026-03-28T16:39:16+08:00</dcterms:created>
  <dcterms:modified xsi:type="dcterms:W3CDTF">2026-03-28T16:39:16+08:00</dcterms:modified>
</cp:coreProperties>
</file>

<file path=docProps/custom.xml><?xml version="1.0" encoding="utf-8"?>
<Properties xmlns="http://schemas.openxmlformats.org/officeDocument/2006/custom-properties" xmlns:vt="http://schemas.openxmlformats.org/officeDocument/2006/docPropsVTypes"/>
</file>