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2024-2029年中国心电图机行业深度分析与投资前景预测报告</w:t>
      </w:r>
    </w:p>
    <w:p>
      <w:pPr>
        <w:spacing w:after="150"/>
      </w:pPr>
      <w:r>
        <w:rPr>
          <w:b w:val="1"/>
          <w:bCs w:val="1"/>
        </w:rPr>
        <w:t xml:space="preserve">报告简介</w:t>
      </w:r>
    </w:p>
    <w:p>
      <w:pPr>
        <w:spacing w:after="150"/>
      </w:pPr>
      <w:r>
        <w:rPr/>
        <w:t xml:space="preserve">心电图机行业研究报告中的心电图机行业数据分析以权威的国家统计数据为基础，采用宏观和微观相结合的分析方式，利用科学的统计分析方法，在描述行业概貌的同时，对心电图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电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电图机行业研究单位等公布和提供的大量资料。报告对我国心电图机行业的供需状况、发展现状、子行业发展变化等进行了分析，重点分析了国内外心电图机行业的发展现状、如何面对行业的发展挑战、行业的发展建议、行业竞争力，以及行业的投资分析和趋势预测等等。报告还综合了心电图机行业的整体发展动态，对行业在产品方面提供了参考建议和具体解决办法。报告对于心电图机产品生产企业、经销商、行业管理部门以及拟进入该行业的投资者具有重要的参考价值，对于研究我国心电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心电图机设备相关概述</w:t>
      </w:r>
    </w:p>
    <w:p>
      <w:pPr>
        <w:spacing w:after="150"/>
      </w:pPr>
      <w:r>
        <w:rPr/>
        <w:t xml:space="preserve">第一节 医疗设备产业简述</w:t>
      </w:r>
    </w:p>
    <w:p>
      <w:pPr>
        <w:spacing w:after="150"/>
      </w:pPr>
      <w:r>
        <w:rPr/>
        <w:t xml:space="preserve">第二节 心电图机简述</w:t>
      </w:r>
    </w:p>
    <w:p>
      <w:pPr>
        <w:spacing w:after="150"/>
      </w:pPr>
      <w:r>
        <w:rPr/>
        <w:t xml:space="preserve">一、心电图机设备功能</w:t>
      </w:r>
    </w:p>
    <w:p>
      <w:pPr>
        <w:spacing w:after="150"/>
      </w:pPr>
      <w:r>
        <w:rPr/>
        <w:t xml:space="preserve">二、心电图机设备性能指标及参数</w:t>
      </w:r>
    </w:p>
    <w:p>
      <w:pPr>
        <w:spacing w:after="150"/>
      </w:pPr>
      <w:r>
        <w:rPr/>
        <w:t xml:space="preserve">三、心电图机设备的应用</w:t>
      </w:r>
    </w:p>
    <w:p>
      <w:pPr>
        <w:spacing w:after="150"/>
      </w:pPr>
      <w:r>
        <w:rPr/>
        <w:t xml:space="preserve">第三节 心电图机设备的原理</w:t>
      </w:r>
    </w:p>
    <w:p>
      <w:pPr>
        <w:spacing w:after="150"/>
      </w:pPr>
      <w:r>
        <w:rPr/>
        <w:t xml:space="preserve">第四节 心电图机的分类</w:t>
      </w:r>
    </w:p>
    <w:p>
      <w:pPr>
        <w:spacing w:after="150"/>
      </w:pPr>
      <w:r>
        <w:rPr/>
        <w:t xml:space="preserve">一、按机器功能分类</w:t>
      </w:r>
    </w:p>
    <w:p>
      <w:pPr>
        <w:spacing w:after="150"/>
      </w:pPr>
      <w:r>
        <w:rPr/>
        <w:t xml:space="preserve">二、按记录器的分类</w:t>
      </w:r>
    </w:p>
    <w:p>
      <w:pPr>
        <w:spacing w:after="150"/>
      </w:pPr>
      <w:r>
        <w:rPr/>
        <w:t xml:space="preserve">三、按供电方式分类</w:t>
      </w:r>
    </w:p>
    <w:p>
      <w:pPr>
        <w:spacing w:after="150"/>
      </w:pPr>
      <w:r>
        <w:rPr/>
        <w:t xml:space="preserve">四、按一次可记录的信号导数来分</w:t>
      </w:r>
    </w:p>
    <w:p>
      <w:pPr>
        <w:spacing w:after="150"/>
      </w:pPr>
      <w:r>
        <w:rPr>
          <w:b w:val="1"/>
          <w:bCs w:val="1"/>
        </w:rPr>
        <w:t xml:space="preserve">第二章 2019-2023年国内外医疗设备生产业运行状况分析</w:t>
      </w:r>
    </w:p>
    <w:p>
      <w:pPr>
        <w:spacing w:after="150"/>
      </w:pPr>
      <w:r>
        <w:rPr/>
        <w:t xml:space="preserve">第一节 国外医疗设备生产市场发展状况</w:t>
      </w:r>
    </w:p>
    <w:p>
      <w:pPr>
        <w:spacing w:after="150"/>
      </w:pPr>
      <w:r>
        <w:rPr/>
        <w:t xml:space="preserve">一、全球经济现状及对产业的影响分析</w:t>
      </w:r>
    </w:p>
    <w:p>
      <w:pPr>
        <w:spacing w:after="150"/>
      </w:pPr>
      <w:r>
        <w:rPr/>
        <w:t xml:space="preserve">二、全球医疗卫生产业运行总况</w:t>
      </w:r>
    </w:p>
    <w:p>
      <w:pPr>
        <w:spacing w:after="150"/>
      </w:pPr>
      <w:r>
        <w:rPr/>
        <w:t xml:space="preserve">三、国外医疗设备生产及新技术应用情况</w:t>
      </w:r>
    </w:p>
    <w:p>
      <w:pPr>
        <w:spacing w:after="150"/>
      </w:pPr>
      <w:r>
        <w:rPr/>
        <w:t xml:space="preserve">四、国外医疗设备需求与采购情况分析</w:t>
      </w:r>
    </w:p>
    <w:p>
      <w:pPr>
        <w:spacing w:after="150"/>
      </w:pPr>
      <w:r>
        <w:rPr/>
        <w:t xml:space="preserve">第二节 2019-2023年中国医疗设备生产市场运行状况分析</w:t>
      </w:r>
    </w:p>
    <w:p>
      <w:pPr>
        <w:spacing w:after="150"/>
      </w:pPr>
      <w:r>
        <w:rPr/>
        <w:t xml:space="preserve">一、生产基础薄弱，规模小</w:t>
      </w:r>
    </w:p>
    <w:p>
      <w:pPr>
        <w:spacing w:after="150"/>
      </w:pPr>
      <w:r>
        <w:rPr/>
        <w:t xml:space="preserve">二、行业市场化程度高</w:t>
      </w:r>
    </w:p>
    <w:p>
      <w:pPr>
        <w:spacing w:after="150"/>
      </w:pPr>
      <w:r>
        <w:rPr/>
        <w:t xml:space="preserve">三、行业集中度很低</w:t>
      </w:r>
    </w:p>
    <w:p>
      <w:pPr>
        <w:spacing w:after="150"/>
      </w:pPr>
      <w:r>
        <w:rPr/>
        <w:t xml:space="preserve">四、基础医疗设备市场本土企业占优</w:t>
      </w:r>
    </w:p>
    <w:p>
      <w:pPr>
        <w:spacing w:after="150"/>
      </w:pPr>
      <w:r>
        <w:rPr/>
        <w:t xml:space="preserve">第三节 我国医疗设备需求发展预测</w:t>
      </w:r>
    </w:p>
    <w:p>
      <w:pPr>
        <w:spacing w:after="150"/>
      </w:pPr>
      <w:r>
        <w:rPr/>
        <w:t xml:space="preserve">一、基础医疗设备市场需求将会快速增长</w:t>
      </w:r>
    </w:p>
    <w:p>
      <w:pPr>
        <w:spacing w:after="150"/>
      </w:pPr>
      <w:r>
        <w:rPr/>
        <w:t xml:space="preserve">二、康复护理类医疗设备产品将出现爆发式增长</w:t>
      </w:r>
    </w:p>
    <w:p>
      <w:pPr>
        <w:spacing w:after="150"/>
      </w:pPr>
      <w:r>
        <w:rPr/>
        <w:t xml:space="preserve">1、城市社区卫生服务需要</w:t>
      </w:r>
    </w:p>
    <w:p>
      <w:pPr>
        <w:spacing w:after="150"/>
      </w:pPr>
      <w:r>
        <w:rPr/>
        <w:t xml:space="preserve">2、人口老龄化程度的加剧</w:t>
      </w:r>
    </w:p>
    <w:p>
      <w:pPr>
        <w:spacing w:after="150"/>
      </w:pPr>
      <w:r>
        <w:rPr/>
        <w:t xml:space="preserve">三、高技术医疗设备市场需求继续增长</w:t>
      </w:r>
    </w:p>
    <w:p>
      <w:pPr>
        <w:spacing w:after="150"/>
      </w:pPr>
      <w:r>
        <w:rPr/>
        <w:t xml:space="preserve">第四节 我国医疗服务行业市场状况</w:t>
      </w:r>
    </w:p>
    <w:p>
      <w:pPr>
        <w:spacing w:after="150"/>
      </w:pPr>
      <w:r>
        <w:rPr/>
        <w:t xml:space="preserve">一、国际上主要的几种医疗体制</w:t>
      </w:r>
    </w:p>
    <w:p>
      <w:pPr>
        <w:spacing w:after="150"/>
      </w:pPr>
      <w:r>
        <w:rPr/>
        <w:t xml:space="preserve">二、我国医疗机构的服务对象状况</w:t>
      </w:r>
    </w:p>
    <w:p>
      <w:pPr>
        <w:spacing w:after="150"/>
      </w:pPr>
      <w:r>
        <w:rPr/>
        <w:t xml:space="preserve">三、我国医疗机构的所有制现状</w:t>
      </w:r>
    </w:p>
    <w:p>
      <w:pPr>
        <w:spacing w:after="150"/>
      </w:pPr>
      <w:r>
        <w:rPr>
          <w:b w:val="1"/>
          <w:bCs w:val="1"/>
        </w:rPr>
        <w:t xml:space="preserve">第三章 2019-2023年中国心电图机市场发展环境分析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2019-2023年中国医疗产业政策环境分析</w:t>
      </w:r>
    </w:p>
    <w:p>
      <w:pPr>
        <w:spacing w:after="150"/>
      </w:pPr>
      <w:r>
        <w:rPr/>
        <w:t xml:space="preserve">一、中国医疗行业相关政策</w:t>
      </w:r>
    </w:p>
    <w:p>
      <w:pPr>
        <w:spacing w:after="150"/>
      </w:pPr>
      <w:r>
        <w:rPr/>
        <w:t xml:space="preserve">二、心电图行业相关政策分析</w:t>
      </w:r>
    </w:p>
    <w:p>
      <w:pPr>
        <w:spacing w:after="150"/>
      </w:pPr>
      <w:r>
        <w:rPr/>
        <w:t xml:space="preserve">三、中国医院评级与医疗设备发展关系分析</w:t>
      </w:r>
    </w:p>
    <w:p>
      <w:pPr>
        <w:spacing w:after="150"/>
      </w:pPr>
      <w:r>
        <w:rPr/>
        <w:t xml:space="preserve">四、医疗器械相关政策及法律法规分析</w:t>
      </w:r>
    </w:p>
    <w:p>
      <w:pPr>
        <w:spacing w:after="150"/>
      </w:pPr>
      <w:r>
        <w:rPr/>
        <w:t xml:space="preserve">五、医疗器械进出口相关政策分析</w:t>
      </w:r>
    </w:p>
    <w:p>
      <w:pPr>
        <w:spacing w:after="150"/>
      </w:pPr>
      <w:r>
        <w:rPr/>
        <w:t xml:space="preserve">第三节 2019-2023年中国心电图机产业社会环境分析</w:t>
      </w:r>
    </w:p>
    <w:p>
      <w:pPr>
        <w:spacing w:after="150"/>
      </w:pPr>
      <w:r>
        <w:rPr>
          <w:b w:val="1"/>
          <w:bCs w:val="1"/>
        </w:rPr>
        <w:t xml:space="preserve">第四章 2019-2023年中国心电图机行业市场形势分析</w:t>
      </w:r>
    </w:p>
    <w:p>
      <w:pPr>
        <w:spacing w:after="150"/>
      </w:pPr>
      <w:r>
        <w:rPr/>
        <w:t xml:space="preserve">第一节 2019-2023年中国心电图机市场分析</w:t>
      </w:r>
    </w:p>
    <w:p>
      <w:pPr>
        <w:spacing w:after="150"/>
      </w:pPr>
      <w:r>
        <w:rPr/>
        <w:t xml:space="preserve">一、中国心电图机生产分析</w:t>
      </w:r>
    </w:p>
    <w:p>
      <w:pPr>
        <w:spacing w:after="150"/>
      </w:pPr>
      <w:r>
        <w:rPr/>
        <w:t xml:space="preserve">二、心电图机市场规模分析</w:t>
      </w:r>
    </w:p>
    <w:p>
      <w:pPr>
        <w:spacing w:after="150"/>
      </w:pPr>
      <w:r>
        <w:rPr/>
        <w:t xml:space="preserve">三、中国心电图机全面调研</w:t>
      </w:r>
    </w:p>
    <w:p>
      <w:pPr>
        <w:spacing w:after="150"/>
      </w:pPr>
      <w:r>
        <w:rPr/>
        <w:t xml:space="preserve">四、国产心电图机市场占有率分析</w:t>
      </w:r>
    </w:p>
    <w:p>
      <w:pPr>
        <w:spacing w:after="150"/>
      </w:pPr>
      <w:r>
        <w:rPr/>
        <w:t xml:space="preserve">第二节 中国心电图机市场招投标与采购分析</w:t>
      </w:r>
    </w:p>
    <w:p>
      <w:pPr>
        <w:spacing w:after="150"/>
      </w:pPr>
      <w:r>
        <w:rPr/>
        <w:t xml:space="preserve">第三节 2019-2023年中国心电图机主要地区运行分析</w:t>
      </w:r>
    </w:p>
    <w:p>
      <w:pPr>
        <w:spacing w:after="150"/>
      </w:pPr>
      <w:r>
        <w:rPr/>
        <w:t xml:space="preserve">一、北京</w:t>
      </w:r>
    </w:p>
    <w:p>
      <w:pPr>
        <w:spacing w:after="150"/>
      </w:pPr>
      <w:r>
        <w:rPr/>
        <w:t xml:space="preserve">二、上海</w:t>
      </w:r>
    </w:p>
    <w:p>
      <w:pPr>
        <w:spacing w:after="150"/>
      </w:pPr>
      <w:r>
        <w:rPr/>
        <w:t xml:space="preserve">三、天津</w:t>
      </w:r>
    </w:p>
    <w:p>
      <w:pPr>
        <w:spacing w:after="150"/>
      </w:pPr>
      <w:r>
        <w:rPr/>
        <w:t xml:space="preserve">四、广东</w:t>
      </w:r>
    </w:p>
    <w:p>
      <w:pPr>
        <w:spacing w:after="150"/>
      </w:pPr>
      <w:r>
        <w:rPr/>
        <w:t xml:space="preserve">第四节 2019-2023年中国心电图机技术发展分析</w:t>
      </w:r>
    </w:p>
    <w:p>
      <w:pPr>
        <w:spacing w:after="150"/>
      </w:pPr>
      <w:r>
        <w:rPr>
          <w:b w:val="1"/>
          <w:bCs w:val="1"/>
        </w:rPr>
        <w:t xml:space="preserve">第五章 （2019-2023近三年）中国医疗诊断、监护及治疗设备制造行业数据监测分析</w:t>
      </w:r>
    </w:p>
    <w:p>
      <w:pPr>
        <w:spacing w:after="150"/>
      </w:pPr>
      <w:r>
        <w:rPr/>
        <w:t xml:space="preserve">第一节 (2019-2023近三年)中国医疗诊断、监护及治疗设备制造行业总体数据分析</w:t>
      </w:r>
    </w:p>
    <w:p>
      <w:pPr>
        <w:spacing w:after="150"/>
      </w:pPr>
      <w:r>
        <w:rPr/>
        <w:t xml:space="preserve">一、(2019-2023近三年)中国医疗诊断、监护及治疗设备制造行业全部企业数据分析</w:t>
      </w:r>
    </w:p>
    <w:p>
      <w:pPr>
        <w:spacing w:after="150"/>
      </w:pPr>
      <w:r>
        <w:rPr/>
        <w:t xml:space="preserve">二、(2019-2023近三年)中国医疗诊断、监护及治疗设备制造行业全部企业数据分析</w:t>
      </w:r>
    </w:p>
    <w:p>
      <w:pPr>
        <w:spacing w:after="150"/>
      </w:pPr>
      <w:r>
        <w:rPr/>
        <w:t xml:space="preserve">三、(2019-2023近三年)中国医疗诊断、监护及治疗设备制造行业全部企业数据分析</w:t>
      </w:r>
    </w:p>
    <w:p>
      <w:pPr>
        <w:spacing w:after="150"/>
      </w:pPr>
      <w:r>
        <w:rPr/>
        <w:t xml:space="preserve">第二节 (2019-2023近三年)中国医疗诊断、监护及治疗设备制造行业不同规模企业数据分析</w:t>
      </w:r>
    </w:p>
    <w:p>
      <w:pPr>
        <w:spacing w:after="150"/>
      </w:pPr>
      <w:r>
        <w:rPr/>
        <w:t xml:space="preserve">一、(2019-2023近三年)中国医疗诊断、监护及治疗设备制造行业不同规模企业数据分析</w:t>
      </w:r>
    </w:p>
    <w:p>
      <w:pPr>
        <w:spacing w:after="150"/>
      </w:pPr>
      <w:r>
        <w:rPr/>
        <w:t xml:space="preserve">二、(2019-2023近三年)中国医疗诊断、监护及治疗设备制造行业不同规模企业数据分析</w:t>
      </w:r>
    </w:p>
    <w:p>
      <w:pPr>
        <w:spacing w:after="150"/>
      </w:pPr>
      <w:r>
        <w:rPr/>
        <w:t xml:space="preserve">三、(2019-2023近三年)中国医疗诊断、监护及治疗设备制造行业不同规模企业数据分析</w:t>
      </w:r>
    </w:p>
    <w:p>
      <w:pPr>
        <w:spacing w:after="150"/>
      </w:pPr>
      <w:r>
        <w:rPr/>
        <w:t xml:space="preserve">第三节 (2019-2023近三年)中国医疗诊断、监护及治疗设备制造行业不同所有制企业数据分析</w:t>
      </w:r>
    </w:p>
    <w:p>
      <w:pPr>
        <w:spacing w:after="150"/>
      </w:pPr>
      <w:r>
        <w:rPr/>
        <w:t xml:space="preserve">一、(2019-2023近三年)中国医疗诊断、监护及治疗设备制造行业不同所有制企业数据分析</w:t>
      </w:r>
    </w:p>
    <w:p>
      <w:pPr>
        <w:spacing w:after="150"/>
      </w:pPr>
      <w:r>
        <w:rPr/>
        <w:t xml:space="preserve">二、(2019-2023近三年)中国医疗诊断、监护及治疗设备制造行业不同所有制企业数据分析</w:t>
      </w:r>
    </w:p>
    <w:p>
      <w:pPr>
        <w:spacing w:after="150"/>
      </w:pPr>
      <w:r>
        <w:rPr/>
        <w:t xml:space="preserve">三、(2019-2023近三年)中国医疗诊断、监护及治疗设备制造行业不同所有制企业数据分析</w:t>
      </w:r>
    </w:p>
    <w:p>
      <w:pPr>
        <w:spacing w:after="150"/>
      </w:pPr>
      <w:r>
        <w:rPr>
          <w:b w:val="1"/>
          <w:bCs w:val="1"/>
        </w:rPr>
        <w:t xml:space="preserve">第六章 2019-2023年中国心电图机行业分析分析</w:t>
      </w:r>
    </w:p>
    <w:p>
      <w:pPr>
        <w:spacing w:after="150"/>
      </w:pPr>
      <w:r>
        <w:rPr/>
        <w:t xml:space="preserve">第一节 2019-2023年中国心电图机市场竞争总况</w:t>
      </w:r>
    </w:p>
    <w:p>
      <w:pPr>
        <w:spacing w:after="150"/>
      </w:pPr>
      <w:r>
        <w:rPr/>
        <w:t xml:space="preserve">一、中国心电图机竞争环境</w:t>
      </w:r>
    </w:p>
    <w:p>
      <w:pPr>
        <w:spacing w:after="150"/>
      </w:pPr>
      <w:r>
        <w:rPr/>
        <w:t xml:space="preserve">二、中国心电图机竞争要素</w:t>
      </w:r>
    </w:p>
    <w:p>
      <w:pPr>
        <w:spacing w:after="150"/>
      </w:pPr>
      <w:r>
        <w:rPr/>
        <w:t xml:space="preserve">三、我国心电图机市场有望打破国外垄断</w:t>
      </w:r>
    </w:p>
    <w:p>
      <w:pPr>
        <w:spacing w:after="150"/>
      </w:pPr>
      <w:r>
        <w:rPr/>
        <w:t xml:space="preserve">第二节 2019-2023年中国心电图机市场竞争力分析</w:t>
      </w:r>
    </w:p>
    <w:p>
      <w:pPr>
        <w:spacing w:after="150"/>
      </w:pPr>
      <w:r>
        <w:rPr/>
        <w:t xml:space="preserve">一、心电图机竞争力分析</w:t>
      </w:r>
    </w:p>
    <w:p>
      <w:pPr>
        <w:spacing w:after="150"/>
      </w:pPr>
      <w:r>
        <w:rPr/>
        <w:t xml:space="preserve">二、心电图机品牌竞争分析</w:t>
      </w:r>
    </w:p>
    <w:p>
      <w:pPr>
        <w:spacing w:after="150"/>
      </w:pPr>
      <w:r>
        <w:rPr/>
        <w:t xml:space="preserve">三、心电图机价格竞争分析</w:t>
      </w:r>
    </w:p>
    <w:p>
      <w:pPr>
        <w:spacing w:after="150"/>
      </w:pPr>
      <w:r>
        <w:rPr/>
        <w:t xml:space="preserve">四、服务竞争分析</w:t>
      </w:r>
    </w:p>
    <w:p>
      <w:pPr>
        <w:spacing w:after="150"/>
      </w:pPr>
      <w:r>
        <w:rPr/>
        <w:t xml:space="preserve">第三节 2019-2023年中国心电图机产业集中度分析</w:t>
      </w:r>
    </w:p>
    <w:p>
      <w:pPr>
        <w:spacing w:after="150"/>
      </w:pPr>
      <w:r>
        <w:rPr/>
        <w:t xml:space="preserve">一、心电图机市场集中度分析</w:t>
      </w:r>
    </w:p>
    <w:p>
      <w:pPr>
        <w:spacing w:after="150"/>
      </w:pPr>
      <w:r>
        <w:rPr/>
        <w:t xml:space="preserve">二、心电图机区域集中度分析</w:t>
      </w:r>
    </w:p>
    <w:p>
      <w:pPr>
        <w:spacing w:after="150"/>
      </w:pPr>
      <w:r>
        <w:rPr/>
        <w:t xml:space="preserve">第四节 2024-2029年中国心电图机企业提升竞争力策略分析</w:t>
      </w:r>
    </w:p>
    <w:p>
      <w:pPr>
        <w:spacing w:after="150"/>
      </w:pPr>
      <w:r>
        <w:rPr>
          <w:b w:val="1"/>
          <w:bCs w:val="1"/>
        </w:rPr>
        <w:t xml:space="preserve">第七章 中国医疗设备租赁行业国际主体企业综合竞争力分析</w:t>
      </w:r>
    </w:p>
    <w:p>
      <w:pPr>
        <w:spacing w:after="150"/>
      </w:pPr>
      <w:r>
        <w:rPr/>
        <w:t xml:space="preserve">第一节 GE医疗集团</w:t>
      </w:r>
    </w:p>
    <w:p>
      <w:pPr>
        <w:spacing w:after="150"/>
      </w:pPr>
      <w:r>
        <w:rPr/>
        <w:t xml:space="preserve">一、企业概况</w:t>
      </w:r>
    </w:p>
    <w:p>
      <w:pPr>
        <w:spacing w:after="150"/>
      </w:pPr>
      <w:r>
        <w:rPr/>
        <w:t xml:space="preserve">二、企业研发力度及产品竞争力分析</w:t>
      </w:r>
    </w:p>
    <w:p>
      <w:pPr>
        <w:spacing w:after="150"/>
      </w:pPr>
      <w:r>
        <w:rPr/>
        <w:t xml:space="preserve">三、GE在中国基层医疗机构重点推广“设备融资租赁模式”</w:t>
      </w:r>
    </w:p>
    <w:p>
      <w:pPr>
        <w:spacing w:after="150"/>
      </w:pPr>
      <w:r>
        <w:rPr/>
        <w:t xml:space="preserve">四、GE医疗成中国高端医疗设备及解决方案的市场霸主</w:t>
      </w:r>
    </w:p>
    <w:p>
      <w:pPr>
        <w:spacing w:after="150"/>
      </w:pPr>
      <w:r>
        <w:rPr/>
        <w:t xml:space="preserve">第二节 西门子</w:t>
      </w:r>
    </w:p>
    <w:p>
      <w:pPr>
        <w:spacing w:after="150"/>
      </w:pPr>
      <w:r>
        <w:rPr/>
        <w:t xml:space="preserve">一、企业概况</w:t>
      </w:r>
    </w:p>
    <w:p>
      <w:pPr>
        <w:spacing w:after="150"/>
      </w:pPr>
      <w:r>
        <w:rPr/>
        <w:t xml:space="preserve">二、西门子拥有外资同行间国内唯一的医疗器械融资租赁服务资格</w:t>
      </w:r>
    </w:p>
    <w:p>
      <w:pPr>
        <w:spacing w:after="150"/>
      </w:pPr>
      <w:r>
        <w:rPr/>
        <w:t xml:space="preserve">三、降价有利于提高医疗设备的利用率</w:t>
      </w:r>
    </w:p>
    <w:p>
      <w:pPr>
        <w:spacing w:after="150"/>
      </w:pPr>
      <w:r>
        <w:rPr/>
        <w:t xml:space="preserve">四、西门子首推低价医疗器械产品基层医疗市场</w:t>
      </w:r>
    </w:p>
    <w:p>
      <w:pPr>
        <w:spacing w:after="150"/>
      </w:pPr>
      <w:r>
        <w:rPr/>
        <w:t xml:space="preserve">第三节 日立</w:t>
      </w:r>
    </w:p>
    <w:p>
      <w:pPr>
        <w:spacing w:after="150"/>
      </w:pPr>
      <w:r>
        <w:rPr/>
        <w:t xml:space="preserve">第四节 飞利浦</w:t>
      </w:r>
    </w:p>
    <w:p>
      <w:pPr>
        <w:spacing w:after="150"/>
      </w:pPr>
      <w:r>
        <w:rPr/>
        <w:t xml:space="preserve">一、企业概况</w:t>
      </w:r>
    </w:p>
    <w:p>
      <w:pPr>
        <w:spacing w:after="150"/>
      </w:pPr>
      <w:r>
        <w:rPr/>
        <w:t xml:space="preserve">二、产品市场竞争力分析</w:t>
      </w:r>
    </w:p>
    <w:p>
      <w:pPr>
        <w:spacing w:after="150"/>
      </w:pPr>
      <w:r>
        <w:rPr/>
        <w:t xml:space="preserve">三、飞利浦在华猛攻医疗设备租赁及在华收入、盈利情况</w:t>
      </w:r>
    </w:p>
    <w:p>
      <w:pPr>
        <w:spacing w:after="150"/>
      </w:pPr>
      <w:r>
        <w:rPr>
          <w:b w:val="1"/>
          <w:bCs w:val="1"/>
        </w:rPr>
        <w:t xml:space="preserve">第八章 2019-2023年中国心电图机产业优势企业竞争力分析</w:t>
      </w:r>
    </w:p>
    <w:p>
      <w:pPr>
        <w:spacing w:after="150"/>
      </w:pPr>
      <w:r>
        <w:rPr/>
        <w:t xml:space="preserve">第一节 惠州市科美思集团医用电子仪器厂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深圳市邦健电子有限公司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北京福田电子医疗仪器有限公司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珠海市嘉润亚新医用电子科技有限公司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其它企业分析</w:t>
      </w:r>
    </w:p>
    <w:p>
      <w:pPr>
        <w:spacing w:after="150"/>
      </w:pPr>
      <w:r>
        <w:rPr/>
        <w:t xml:space="preserve">一、北京世纪今科医疗器械有限公司</w:t>
      </w:r>
    </w:p>
    <w:p>
      <w:pPr>
        <w:spacing w:after="150"/>
      </w:pPr>
      <w:r>
        <w:rPr/>
        <w:t xml:space="preserve">二、上海莱恩生物医学科技有限公司</w:t>
      </w:r>
    </w:p>
    <w:p>
      <w:pPr>
        <w:spacing w:after="150"/>
      </w:pPr>
      <w:r>
        <w:rPr>
          <w:b w:val="1"/>
          <w:bCs w:val="1"/>
        </w:rPr>
        <w:t xml:space="preserve">第九章 2024-2029年中国心电图机产业市场现状分析</w:t>
      </w:r>
    </w:p>
    <w:p>
      <w:pPr>
        <w:spacing w:after="150"/>
      </w:pPr>
      <w:r>
        <w:rPr/>
        <w:t xml:space="preserve">第一节 2024-2029年中国医疗设备产业发展前景</w:t>
      </w:r>
    </w:p>
    <w:p>
      <w:pPr>
        <w:spacing w:after="150"/>
      </w:pPr>
      <w:r>
        <w:rPr/>
        <w:t xml:space="preserve">一、中国医疗设备制造业前景预测</w:t>
      </w:r>
    </w:p>
    <w:p>
      <w:pPr>
        <w:spacing w:after="150"/>
      </w:pPr>
      <w:r>
        <w:rPr/>
        <w:t xml:space="preserve">二、国内医疗设备潜力市场从低端向高端挖掘_</w:t>
      </w:r>
    </w:p>
    <w:p>
      <w:pPr>
        <w:spacing w:after="150"/>
      </w:pPr>
      <w:r>
        <w:rPr/>
        <w:t xml:space="preserve">第二节 2024-2029年中国心电图机发展方向</w:t>
      </w:r>
    </w:p>
    <w:p>
      <w:pPr>
        <w:spacing w:after="150"/>
      </w:pPr>
      <w:r>
        <w:rPr/>
        <w:t xml:space="preserve">一、心电图机功能发展方向</w:t>
      </w:r>
    </w:p>
    <w:p>
      <w:pPr>
        <w:spacing w:after="150"/>
      </w:pPr>
      <w:r>
        <w:rPr/>
        <w:t xml:space="preserve">二、新型的心电图机技术发展方向</w:t>
      </w:r>
    </w:p>
    <w:p>
      <w:pPr>
        <w:spacing w:after="150"/>
      </w:pPr>
      <w:r>
        <w:rPr/>
        <w:t xml:space="preserve">第三节 2024-2029年中国心电图机市场前景分析</w:t>
      </w:r>
    </w:p>
    <w:p>
      <w:pPr>
        <w:spacing w:after="150"/>
      </w:pPr>
      <w:r>
        <w:rPr/>
        <w:t xml:space="preserve">一、心电图机现状分析</w:t>
      </w:r>
    </w:p>
    <w:p>
      <w:pPr>
        <w:spacing w:after="150"/>
      </w:pPr>
      <w:r>
        <w:rPr/>
        <w:t xml:space="preserve">二、心电图机市场进出口预测分析</w:t>
      </w:r>
    </w:p>
    <w:p>
      <w:pPr>
        <w:spacing w:after="150"/>
      </w:pPr>
      <w:r>
        <w:rPr/>
        <w:t xml:space="preserve">第四节 2024-2029年中国心电图机市场盈利预测分析</w:t>
      </w:r>
    </w:p>
    <w:p>
      <w:pPr>
        <w:spacing w:after="150"/>
      </w:pPr>
      <w:r>
        <w:rPr>
          <w:b w:val="1"/>
          <w:bCs w:val="1"/>
        </w:rPr>
        <w:t xml:space="preserve">第十章 2024-2029年中国心电图机产业投资战略研究</w:t>
      </w:r>
    </w:p>
    <w:p>
      <w:pPr>
        <w:spacing w:after="150"/>
      </w:pPr>
      <w:r>
        <w:rPr/>
        <w:t xml:space="preserve">第一节 2024-2029年中国心电图机产业投资环境分析</w:t>
      </w:r>
    </w:p>
    <w:p>
      <w:pPr>
        <w:spacing w:after="150"/>
      </w:pPr>
      <w:r>
        <w:rPr/>
        <w:t xml:space="preserve">第二节 2024-2029年中国心电图机投资机会分析</w:t>
      </w:r>
    </w:p>
    <w:p>
      <w:pPr>
        <w:spacing w:after="150"/>
      </w:pPr>
      <w:r>
        <w:rPr/>
        <w:t xml:space="preserve">一、心电图机分析</w:t>
      </w:r>
    </w:p>
    <w:p>
      <w:pPr>
        <w:spacing w:after="150"/>
      </w:pPr>
      <w:r>
        <w:rPr/>
        <w:t xml:space="preserve">二、心电图机投资吸引力分析</w:t>
      </w:r>
    </w:p>
    <w:p>
      <w:pPr>
        <w:spacing w:after="150"/>
      </w:pPr>
      <w:r>
        <w:rPr/>
        <w:t xml:space="preserve">三、新医改的持续推进将为我国心电图机的发展带来一次难得的发展机遇</w:t>
      </w:r>
    </w:p>
    <w:p>
      <w:pPr>
        <w:spacing w:after="150"/>
      </w:pPr>
      <w:r>
        <w:rPr/>
        <w:t xml:space="preserve">第三节 2024-2029年中国心电图机行业投资风险分析</w:t>
      </w:r>
    </w:p>
    <w:p>
      <w:pPr>
        <w:spacing w:after="150"/>
      </w:pPr>
      <w:r>
        <w:rPr/>
        <w:t xml:space="preserve">一、心电图机行业竞争风险</w:t>
      </w:r>
    </w:p>
    <w:p>
      <w:pPr>
        <w:spacing w:after="150"/>
      </w:pPr>
      <w:r>
        <w:rPr/>
        <w:t xml:space="preserve">二、市场运营机制风险</w:t>
      </w:r>
    </w:p>
    <w:p>
      <w:pPr>
        <w:spacing w:after="150"/>
      </w:pPr>
      <w:r>
        <w:rPr/>
        <w:t xml:space="preserve">三、进退入风险</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图表：(2019-2023近三年)固定资产投资(不含农户)同比增速(%)</w:t>
      </w:r>
    </w:p>
    <w:p>
      <w:pPr>
        <w:spacing w:after="150"/>
      </w:pPr>
      <w:r>
        <w:rPr/>
        <w:t xml:space="preserve">图表：(2019-2023近三年)房地产开发投资同比增速(%)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图表：惠州市科美思集团医用电子仪器厂主要经济指标走势</w:t>
      </w:r>
    </w:p>
    <w:p>
      <w:pPr>
        <w:spacing w:after="150"/>
      </w:pPr>
      <w:r>
        <w:rPr/>
        <w:t xml:space="preserve">图表：惠州市科美思集团医用电子仪器厂经营收入走势</w:t>
      </w:r>
    </w:p>
    <w:p>
      <w:pPr>
        <w:spacing w:after="150"/>
      </w:pPr>
      <w:r>
        <w:rPr/>
        <w:t xml:space="preserve">图表：惠州市科美思集团医用电子仪器厂盈利指标走势</w:t>
      </w:r>
    </w:p>
    <w:p>
      <w:pPr>
        <w:spacing w:after="150"/>
      </w:pPr>
      <w:r>
        <w:rPr/>
        <w:t xml:space="preserve">图表：惠州市科美思集团医用电子仪器厂负债情况图</w:t>
      </w:r>
    </w:p>
    <w:p>
      <w:pPr>
        <w:spacing w:after="150"/>
      </w:pPr>
      <w:r>
        <w:rPr/>
        <w:t xml:space="preserve">图表：惠州市科美思集团医用电子仪器厂负债指标走势</w:t>
      </w:r>
    </w:p>
    <w:p>
      <w:pPr>
        <w:spacing w:after="150"/>
      </w:pPr>
      <w:r>
        <w:rPr/>
        <w:t xml:space="preserve">图表：惠州市科美思集团医用电子仪器厂运营能力指标走势</w:t>
      </w:r>
    </w:p>
    <w:p>
      <w:pPr>
        <w:spacing w:after="150"/>
      </w:pPr>
      <w:r>
        <w:rPr/>
        <w:t xml:space="preserve">图表：惠州市科美思集团医用电子仪器厂成长能力指标走势</w:t>
      </w:r>
    </w:p>
    <w:p>
      <w:pPr>
        <w:spacing w:after="150"/>
      </w:pPr>
      <w:r>
        <w:rPr/>
        <w:t xml:space="preserve">图表：深圳市邦健电子有限公司主要经济指标走势</w:t>
      </w:r>
    </w:p>
    <w:p>
      <w:pPr>
        <w:spacing w:after="150"/>
      </w:pPr>
      <w:r>
        <w:rPr/>
        <w:t xml:space="preserve">图表：深圳市邦健电子有限公司经营收入走势</w:t>
      </w:r>
    </w:p>
    <w:p>
      <w:pPr>
        <w:spacing w:after="150"/>
      </w:pPr>
      <w:r>
        <w:rPr/>
        <w:t xml:space="preserve">图表：深圳市邦健电子有限公司盈利指标走势</w:t>
      </w:r>
    </w:p>
    <w:p>
      <w:pPr>
        <w:spacing w:after="150"/>
      </w:pPr>
      <w:r>
        <w:rPr/>
        <w:t xml:space="preserve">图表：深圳市邦健电子有限公司负债情况图</w:t>
      </w:r>
    </w:p>
    <w:p>
      <w:pPr>
        <w:spacing w:after="150"/>
      </w:pPr>
      <w:r>
        <w:rPr/>
        <w:t xml:space="preserve">图表：深圳市邦健电子有限公司负债指标走势</w:t>
      </w:r>
    </w:p>
    <w:p>
      <w:pPr>
        <w:spacing w:after="150"/>
      </w:pPr>
      <w:r>
        <w:rPr/>
        <w:t xml:space="preserve">图表：深圳市邦健电子有限公司运营能力指标走势</w:t>
      </w:r>
    </w:p>
    <w:p>
      <w:pPr>
        <w:spacing w:after="150"/>
      </w:pPr>
      <w:r>
        <w:rPr/>
        <w:t xml:space="preserve">图表：深圳市邦健电子有限公司成长能力指标走势</w:t>
      </w:r>
    </w:p>
    <w:p>
      <w:pPr>
        <w:spacing w:after="150"/>
      </w:pPr>
      <w:r>
        <w:rPr/>
        <w:t xml:space="preserve">图表：北京福田电子医疗仪器有限公司主要经济指标走势</w:t>
      </w:r>
    </w:p>
    <w:p>
      <w:pPr>
        <w:spacing w:after="150"/>
      </w:pPr>
      <w:r>
        <w:rPr/>
        <w:t xml:space="preserve">图表：北京福田电子医疗仪器有限公司经营收入走势</w:t>
      </w:r>
    </w:p>
    <w:p>
      <w:pPr>
        <w:spacing w:after="150"/>
      </w:pPr>
      <w:r>
        <w:rPr/>
        <w:t xml:space="preserve">图表：北京福田电子医疗仪器有限公司盈利指标走势</w:t>
      </w:r>
    </w:p>
    <w:p>
      <w:pPr>
        <w:spacing w:after="150"/>
      </w:pPr>
      <w:r>
        <w:rPr/>
        <w:t xml:space="preserve">图表：北京福田电子医疗仪器有限公司负债情况图</w:t>
      </w:r>
    </w:p>
    <w:p>
      <w:pPr>
        <w:spacing w:after="150"/>
      </w:pPr>
      <w:r>
        <w:rPr/>
        <w:t xml:space="preserve">图表：北京福田电子医疗仪器有限公司负债指标走势</w:t>
      </w:r>
    </w:p>
    <w:p>
      <w:pPr>
        <w:spacing w:after="150"/>
      </w:pPr>
      <w:r>
        <w:rPr/>
        <w:t xml:space="preserve">图表：北京福田电子医疗仪器有限公司运营能力指标走势</w:t>
      </w:r>
    </w:p>
    <w:p>
      <w:pPr>
        <w:spacing w:after="150"/>
      </w:pPr>
      <w:r>
        <w:rPr/>
        <w:t xml:space="preserve">图表：北京福田电子医疗仪器有限公司成长能力指标走势</w:t>
      </w:r>
    </w:p>
    <w:p>
      <w:pPr>
        <w:spacing w:after="150"/>
      </w:pPr>
      <w:r>
        <w:rPr/>
        <w:t xml:space="preserve">图表：珠海市嘉润亚新医用电子科技有限公司主要经济指标走势</w:t>
      </w:r>
    </w:p>
    <w:p>
      <w:pPr>
        <w:spacing w:after="150"/>
      </w:pPr>
      <w:r>
        <w:rPr/>
        <w:t xml:space="preserve">图表：珠海市嘉润亚新医用电子科技有限公司经营收入走势</w:t>
      </w:r>
    </w:p>
    <w:p>
      <w:pPr>
        <w:spacing w:after="150"/>
      </w:pPr>
      <w:r>
        <w:rPr/>
        <w:t xml:space="preserve">图表：珠海市嘉润亚新医用电子科技有限公司盈利指标走势</w:t>
      </w:r>
    </w:p>
    <w:p>
      <w:pPr>
        <w:spacing w:after="150"/>
      </w:pPr>
      <w:r>
        <w:rPr/>
        <w:t xml:space="preserve">图表：珠海市嘉润亚新医用电子科技有限公司负债情况图</w:t>
      </w:r>
    </w:p>
    <w:p>
      <w:pPr>
        <w:spacing w:after="150"/>
      </w:pPr>
      <w:r>
        <w:rPr/>
        <w:t xml:space="preserve">图表：珠海市嘉润亚新医用电子科技有限公司负债指标走势</w:t>
      </w:r>
    </w:p>
    <w:p>
      <w:pPr>
        <w:spacing w:after="150"/>
      </w:pPr>
      <w:r>
        <w:rPr/>
        <w:t xml:space="preserve">图表：珠海市嘉润亚新医用电子科技有限公司运营能力指标走势</w:t>
      </w:r>
    </w:p>
    <w:p>
      <w:pPr>
        <w:spacing w:after="150"/>
      </w:pPr>
      <w:r>
        <w:rPr/>
        <w:t xml:space="preserve">图表：珠海市嘉润亚新医用电子科技有限公司成长能力指标走势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2024-2029年中国心电图机行业深度分析与投资前景预测报告</dc:title>
  <dc:description>2024-2029年中国心电图机行业深度分析与投资前景预测报告</dc:description>
  <dc:subject>2024-2029年中国心电图机行业深度分析与投资前景预测报告</dc:subject>
  <cp:keywords>研究报告</cp:keywords>
  <cp:category>研究报告</cp:category>
  <cp:lastModifiedBy>北京中道泰和信息咨询有限公司</cp:lastModifiedBy>
  <dcterms:created xsi:type="dcterms:W3CDTF">2024-01-23T03:45:48+08:00</dcterms:created>
  <dcterms:modified xsi:type="dcterms:W3CDTF">2024-01-23T03:45:48+08:00</dcterms:modified>
</cp:coreProperties>
</file>

<file path=docProps/custom.xml><?xml version="1.0" encoding="utf-8"?>
<Properties xmlns="http://schemas.openxmlformats.org/officeDocument/2006/custom-properties" xmlns:vt="http://schemas.openxmlformats.org/officeDocument/2006/docPropsVTypes"/>
</file>