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2026-2031年东莞地区连锁酒店薪酬现状调研与未来趋势预测报告</w:t>
      </w:r>
    </w:p>
    <w:p>
      <w:pPr>
        <w:spacing w:after="150"/>
      </w:pPr>
      <w:r>
        <w:rPr>
          <w:b w:val="1"/>
          <w:bCs w:val="1"/>
        </w:rPr>
        <w:t xml:space="preserve">报告简介</w:t>
      </w:r>
    </w:p>
    <w:p>
      <w:pPr>
        <w:spacing w:after="150"/>
      </w:pPr>
      <w:r>
        <w:rPr/>
        <w:t xml:space="preserve">在线酒店交易发展如火如荼，酒店线上渗透率14年已超过20%，OTA交易额占到整体交易额的10~30%的酒店超过半数，OTA已成为酒店业重要分销平台。酒店O2O模式打破了在预订、入住、会员营销方面线上线下割裂的问题，大数据平台的建立可打通住前、住中、住后数据，分析顾客偏好并针对性提出解决方案，激发酒店会员潜力及增加重复入住率。随着消费升级、酒店行业竞争激烈以及技术进步大数据丰富等产业环境变化，酒店消费已经由传统的“酒店提供产品-线上分销-顾客购买”模式逐渐转变为“分解目标用户、对应定制产品”模式。</w:t>
      </w:r>
    </w:p>
    <w:p>
      <w:pPr>
        <w:spacing w:after="150"/>
      </w:pPr>
      <w:r>
        <w:rPr/>
        <w:t xml:space="preserve">认为要建立起一个合理、科学的东莞地区连锁酒店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东莞地区连锁酒店薪酬行业及各子行业的发展状况、上下游行业发展状况、市场供需形势、新产品与技术等进行了分析，并重点分析了我国东莞地区连锁酒店薪酬行业发展状况和特点，以及中国东莞地区连锁酒店薪酬行业将面临的挑战、企业的发展策略等。报告还对全球东莞地区连锁酒店薪酬行业发展态势作了详细分析，并对东莞地区连锁酒店薪酬行业进行了趋向研判，是东莞地区连锁酒店薪酬生产、经营企业，科研、投资机构等单位准确了解目前东莞地区连锁酒店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东莞地区连锁酒店行业薪酬构成细项解析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东莞地区连锁酒店行业薪酬环境分析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东莞地区连锁酒店行业薪酬管理方法论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东莞地区连锁酒店行业薪酬管理诊断指标展示(一个定性，四个定量)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东莞地区连锁酒店行业薪酬人力资源管理现状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东莞地区连锁酒店行业等级薪酬分析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东莞地区连锁酒店行业薪酬内部公平性分析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东莞地区连锁酒店行业薪酬外部竞争性分析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东莞地区连锁酒店行业薪酬激励性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东莞地区连锁酒店行业薪酬经济性分析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东莞地区连锁酒店行业发展分析</w:t>
      </w:r>
    </w:p>
    <w:p>
      <w:pPr>
        <w:spacing w:before="75" w:after="0"/>
      </w:pPr>
      <w:r>
        <w:rPr/>
        <w:t xml:space="preserve">第一节 东莞地区连锁酒店行业的发展概况</w:t>
      </w:r>
    </w:p>
    <w:p>
      <w:pPr>
        <w:spacing w:before="75" w:after="0"/>
      </w:pPr>
      <w:r>
        <w:rPr/>
        <w:t xml:space="preserve">一、连锁酒店行业对国民经济和社会发展的贡献</w:t>
      </w:r>
    </w:p>
    <w:p>
      <w:pPr>
        <w:spacing w:before="75" w:after="0"/>
      </w:pPr>
      <w:r>
        <w:rPr/>
        <w:t xml:space="preserve">二、2021-2026年东莞地区连锁酒店行业政策环境综述</w:t>
      </w:r>
    </w:p>
    <w:p>
      <w:pPr>
        <w:spacing w:before="75" w:after="0"/>
      </w:pPr>
      <w:r>
        <w:rPr/>
        <w:t xml:space="preserve">第二节 2021-2026年东莞地区连锁酒店行业的发展</w:t>
      </w:r>
    </w:p>
    <w:p>
      <w:pPr>
        <w:spacing w:before="75" w:after="0"/>
      </w:pPr>
      <w:r>
        <w:rPr/>
        <w:t xml:space="preserve">一、2021-2026年东莞地区连锁酒店行业的运行分析</w:t>
      </w:r>
    </w:p>
    <w:p>
      <w:pPr>
        <w:spacing w:before="75" w:after="0"/>
      </w:pPr>
      <w:r>
        <w:rPr/>
        <w:t xml:space="preserve">二、2021-2026年连锁酒店行业经济运行分析</w:t>
      </w:r>
    </w:p>
    <w:p>
      <w:pPr>
        <w:spacing w:before="75" w:after="0"/>
      </w:pPr>
      <w:r>
        <w:rPr/>
        <w:t xml:space="preserve">第三节 东莞地区连锁酒店行业发展存在的问题</w:t>
      </w:r>
    </w:p>
    <w:p>
      <w:pPr>
        <w:spacing w:before="75" w:after="0"/>
      </w:pPr>
      <w:r>
        <w:rPr/>
        <w:t xml:space="preserve">一、我国连锁酒店供需值得关注的问题</w:t>
      </w:r>
    </w:p>
    <w:p>
      <w:pPr>
        <w:spacing w:before="75" w:after="0"/>
      </w:pPr>
      <w:r>
        <w:rPr/>
        <w:t xml:space="preserve">二、连锁酒店行业发展亟需解决的问题</w:t>
      </w:r>
    </w:p>
    <w:p>
      <w:pPr>
        <w:spacing w:before="75" w:after="0"/>
      </w:pPr>
      <w:r>
        <w:rPr/>
        <w:t xml:space="preserve">第三节 东莞地区连锁酒店行业经济运行分析</w:t>
      </w:r>
    </w:p>
    <w:p>
      <w:pPr>
        <w:spacing w:before="75" w:after="0"/>
      </w:pPr>
      <w:r>
        <w:rPr/>
        <w:t xml:space="preserve">一、2021-2026年东莞地区连锁酒店行业市场规模</w:t>
      </w:r>
    </w:p>
    <w:p>
      <w:pPr>
        <w:spacing w:before="75" w:after="0"/>
      </w:pPr>
      <w:r>
        <w:rPr/>
        <w:t xml:space="preserve">二、2021-2026年东莞地区连锁酒店行业区域结构</w:t>
      </w:r>
    </w:p>
    <w:p>
      <w:pPr>
        <w:spacing w:before="75" w:after="0"/>
      </w:pPr>
      <w:r>
        <w:rPr/>
        <w:t xml:space="preserve">三、2021-2026年东莞地区连锁酒店行业规模结构</w:t>
      </w:r>
    </w:p>
    <w:p>
      <w:pPr>
        <w:spacing w:before="75" w:after="0"/>
      </w:pPr>
      <w:r>
        <w:rPr/>
        <w:t xml:space="preserve">第四节 东莞地区连锁酒店行业盈利现状</w:t>
      </w:r>
    </w:p>
    <w:p>
      <w:pPr>
        <w:spacing w:before="75" w:after="0"/>
      </w:pPr>
      <w:r>
        <w:rPr/>
        <w:t xml:space="preserve">一、2021-2026年东莞地区连锁酒店行业整体运行指标</w:t>
      </w:r>
    </w:p>
    <w:p>
      <w:pPr>
        <w:spacing w:before="75" w:after="0"/>
      </w:pPr>
      <w:r>
        <w:rPr/>
        <w:t xml:space="preserve">二、2021-2026年东莞地区连锁酒店行业成本分析</w:t>
      </w:r>
    </w:p>
    <w:p>
      <w:pPr>
        <w:spacing w:before="75" w:after="0"/>
      </w:pPr>
      <w:r>
        <w:rPr/>
        <w:t xml:space="preserve">三、2021-2026年东莞地区连锁酒店行业产销运存分析</w:t>
      </w:r>
    </w:p>
    <w:p>
      <w:pPr>
        <w:spacing w:before="75" w:after="0"/>
      </w:pPr>
      <w:r>
        <w:rPr/>
        <w:t xml:space="preserve">四、2021-2026年东莞地区连锁酒店行业整体盈利指标</w:t>
      </w:r>
    </w:p>
    <w:p>
      <w:pPr>
        <w:spacing w:before="75" w:after="0"/>
      </w:pPr>
      <w:r>
        <w:rPr/>
        <w:t xml:space="preserve">五、2021-2026年东莞地区连锁酒店行业盈利结构分析</w:t>
      </w:r>
    </w:p>
    <w:p>
      <w:pPr>
        <w:spacing w:before="75" w:after="0"/>
      </w:pPr>
      <w:r>
        <w:rPr/>
        <w:t xml:space="preserve">第五节 东莞地区连锁酒店行业的发展对策</w:t>
      </w:r>
    </w:p>
    <w:p>
      <w:pPr>
        <w:spacing w:before="75" w:after="0"/>
      </w:pPr>
      <w:r>
        <w:rPr>
          <w:b w:val="1"/>
          <w:bCs w:val="1"/>
        </w:rPr>
        <w:t xml:space="preserve">第十二章 东莞地区连锁酒店行业重点企业薪酬管理现状分析</w:t>
      </w:r>
    </w:p>
    <w:p>
      <w:pPr>
        <w:spacing w:before="75" w:after="0"/>
      </w:pPr>
      <w:r>
        <w:rPr/>
        <w:t xml:space="preserve">第一节 首旅如家酒店集团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铂涛酒店集团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第三节 华住酒店集团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第四节 锦江国际(集团)有限公司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第五节 格林豪泰酒店(中国)有限公司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第六节 维也纳酒店有限公司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第七节 开元酒店集团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第八节 海航酒店(集团)有限公司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第九节 广州东呈酒店投资管理集团有限公司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第十节 杭州住友酒店管理有限公司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东莞地区连锁酒店行业企业薪酬策略分析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2026-2031年东莞地区连锁酒店行业企业薪酬发展建议分析</w:t>
      </w:r>
    </w:p>
    <w:p>
      <w:pPr>
        <w:spacing w:before="75" w:after="0"/>
      </w:pPr>
      <w:r>
        <w:rPr/>
        <w:t xml:space="preserve">第一节 东莞地区连锁酒店行业企业薪酬研究结论及建议</w:t>
      </w:r>
    </w:p>
    <w:p>
      <w:pPr>
        <w:spacing w:before="75" w:after="0"/>
      </w:pPr>
      <w:r>
        <w:rPr/>
        <w:t xml:space="preserve">第二节 东莞地区连锁酒店行业企业薪酬研究结论及建议</w:t>
      </w:r>
    </w:p>
    <w:p>
      <w:pPr>
        <w:spacing w:before="75" w:after="0"/>
      </w:pPr>
      <w:r>
        <w:rPr/>
        <w:t xml:space="preserve">第三节 东莞地区连锁酒店行业企业薪酬竞争策略总结及建议</w:t>
      </w:r>
    </w:p>
    <w:p>
      <w:pPr>
        <w:spacing w:before="75" w:after="0"/>
      </w:pPr>
      <w:r>
        <w:rPr>
          <w:b w:val="1"/>
          <w:bCs w:val="1"/>
        </w:rPr>
        <w:t xml:space="preserve">图表目录</w:t>
      </w:r>
    </w:p>
    <w:p>
      <w:pPr>
        <w:spacing w:before="75" w:after="0"/>
      </w:pPr>
      <w:r>
        <w:rPr/>
        <w:t xml:space="preserve">图表：东莞地区连锁酒店薪酬行业分类表</w:t>
      </w:r>
    </w:p>
    <w:p>
      <w:pPr>
        <w:spacing w:before="75" w:after="0"/>
      </w:pPr>
      <w:r>
        <w:rPr/>
        <w:t xml:space="preserve">图表：2021-2026年东莞地区连锁酒店薪酬行业总产值及占GDP比重(单位：亿元，%)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图表：东莞地区连锁酒店薪酬行业所处产业链示意图</w:t>
      </w:r>
    </w:p>
    <w:p>
      <w:pPr>
        <w:spacing w:before="75" w:after="0"/>
      </w:pPr>
      <w:r>
        <w:rPr/>
        <w:t xml:space="preserve">图表：中国东莞地区连锁酒店薪酬主要消费群体特点分析(元)</w:t>
      </w:r>
    </w:p>
    <w:p>
      <w:pPr>
        <w:spacing w:before="75" w:after="0"/>
      </w:pPr>
      <w:r>
        <w:rPr/>
        <w:t xml:space="preserve">图表：2021-2026年东莞地区连锁酒店行业管理层工资分布情况</w:t>
      </w:r>
    </w:p>
    <w:p>
      <w:pPr>
        <w:spacing w:before="75" w:after="0"/>
      </w:pPr>
      <w:r>
        <w:rPr/>
        <w:t xml:space="preserve">图表：2021-2026年东莞地区连锁酒店行业普通员工工资分析</w:t>
      </w:r>
    </w:p>
    <w:p>
      <w:pPr>
        <w:spacing w:before="75" w:after="0"/>
      </w:pPr>
      <w:r>
        <w:rPr/>
        <w:t xml:space="preserve">图表：2021-2026年东莞地区连锁酒店行业管理成本分析</w:t>
      </w:r>
    </w:p>
    <w:p>
      <w:pPr>
        <w:spacing w:before="75" w:after="0"/>
      </w:pPr>
      <w:r>
        <w:rPr/>
        <w:t xml:space="preserve">图表：2021-2026年东莞地区连锁酒店行业人力资源分布图分析</w:t>
      </w:r>
    </w:p>
    <w:p>
      <w:pPr>
        <w:spacing w:before="75" w:after="0"/>
      </w:pPr>
      <w:r>
        <w:rPr/>
        <w:t xml:space="preserve">图表：2021-2026年东莞地区连锁酒店行业中层员工工资分析</w:t>
      </w:r>
    </w:p>
    <w:p>
      <w:pPr>
        <w:spacing w:before="75" w:after="0"/>
      </w:pPr>
      <w:r>
        <w:rPr/>
        <w:t xml:space="preserve">图表：2021-2026年东莞地区连锁酒店行业工资增长变化情况</w:t>
      </w:r>
    </w:p>
    <w:p>
      <w:pPr>
        <w:spacing w:before="75" w:after="0"/>
      </w:pPr>
      <w:r>
        <w:rPr/>
        <w:t xml:space="preserve">图表：2021-2026年东莞地区连锁酒店行业管理层变化情况</w:t>
      </w:r>
    </w:p>
    <w:p>
      <w:pPr>
        <w:spacing w:before="75" w:after="0"/>
      </w:pPr>
      <w:r>
        <w:rPr/>
        <w:t xml:space="preserve">图表：2021-2026年东莞地区连锁酒店行业销售费用变化情况</w:t>
      </w:r>
    </w:p>
    <w:p>
      <w:pPr>
        <w:spacing w:before="75" w:after="0"/>
      </w:pPr>
      <w:r>
        <w:rPr/>
        <w:t xml:space="preserve">图表：2021-2026年东莞地区连锁酒店行业销售费用占比变化情况</w:t>
      </w:r>
    </w:p>
    <w:p>
      <w:pPr>
        <w:spacing w:before="75" w:after="0"/>
      </w:pPr>
      <w:r>
        <w:rPr/>
        <w:t xml:space="preserve">图表：2026-2031年东莞地区连锁酒店行业管理成本预测</w:t>
      </w:r>
    </w:p>
    <w:p>
      <w:pPr>
        <w:spacing w:before="75" w:after="0"/>
      </w:pPr>
      <w:r>
        <w:rPr/>
        <w:t xml:space="preserve">图表：2026-2031年中国东莞地区连锁酒店行业工资收入预测</w:t>
      </w:r>
    </w:p>
    <w:p>
      <w:pPr>
        <w:spacing w:before="75" w:after="0"/>
      </w:pPr>
      <w:r>
        <w:rPr/>
        <w:t xml:space="preserve">图表：东莞地区连锁酒店行业规划品牌目标</w:t>
      </w:r>
    </w:p>
    <w:p>
      <w:pPr>
        <w:spacing w:before="75" w:after="0"/>
      </w:pPr>
      <w:r>
        <w:rPr/>
        <w:t xml:space="preserve">图表：东莞地区连锁酒店行业新产品份额规划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2026-2031年东莞地区连锁酒店薪酬现状调研与未来趋势预测报告</dc:title>
  <dc:description>2026-2031年东莞地区连锁酒店薪酬现状调研与未来趋势预测报告</dc:description>
  <dc:subject>2026-2031年东莞地区连锁酒店薪酬现状调研与未来趋势预测报告</dc:subject>
  <cp:keywords>研究报告</cp:keywords>
  <cp:category>研究报告</cp:category>
  <cp:lastModifiedBy>北京中道泰和信息咨询有限公司</cp:lastModifiedBy>
  <dcterms:created xsi:type="dcterms:W3CDTF">2026-03-28T17:31:35+08:00</dcterms:created>
  <dcterms:modified xsi:type="dcterms:W3CDTF">2026-03-28T17:31:35+08:00</dcterms:modified>
</cp:coreProperties>
</file>

<file path=docProps/custom.xml><?xml version="1.0" encoding="utf-8"?>
<Properties xmlns="http://schemas.openxmlformats.org/officeDocument/2006/custom-properties" xmlns:vt="http://schemas.openxmlformats.org/officeDocument/2006/docPropsVTypes"/>
</file>