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2024-2029年中国金属屑压块机行业深度分析与投资前景预测报告</w:t>
      </w:r>
    </w:p>
    <w:p>
      <w:pPr>
        <w:spacing w:after="150"/>
      </w:pPr>
      <w:r>
        <w:rPr>
          <w:b w:val="1"/>
          <w:bCs w:val="1"/>
        </w:rPr>
        <w:t xml:space="preserve">报告简介</w:t>
      </w:r>
    </w:p>
    <w:p>
      <w:pPr>
        <w:spacing w:after="150"/>
      </w:pPr>
      <w:r>
        <w:rPr/>
        <w:t xml:space="preserve">金属屑压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屑压块机市场进行了分析研究。报告在总结中国金属屑压块机行业发展历程的基础上，结合新时期的各方面因素，对中国金属屑压块机行业的发展趋势给予了细致和审慎的预测论证。报告资料详实，图表丰富，既有深入的分析，又有直观的比较，为金属屑压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金属屑压块机产品概述</w:t>
      </w:r>
    </w:p>
    <w:p>
      <w:pPr>
        <w:spacing w:after="150"/>
      </w:pPr>
      <w:r>
        <w:rPr/>
        <w:t xml:space="preserve">第一节 金属屑压块机型分类</w:t>
      </w:r>
    </w:p>
    <w:p>
      <w:pPr>
        <w:spacing w:after="150"/>
      </w:pPr>
      <w:r>
        <w:rPr/>
        <w:t xml:space="preserve">一、立式机型</w:t>
      </w:r>
    </w:p>
    <w:p>
      <w:pPr>
        <w:spacing w:after="150"/>
      </w:pPr>
      <w:r>
        <w:rPr/>
        <w:t xml:space="preserve">二、卧式机型</w:t>
      </w:r>
    </w:p>
    <w:p>
      <w:pPr>
        <w:spacing w:after="150"/>
      </w:pPr>
      <w:r>
        <w:rPr/>
        <w:t xml:space="preserve">第二节 金属屑压块机部件构成</w:t>
      </w:r>
    </w:p>
    <w:p>
      <w:pPr>
        <w:spacing w:after="150"/>
      </w:pPr>
      <w:r>
        <w:rPr/>
        <w:t xml:space="preserve">一、主机</w:t>
      </w:r>
    </w:p>
    <w:p>
      <w:pPr>
        <w:spacing w:after="150"/>
      </w:pPr>
      <w:r>
        <w:rPr/>
        <w:t xml:space="preserve">二、液压站</w:t>
      </w:r>
    </w:p>
    <w:p>
      <w:pPr>
        <w:spacing w:after="150"/>
      </w:pPr>
      <w:r>
        <w:rPr/>
        <w:t xml:space="preserve">三、控制台</w:t>
      </w:r>
    </w:p>
    <w:p>
      <w:pPr>
        <w:spacing w:after="150"/>
      </w:pPr>
      <w:r>
        <w:rPr/>
        <w:t xml:space="preserve">第三节 金属屑压块机产品特点</w:t>
      </w:r>
    </w:p>
    <w:p>
      <w:pPr>
        <w:spacing w:after="150"/>
      </w:pPr>
      <w:r>
        <w:rPr>
          <w:b w:val="1"/>
          <w:bCs w:val="1"/>
        </w:rPr>
        <w:t xml:space="preserve">第二章 2019-2023年中国金属屑压块机行业市场发展环境分析（PEST分析法）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2019-2023年中国金属屑压块机行业政策环境分析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2019-2023年中国金属屑压块机行业社会环境分析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2019-2023年中国金属屑压块机行业技术环境分析</w:t>
      </w:r>
    </w:p>
    <w:p>
      <w:pPr>
        <w:spacing w:after="150"/>
      </w:pPr>
      <w:r>
        <w:rPr/>
        <w:t xml:space="preserve">一、我国金属屑压块机技术发展概况</w:t>
      </w:r>
    </w:p>
    <w:p>
      <w:pPr>
        <w:spacing w:after="150"/>
      </w:pPr>
      <w:r>
        <w:rPr/>
        <w:t xml:space="preserve">二、我国金属屑压块机产品工艺特点或流程</w:t>
      </w:r>
    </w:p>
    <w:p>
      <w:pPr>
        <w:spacing w:after="150"/>
      </w:pPr>
      <w:r>
        <w:rPr/>
        <w:t xml:space="preserve">三、我国金属屑压块机行业技术发展趋势</w:t>
      </w:r>
    </w:p>
    <w:p>
      <w:pPr>
        <w:spacing w:after="150"/>
      </w:pPr>
      <w:r>
        <w:rPr>
          <w:b w:val="1"/>
          <w:bCs w:val="1"/>
        </w:rPr>
        <w:t xml:space="preserve">第三章 2019-2023年中国金属屑压块机行业运行走势分析</w:t>
      </w:r>
    </w:p>
    <w:p>
      <w:pPr>
        <w:spacing w:after="150"/>
      </w:pPr>
      <w:r>
        <w:rPr/>
        <w:t xml:space="preserve">第一节 2019-2023年中国金属屑压块机行业发展概述</w:t>
      </w:r>
    </w:p>
    <w:p>
      <w:pPr>
        <w:spacing w:after="150"/>
      </w:pPr>
      <w:r>
        <w:rPr/>
        <w:t xml:space="preserve">一、金属屑压块机产业特点分析</w:t>
      </w:r>
    </w:p>
    <w:p>
      <w:pPr>
        <w:spacing w:after="150"/>
      </w:pPr>
      <w:r>
        <w:rPr/>
        <w:t xml:space="preserve">二、金属屑压块机适用范围</w:t>
      </w:r>
    </w:p>
    <w:p>
      <w:pPr>
        <w:spacing w:after="150"/>
      </w:pPr>
      <w:r>
        <w:rPr/>
        <w:t xml:space="preserve">三、金属屑压块机技术特点</w:t>
      </w:r>
    </w:p>
    <w:p>
      <w:pPr>
        <w:spacing w:after="150"/>
      </w:pPr>
      <w:r>
        <w:rPr/>
        <w:t xml:space="preserve">第二节 2019-2023年中国金属屑压块机行业运行态势分析</w:t>
      </w:r>
    </w:p>
    <w:p>
      <w:pPr>
        <w:spacing w:after="150"/>
      </w:pPr>
      <w:r>
        <w:rPr/>
        <w:t xml:space="preserve">一、金属屑压块机产品供给分析</w:t>
      </w:r>
    </w:p>
    <w:p>
      <w:pPr>
        <w:spacing w:after="150"/>
      </w:pPr>
      <w:r>
        <w:rPr/>
        <w:t xml:space="preserve">二、金属屑压块机市场需求分析</w:t>
      </w:r>
    </w:p>
    <w:p>
      <w:pPr>
        <w:spacing w:after="150"/>
      </w:pPr>
      <w:r>
        <w:rPr/>
        <w:t xml:space="preserve">三、金属屑压块机价格趋势分析</w:t>
      </w:r>
    </w:p>
    <w:p>
      <w:pPr>
        <w:spacing w:after="150"/>
      </w:pPr>
      <w:r>
        <w:rPr/>
        <w:t xml:space="preserve">四、金属屑压块机进出口分析</w:t>
      </w:r>
    </w:p>
    <w:p>
      <w:pPr>
        <w:spacing w:after="150"/>
      </w:pPr>
      <w:r>
        <w:rPr/>
        <w:t xml:space="preserve">第三节 2019-2023年中国金属屑压块机行业发展存在问题分析</w:t>
      </w:r>
    </w:p>
    <w:p>
      <w:pPr>
        <w:spacing w:after="150"/>
      </w:pPr>
      <w:r>
        <w:rPr>
          <w:b w:val="1"/>
          <w:bCs w:val="1"/>
        </w:rPr>
        <w:t xml:space="preserve">第四章 2019-2023年金属屑压块机行业上、下游产业链分析</w:t>
      </w:r>
    </w:p>
    <w:p>
      <w:pPr>
        <w:spacing w:after="150"/>
      </w:pPr>
      <w:r>
        <w:rPr/>
        <w:t xml:space="preserve">第一节 2019-2023年中国金属屑压块机产业链分析</w:t>
      </w:r>
    </w:p>
    <w:p>
      <w:pPr>
        <w:spacing w:after="150"/>
      </w:pPr>
      <w:r>
        <w:rPr/>
        <w:t xml:space="preserve">一、产业链模型介绍</w:t>
      </w:r>
    </w:p>
    <w:p>
      <w:pPr>
        <w:spacing w:after="150"/>
      </w:pPr>
      <w:r>
        <w:rPr/>
        <w:t xml:space="preserve">二、金属屑压块机产业链模型分析</w:t>
      </w:r>
    </w:p>
    <w:p>
      <w:pPr>
        <w:spacing w:after="150"/>
      </w:pPr>
      <w:r>
        <w:rPr/>
        <w:t xml:space="preserve">第二节 2019-2023年中国金属屑压块机上游产业发展状况分析</w:t>
      </w:r>
    </w:p>
    <w:p>
      <w:pPr>
        <w:spacing w:after="150"/>
      </w:pPr>
      <w:r>
        <w:rPr/>
        <w:t xml:space="preserve">一、2019-2023年主要原料产量分析</w:t>
      </w:r>
    </w:p>
    <w:p>
      <w:pPr>
        <w:spacing w:after="150"/>
      </w:pPr>
      <w:r>
        <w:rPr/>
        <w:t xml:space="preserve">二、2024-2029年主要原料产量预测</w:t>
      </w:r>
    </w:p>
    <w:p>
      <w:pPr>
        <w:spacing w:after="150"/>
      </w:pPr>
      <w:r>
        <w:rPr/>
        <w:t xml:space="preserve">第三节 2019-2023年中国金属屑压块机下游产业发展情况分析</w:t>
      </w:r>
    </w:p>
    <w:p>
      <w:pPr>
        <w:spacing w:after="150"/>
      </w:pPr>
      <w:r>
        <w:rPr/>
        <w:t xml:space="preserve">一、2019-2023年主要下游产品消费量分析</w:t>
      </w:r>
    </w:p>
    <w:p>
      <w:pPr>
        <w:spacing w:after="150"/>
      </w:pPr>
      <w:r>
        <w:rPr/>
        <w:t xml:space="preserve">二、2024-2029年主要下游产品消费量预测</w:t>
      </w:r>
    </w:p>
    <w:p>
      <w:pPr>
        <w:spacing w:after="150"/>
      </w:pPr>
      <w:r>
        <w:rPr>
          <w:b w:val="1"/>
          <w:bCs w:val="1"/>
        </w:rPr>
        <w:t xml:space="preserve">第五章 2019-2023年中国金属成形机床制造行业主要数据监测分析</w:t>
      </w:r>
    </w:p>
    <w:p>
      <w:pPr>
        <w:spacing w:after="150"/>
      </w:pPr>
      <w:r>
        <w:rPr/>
        <w:t xml:space="preserve">第一节 2019-2023年中国金属成形机床制造行业规模分析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2019-2023年中国金属成形机床制造行业结构分析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2019-2023年中国金属成形机床制造行业产值分析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2019-2023年中国金属成形机床制造行业成本费用分析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2019-2023年中国金属成形机床制造行业盈利能力分析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2019-2023年中国金属屑压块机进出口数据监测分析</w:t>
      </w:r>
    </w:p>
    <w:p>
      <w:pPr>
        <w:spacing w:after="150"/>
      </w:pPr>
      <w:r>
        <w:rPr/>
        <w:t xml:space="preserve">第一节 2019-2023年中国金属型材挤压机进口数据分析</w:t>
      </w:r>
    </w:p>
    <w:p>
      <w:pPr>
        <w:spacing w:after="150"/>
      </w:pPr>
      <w:r>
        <w:rPr/>
        <w:t xml:space="preserve">一、进口数量分析(84629110)</w:t>
      </w:r>
    </w:p>
    <w:p>
      <w:pPr>
        <w:spacing w:after="150"/>
      </w:pPr>
      <w:r>
        <w:rPr/>
        <w:t xml:space="preserve">二、进口金额分析</w:t>
      </w:r>
    </w:p>
    <w:p>
      <w:pPr>
        <w:spacing w:after="150"/>
      </w:pPr>
      <w:r>
        <w:rPr/>
        <w:t xml:space="preserve">第二节 2019-2023年中国金属型材挤压机出口数据分析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2019-2023年中国金属型材挤压机进出口平均单价分析</w:t>
      </w:r>
    </w:p>
    <w:p>
      <w:pPr>
        <w:spacing w:after="150"/>
      </w:pPr>
      <w:r>
        <w:rPr/>
        <w:t xml:space="preserve">第四节 2019-2023年中国金属型材挤压机进出口国家及地区分析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2019-2023年中国金属屑压块机行业发展销售预测分析</w:t>
      </w:r>
    </w:p>
    <w:p>
      <w:pPr>
        <w:spacing w:after="150"/>
      </w:pPr>
      <w:r>
        <w:rPr/>
        <w:t xml:space="preserve">第一节 2019-2023年中国金属屑压块机行业集中度分析</w:t>
      </w:r>
    </w:p>
    <w:p>
      <w:pPr>
        <w:spacing w:after="150"/>
      </w:pPr>
      <w:r>
        <w:rPr/>
        <w:t xml:space="preserve">一、金属屑压块机市场集中度分析</w:t>
      </w:r>
    </w:p>
    <w:p>
      <w:pPr>
        <w:spacing w:after="150"/>
      </w:pPr>
      <w:r>
        <w:rPr/>
        <w:t xml:space="preserve">二、金属屑压块机区域集中度分析</w:t>
      </w:r>
    </w:p>
    <w:p>
      <w:pPr>
        <w:spacing w:after="150"/>
      </w:pPr>
      <w:r>
        <w:rPr/>
        <w:t xml:space="preserve">第二节 2019-2023年中国金属屑压块机国内外竞争分析</w:t>
      </w:r>
    </w:p>
    <w:p>
      <w:pPr>
        <w:spacing w:after="150"/>
      </w:pPr>
      <w:r>
        <w:rPr/>
        <w:t xml:space="preserve">第三节 2019-2023年中国金属屑压块机行业提升竞争力策略分析</w:t>
      </w:r>
    </w:p>
    <w:p>
      <w:pPr>
        <w:spacing w:after="150"/>
      </w:pPr>
      <w:r>
        <w:rPr>
          <w:b w:val="1"/>
          <w:bCs w:val="1"/>
        </w:rPr>
        <w:t xml:space="preserve">第八章 2019-2023年中国金属屑压块机主要生产厂商运行形势分析</w:t>
      </w:r>
    </w:p>
    <w:p>
      <w:pPr>
        <w:spacing w:after="150"/>
      </w:pPr>
      <w:r>
        <w:rPr/>
        <w:t xml:space="preserve">第一节 沈阳机床股份有限公司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北京二七宏铁工贸有限责任公司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其它企业分析</w:t>
      </w:r>
    </w:p>
    <w:p>
      <w:pPr>
        <w:spacing w:after="150"/>
      </w:pPr>
      <w:r>
        <w:rPr/>
        <w:t xml:space="preserve">一、泽田依诺机械设备有限公司</w:t>
      </w:r>
    </w:p>
    <w:p>
      <w:pPr>
        <w:spacing w:after="150"/>
      </w:pPr>
      <w:r>
        <w:rPr/>
        <w:t xml:space="preserve">二、江阴市冶金液压机械公司</w:t>
      </w:r>
    </w:p>
    <w:p>
      <w:pPr>
        <w:spacing w:after="150"/>
      </w:pPr>
      <w:r>
        <w:rPr/>
        <w:t xml:space="preserve">三、江阴市宏晟锅炉设备工程有限公司</w:t>
      </w:r>
    </w:p>
    <w:p>
      <w:pPr>
        <w:spacing w:after="150"/>
      </w:pPr>
      <w:r>
        <w:rPr/>
        <w:t xml:space="preserve">四、江阴市天福科技有限公司</w:t>
      </w:r>
    </w:p>
    <w:p>
      <w:pPr>
        <w:spacing w:after="150"/>
      </w:pPr>
      <w:r>
        <w:rPr>
          <w:b w:val="1"/>
          <w:bCs w:val="1"/>
        </w:rPr>
        <w:t xml:space="preserve">第九章 2024-2029年中国金属屑压块机行业发展趋势预测分析</w:t>
      </w:r>
    </w:p>
    <w:p>
      <w:pPr>
        <w:spacing w:after="150"/>
      </w:pPr>
      <w:r>
        <w:rPr/>
        <w:t xml:space="preserve">第一节 2024-2029年中国金属屑压块机行业前景分析</w:t>
      </w:r>
    </w:p>
    <w:p>
      <w:pPr>
        <w:spacing w:after="150"/>
      </w:pPr>
      <w:r>
        <w:rPr/>
        <w:t xml:space="preserve">一、金属成形机床制造行业预测分析</w:t>
      </w:r>
    </w:p>
    <w:p>
      <w:pPr>
        <w:spacing w:after="150"/>
      </w:pPr>
      <w:r>
        <w:rPr/>
        <w:t xml:space="preserve">二、金属屑压块机竞争预测分析</w:t>
      </w:r>
    </w:p>
    <w:p>
      <w:pPr>
        <w:spacing w:after="150"/>
      </w:pPr>
      <w:r>
        <w:rPr/>
        <w:t xml:space="preserve">三、金属屑压块机价格走势预测分析</w:t>
      </w:r>
    </w:p>
    <w:p>
      <w:pPr>
        <w:spacing w:after="150"/>
      </w:pPr>
      <w:r>
        <w:rPr/>
        <w:t xml:space="preserve">第二节 2024-2029年中国金属屑压块机行业市场预测分析</w:t>
      </w:r>
    </w:p>
    <w:p>
      <w:pPr>
        <w:spacing w:after="150"/>
      </w:pPr>
      <w:r>
        <w:rPr/>
        <w:t xml:space="preserve">一、金属屑压块机市场供给预测分析</w:t>
      </w:r>
    </w:p>
    <w:p>
      <w:pPr>
        <w:spacing w:after="150"/>
      </w:pPr>
      <w:r>
        <w:rPr/>
        <w:t xml:space="preserve">二、金属屑压块机需求预测分析</w:t>
      </w:r>
    </w:p>
    <w:p>
      <w:pPr>
        <w:spacing w:after="150"/>
      </w:pPr>
      <w:r>
        <w:rPr/>
        <w:t xml:space="preserve">三、金属屑压块机进出口预测分析</w:t>
      </w:r>
    </w:p>
    <w:p>
      <w:pPr>
        <w:spacing w:after="150"/>
      </w:pPr>
      <w:r>
        <w:rPr/>
        <w:t xml:space="preserve">第三节 2024-2029年中国金属屑压块机行业市场盈利预测分析</w:t>
      </w:r>
    </w:p>
    <w:p>
      <w:pPr>
        <w:spacing w:after="150"/>
      </w:pPr>
      <w:r>
        <w:rPr>
          <w:b w:val="1"/>
          <w:bCs w:val="1"/>
        </w:rPr>
        <w:t xml:space="preserve">第十章 2024-2029年中国金属屑压块机行业投资的建议及观点分析</w:t>
      </w:r>
    </w:p>
    <w:p>
      <w:pPr>
        <w:spacing w:after="150"/>
      </w:pPr>
      <w:r>
        <w:rPr/>
        <w:t xml:space="preserve">第一节 2024-2029年中国金属屑压块机行业投资机遇分析</w:t>
      </w:r>
    </w:p>
    <w:p>
      <w:pPr>
        <w:spacing w:after="150"/>
      </w:pPr>
      <w:r>
        <w:rPr/>
        <w:t xml:space="preserve">一、中国强劲的经济增长率对行业的支撑</w:t>
      </w:r>
    </w:p>
    <w:p>
      <w:pPr>
        <w:spacing w:after="150"/>
      </w:pPr>
      <w:r>
        <w:rPr/>
        <w:t xml:space="preserve">二、金属屑压块机企业在危机中的竞争优势</w:t>
      </w:r>
    </w:p>
    <w:p>
      <w:pPr>
        <w:spacing w:after="150"/>
      </w:pPr>
      <w:r>
        <w:rPr/>
        <w:t xml:space="preserve">三、新冠疫情促使优胜劣汰速度加快</w:t>
      </w:r>
    </w:p>
    <w:p>
      <w:pPr>
        <w:spacing w:after="150"/>
      </w:pPr>
      <w:r>
        <w:rPr/>
        <w:t xml:space="preserve">第二节 2024-2029年中国金属屑压块机行业投资风险分析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2024-2029年中国金属屑压块机行业投资建议分析</w:t>
      </w:r>
    </w:p>
    <w:p>
      <w:pPr>
        <w:spacing w:after="150"/>
      </w:pPr>
      <w:r>
        <w:rPr/>
        <w:t xml:space="preserve">一、重点投资区域建议</w:t>
      </w:r>
    </w:p>
    <w:p>
      <w:pPr>
        <w:spacing w:after="150"/>
      </w:pPr>
      <w:r>
        <w:rPr/>
        <w:t xml:space="preserve">二、重点投资产品建议</w:t>
      </w:r>
    </w:p>
    <w:p>
      <w:pPr>
        <w:spacing w:after="150"/>
      </w:pPr>
      <w:r>
        <w:rPr/>
        <w:t xml:space="preserve">第四节 2024-2029年中国金属屑压块机行业应对策略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第五节 2024-2029年中国金属屑压块机行业市场的重点客户战略实施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图表：2019-2023年中国GDP总量及增长趋势</w:t>
      </w:r>
    </w:p>
    <w:p>
      <w:pPr>
        <w:spacing w:after="150"/>
      </w:pPr>
      <w:r>
        <w:rPr/>
        <w:t xml:space="preserve">图表：2019-2023年度中国三产业增加值结构图</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图表：2019-2023年中国城乡居民人均收入增长对比图</w:t>
      </w:r>
    </w:p>
    <w:p>
      <w:pPr>
        <w:spacing w:after="150"/>
      </w:pPr>
      <w:r>
        <w:rPr/>
        <w:t xml:space="preserve">图表：1978-2019-2023中国城乡居民恩格尔系数对比表</w:t>
      </w:r>
    </w:p>
    <w:p>
      <w:pPr>
        <w:spacing w:after="150"/>
      </w:pPr>
      <w:r>
        <w:rPr/>
        <w:t xml:space="preserve">图表：1978-2019-2023中国城乡居民恩格尔系数走势</w:t>
      </w:r>
    </w:p>
    <w:p>
      <w:pPr>
        <w:spacing w:after="150"/>
      </w:pPr>
      <w:r>
        <w:rPr/>
        <w:t xml:space="preserve">图表：2019-2023年中国工业增加值增长趋势</w:t>
      </w:r>
    </w:p>
    <w:p>
      <w:pPr>
        <w:spacing w:after="150"/>
      </w:pPr>
      <w:r>
        <w:rPr/>
        <w:t xml:space="preserve">图表：2019-2023年我国社会固定投资额走势</w:t>
      </w:r>
    </w:p>
    <w:p>
      <w:pPr>
        <w:spacing w:after="150"/>
      </w:pPr>
      <w:r>
        <w:rPr/>
        <w:t xml:space="preserve">图表：2019-2023年我国城乡固定资产投资额对比图</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图表：2019-2023年中国货币供应量统计表单位：亿元</w:t>
      </w:r>
    </w:p>
    <w:p>
      <w:pPr>
        <w:spacing w:after="150"/>
      </w:pPr>
      <w:r>
        <w:rPr/>
        <w:t xml:space="preserve">图表：2019-2023年中国货币供应量的增速走势</w:t>
      </w:r>
    </w:p>
    <w:p>
      <w:pPr>
        <w:spacing w:after="150"/>
      </w:pPr>
      <w:r>
        <w:rPr/>
        <w:t xml:space="preserve">图表：2019-2023年中国外汇储备走势</w:t>
      </w:r>
    </w:p>
    <w:p>
      <w:pPr>
        <w:spacing w:after="150"/>
      </w:pPr>
      <w:r>
        <w:rPr/>
        <w:t xml:space="preserve">图表：2019-2023年中国外汇储备及增速变化图</w:t>
      </w:r>
    </w:p>
    <w:p>
      <w:pPr>
        <w:spacing w:after="150"/>
      </w:pPr>
      <w:r>
        <w:rPr/>
        <w:t xml:space="preserve">图表：2019-2023年4月中国人民币利率调整表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图表：我国人口出生率、死亡率及自然增长率走势</w:t>
      </w:r>
    </w:p>
    <w:p>
      <w:pPr>
        <w:spacing w:after="150"/>
      </w:pPr>
      <w:r>
        <w:rPr/>
        <w:t xml:space="preserve">图表：我国总人口数量增长趋势</w:t>
      </w:r>
    </w:p>
    <w:p>
      <w:pPr>
        <w:spacing w:after="150"/>
      </w:pPr>
      <w:r>
        <w:rPr/>
        <w:t xml:space="preserve">图表：2019-2023年人口数量及其构成</w:t>
      </w:r>
    </w:p>
    <w:p>
      <w:pPr>
        <w:spacing w:after="150"/>
      </w:pPr>
      <w:r>
        <w:rPr/>
        <w:t xml:space="preserve">图表：中国城镇化率走势</w:t>
      </w:r>
    </w:p>
    <w:p>
      <w:pPr>
        <w:spacing w:after="150"/>
      </w:pPr>
      <w:r>
        <w:rPr/>
        <w:t xml:space="preserve">图表：2019-2023年我国研究与试验发展(R&amp;D)经费支出走势</w:t>
      </w:r>
    </w:p>
    <w:p>
      <w:pPr>
        <w:spacing w:after="150"/>
      </w:pPr>
      <w:r>
        <w:rPr/>
        <w:t xml:space="preserve">图表：2019-2023年中国金属成形机床制造行业企业数量及增长率分析单位：个</w:t>
      </w:r>
    </w:p>
    <w:p>
      <w:pPr>
        <w:spacing w:after="150"/>
      </w:pPr>
      <w:r>
        <w:rPr/>
        <w:t xml:space="preserve">图表：2019-2023年中国金属成形机床制造行业亏损企业数量及增长率分析</w:t>
      </w:r>
    </w:p>
    <w:p>
      <w:pPr>
        <w:spacing w:after="150"/>
      </w:pPr>
      <w:r>
        <w:rPr/>
        <w:t xml:space="preserve">图表：2019-2023年中国金属成形机床制造业从业人数及同比增长分析单位：个</w:t>
      </w:r>
    </w:p>
    <w:p>
      <w:pPr>
        <w:spacing w:after="150"/>
      </w:pPr>
      <w:r>
        <w:rPr/>
        <w:t xml:space="preserve">图表：2019-2023年中国金属成形机床制造企业总资产分析单位：亿元</w:t>
      </w:r>
    </w:p>
    <w:p>
      <w:pPr>
        <w:spacing w:after="150"/>
      </w:pPr>
      <w:r>
        <w:rPr/>
        <w:t xml:space="preserve">图表：2019-2023年中国金属成形机床制造行业不同类型企业数量单位：个</w:t>
      </w:r>
    </w:p>
    <w:p>
      <w:pPr>
        <w:spacing w:after="150"/>
      </w:pPr>
      <w:r>
        <w:rPr/>
        <w:t xml:space="preserve">图表：2019-2023年中国金属成形机床制造行业不同所有制企业数量单位：个</w:t>
      </w:r>
    </w:p>
    <w:p>
      <w:pPr>
        <w:spacing w:after="150"/>
      </w:pPr>
      <w:r>
        <w:rPr/>
        <w:t xml:space="preserve">图表：2019-2023年中国金属成形机床制造行业不同类型销售收入单位：千元</w:t>
      </w:r>
    </w:p>
    <w:p>
      <w:pPr>
        <w:spacing w:after="150"/>
      </w:pPr>
      <w:r>
        <w:rPr/>
        <w:t xml:space="preserve">图表：2019-2023年中国金属成形机床制造行业不同所有制销售收入单位：千元</w:t>
      </w:r>
    </w:p>
    <w:p>
      <w:pPr>
        <w:spacing w:after="150"/>
      </w:pPr>
      <w:r>
        <w:rPr/>
        <w:t xml:space="preserve">图表：2019-2023年中国金属成形机床制造产成品及增长分析单位：亿元</w:t>
      </w:r>
    </w:p>
    <w:p>
      <w:pPr>
        <w:spacing w:after="150"/>
      </w:pPr>
      <w:r>
        <w:rPr/>
        <w:t xml:space="preserve">图表：2019-2023年中国金属成形机床制造工业销售产值分析单位：亿元</w:t>
      </w:r>
    </w:p>
    <w:p>
      <w:pPr>
        <w:spacing w:after="150"/>
      </w:pPr>
      <w:r>
        <w:rPr/>
        <w:t xml:space="preserve">图表：2019-2023年中国金属成形机床制造出口交货值分析单位：亿元</w:t>
      </w:r>
    </w:p>
    <w:p>
      <w:pPr>
        <w:spacing w:after="150"/>
      </w:pPr>
      <w:r>
        <w:rPr/>
        <w:t xml:space="preserve">图表：2019-2023年中国金属成形机床制造行业销售成本分析单位：亿元</w:t>
      </w:r>
    </w:p>
    <w:p>
      <w:pPr>
        <w:spacing w:after="150"/>
      </w:pPr>
      <w:r>
        <w:rPr/>
        <w:t xml:space="preserve">图表：2019-2023年中国金属成形机床制造行业费用分析单位：亿元</w:t>
      </w:r>
    </w:p>
    <w:p>
      <w:pPr>
        <w:spacing w:after="150"/>
      </w:pPr>
      <w:r>
        <w:rPr/>
        <w:t xml:space="preserve">图表：2019-2023年中国金属成形机床制造行业主要盈利指标分析单位：亿元</w:t>
      </w:r>
    </w:p>
    <w:p>
      <w:pPr>
        <w:spacing w:after="150"/>
      </w:pPr>
      <w:r>
        <w:rPr/>
        <w:t xml:space="preserve">图表：2019-2023年中国金属成形机床制造行业主要盈利能力指标分析</w:t>
      </w:r>
    </w:p>
    <w:p>
      <w:pPr>
        <w:spacing w:after="150"/>
      </w:pPr>
      <w:r>
        <w:rPr/>
        <w:t xml:space="preserve">图表：2019-2023年中国金属型材挤压机进口数量分析</w:t>
      </w:r>
    </w:p>
    <w:p>
      <w:pPr>
        <w:spacing w:after="150"/>
      </w:pPr>
      <w:r>
        <w:rPr/>
        <w:t xml:space="preserve">图表：2019-2023年中国金属型材挤压机进口金额分析</w:t>
      </w:r>
    </w:p>
    <w:p>
      <w:pPr>
        <w:spacing w:after="150"/>
      </w:pPr>
      <w:r>
        <w:rPr/>
        <w:t xml:space="preserve">图表：2019-2023年中国金属型材挤压机出口数量分析</w:t>
      </w:r>
    </w:p>
    <w:p>
      <w:pPr>
        <w:spacing w:after="150"/>
      </w:pPr>
      <w:r>
        <w:rPr/>
        <w:t xml:space="preserve">图表：2019-2023年中国金属型材挤压机出口金额分析</w:t>
      </w:r>
    </w:p>
    <w:p>
      <w:pPr>
        <w:spacing w:after="150"/>
      </w:pPr>
      <w:r>
        <w:rPr/>
        <w:t xml:space="preserve">图表：2019-2023年中国金属型材挤压机进出口平均单价分析</w:t>
      </w:r>
    </w:p>
    <w:p>
      <w:pPr>
        <w:spacing w:after="150"/>
      </w:pPr>
      <w:r>
        <w:rPr/>
        <w:t xml:space="preserve">图表：2019-2023年中国金属型材挤压机进口国家及地区分析</w:t>
      </w:r>
    </w:p>
    <w:p>
      <w:pPr>
        <w:spacing w:after="150"/>
      </w:pPr>
      <w:r>
        <w:rPr/>
        <w:t xml:space="preserve">图表：2019-2023年中国金属型材挤压机出口国家及地区分析</w:t>
      </w:r>
    </w:p>
    <w:p>
      <w:pPr>
        <w:spacing w:after="150"/>
      </w:pPr>
      <w:r>
        <w:rPr/>
        <w:t xml:space="preserve">图表：沈阳机床股份有限公司主要经济指标走势</w:t>
      </w:r>
    </w:p>
    <w:p>
      <w:pPr>
        <w:spacing w:after="150"/>
      </w:pPr>
      <w:r>
        <w:rPr/>
        <w:t xml:space="preserve">图表：沈阳机床股份有限公司经营收入走势</w:t>
      </w:r>
    </w:p>
    <w:p>
      <w:pPr>
        <w:spacing w:after="150"/>
      </w:pPr>
      <w:r>
        <w:rPr/>
        <w:t xml:space="preserve">图表：沈阳机床股份有限公司盈利指标走势</w:t>
      </w:r>
    </w:p>
    <w:p>
      <w:pPr>
        <w:spacing w:after="150"/>
      </w:pPr>
      <w:r>
        <w:rPr/>
        <w:t xml:space="preserve">图表：沈阳机床股份有限公司负债情况图</w:t>
      </w:r>
    </w:p>
    <w:p>
      <w:pPr>
        <w:spacing w:after="150"/>
      </w:pPr>
      <w:r>
        <w:rPr/>
        <w:t xml:space="preserve">图表：沈阳机床股份有限公司负债指标走势</w:t>
      </w:r>
    </w:p>
    <w:p>
      <w:pPr>
        <w:spacing w:after="150"/>
      </w:pPr>
      <w:r>
        <w:rPr/>
        <w:t xml:space="preserve">图表：沈阳机床股份有限公司运营能力指标走势</w:t>
      </w:r>
    </w:p>
    <w:p>
      <w:pPr>
        <w:spacing w:after="150"/>
      </w:pPr>
      <w:r>
        <w:rPr/>
        <w:t xml:space="preserve">图表：沈阳机床股份有限公司成长能力指标走势</w:t>
      </w:r>
    </w:p>
    <w:p>
      <w:pPr>
        <w:spacing w:after="150"/>
      </w:pPr>
      <w:r>
        <w:rPr/>
        <w:t xml:space="preserve">图表：北京二七宏铁工贸有限责任公司主要经济指标走势</w:t>
      </w:r>
    </w:p>
    <w:p>
      <w:pPr>
        <w:spacing w:after="150"/>
      </w:pPr>
      <w:r>
        <w:rPr/>
        <w:t xml:space="preserve">图表：北京二七宏铁工贸有限责任公司经营收入走势</w:t>
      </w:r>
    </w:p>
    <w:p>
      <w:pPr>
        <w:spacing w:after="150"/>
      </w:pPr>
      <w:r>
        <w:rPr/>
        <w:t xml:space="preserve">图表：北京二七宏铁工贸有限责任公司盈利指标走势</w:t>
      </w:r>
    </w:p>
    <w:p>
      <w:pPr>
        <w:spacing w:after="150"/>
      </w:pPr>
      <w:r>
        <w:rPr/>
        <w:t xml:space="preserve">图表：北京二七宏铁工贸有限责任公司负债情况图</w:t>
      </w:r>
    </w:p>
    <w:p>
      <w:pPr>
        <w:spacing w:after="150"/>
      </w:pPr>
      <w:r>
        <w:rPr/>
        <w:t xml:space="preserve">图表：北京二七宏铁工贸有限责任公司负债指标走势</w:t>
      </w:r>
    </w:p>
    <w:p>
      <w:pPr>
        <w:spacing w:after="150"/>
      </w:pPr>
      <w:r>
        <w:rPr/>
        <w:t xml:space="preserve">图表：北京二七宏铁工贸有限责任公司运营能力指标走势</w:t>
      </w:r>
    </w:p>
    <w:p>
      <w:pPr>
        <w:spacing w:after="150"/>
      </w:pPr>
      <w:r>
        <w:rPr/>
        <w:t xml:space="preserve">图表：北京二七宏铁工贸有限责任公司成长能力指标走势</w:t>
      </w:r>
    </w:p>
    <w:p>
      <w:pPr>
        <w:spacing w:after="150"/>
      </w:pPr>
      <w:r>
        <w:rPr/>
        <w:t xml:space="preserve">图表：2024-2029年中国金属成形机床制造行业预测分析</w:t>
      </w:r>
    </w:p>
    <w:p>
      <w:pPr>
        <w:spacing w:after="150"/>
      </w:pPr>
      <w:r>
        <w:rPr/>
        <w:t xml:space="preserve">图表：2024-2029年中国金属屑压块机市场供给预测分析</w:t>
      </w:r>
    </w:p>
    <w:p>
      <w:pPr>
        <w:spacing w:after="150"/>
      </w:pPr>
      <w:r>
        <w:rPr/>
        <w:t xml:space="preserve">图表：2024-2029年中国金属屑压块机需求预测分析</w:t>
      </w:r>
    </w:p>
    <w:p>
      <w:pPr>
        <w:spacing w:after="150"/>
      </w:pPr>
      <w:r>
        <w:rPr/>
        <w:t xml:space="preserve">图表：2024-2029年中国金属屑压块机进出口预测分析</w:t>
      </w:r>
    </w:p>
    <w:p>
      <w:pPr>
        <w:spacing w:after="150"/>
      </w:pPr>
      <w:r>
        <w:rPr/>
        <w:t xml:space="preserve">图表：2024-2029年中国金属屑压块机行业市场盈利预测分析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2024-2029年中国金属屑压块机行业深度分析与投资前景预测报告</dc:title>
  <dc:description>2024-2029年中国金属屑压块机行业深度分析与投资前景预测报告</dc:description>
  <dc:subject>2024-2029年中国金属屑压块机行业深度分析与投资前景预测报告</dc:subject>
  <cp:keywords>研究报告</cp:keywords>
  <cp:category>研究报告</cp:category>
  <cp:lastModifiedBy>北京中道泰和信息咨询有限公司</cp:lastModifiedBy>
  <dcterms:created xsi:type="dcterms:W3CDTF">2024-01-23T03:18:17+08:00</dcterms:created>
  <dcterms:modified xsi:type="dcterms:W3CDTF">2024-01-23T03:18:17+08:00</dcterms:modified>
</cp:coreProperties>
</file>

<file path=docProps/custom.xml><?xml version="1.0" encoding="utf-8"?>
<Properties xmlns="http://schemas.openxmlformats.org/officeDocument/2006/custom-properties" xmlns:vt="http://schemas.openxmlformats.org/officeDocument/2006/docPropsVTypes"/>
</file>