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2024-2029年硫酸西索米星注射液行业市场调研和投资分析报告</w:t>
      </w:r>
    </w:p>
    <w:p>
      <w:pPr>
        <w:spacing w:after="150"/>
      </w:pPr>
      <w:r>
        <w:rPr>
          <w:b w:val="1"/>
          <w:bCs w:val="1"/>
        </w:rPr>
        <w:t xml:space="preserve">报告简介</w:t>
      </w:r>
    </w:p>
    <w:p>
      <w:pPr>
        <w:spacing w:after="150"/>
      </w:pPr>
      <w:r>
        <w:rPr/>
        <w:t xml:space="preserve">硫酸西索米星注射液适用于革兰氏阴性杆菌(包括绿脓杆菌)、葡萄球菌和其他敏感菌所致的下列感染：呼吸系统感染、泌尿生殖系统感染、胆道感染、皮肤和软组织感染、感染性腹泻及败血症等。用于上述严重感染时宜与青霉素或头孢菌素等联合应用。药品被归类到其它抗菌消炎类、咽喉炎、其它胃肠疾病类、尿频、尿急、尿痛等药品分类。硫酸西索米星注射液为半合成的氨基糖苷类抗生素。对需氧革兰阴性杆菌有强大抗菌活性，抗菌谱与庆大霉素相似，对大肠埃希菌、铜绿假单胞菌、吲哚阴性和阳性变形杆菌、克雷伯杆菌、不动杆菌、枸橼酸杆菌，以及沙雷杆菌和肠杆菌的部分菌株有良好的抗菌作用。对于结核杆菌、非典型性分枝杆菌和金黄色葡萄球菌(产酶和不产酶株)也有良好的抗菌作用。其他革兰阳性菌(包括粪链球菌)、厌氧菌、立克次体、真菌和病毒均对本品不敏感。本品对氨基糖苷乙酰转移酶AAC(3)稳定，因此能产生该酶而耐卡那霉素、庆大霉素、妥布霉素和西索米星等的菌株对本品敏感。硫酸西索米星注射液与β内酰胺类联合用药常可获得协同作用。硫酸西索米星注射液的作用机制是与细菌核糖体30S亚单位结合，抑制细菌蛋白质的合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硫酸西索米星注射液行业及各子行业的发展状况、上下游行业发展状况、市场供需形势、新产品与技术等进行了分析，并重点分析了我国硫酸西索米星注射液行业发展状况和特点，以及中国硫酸西索米星注射液行业将面临的挑战、企业的发展策略等。报告还对全球硫酸西索米星注射液行业发展态势作了详细分析，并对硫酸西索米星注射液行业进行了趋向研判，是硫酸西索米星注射液生产、经营企业，科研、投资机构等单位准确了解目前硫酸西索米星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2019-2023年中国硫酸西索米星注射液行业发展环境分析</w:t>
      </w:r>
    </w:p>
    <w:p>
      <w:pPr>
        <w:spacing w:after="150"/>
      </w:pPr>
      <w:r>
        <w:rPr/>
        <w:t xml:space="preserve">第一节 2019-2023年中国硫酸西索米星注射液行业政策环境</w:t>
      </w:r>
    </w:p>
    <w:p>
      <w:pPr>
        <w:spacing w:after="150"/>
      </w:pPr>
      <w:r>
        <w:rPr/>
        <w:t xml:space="preserve">一、中国硫酸西索米星注射液行业监管体制分析</w:t>
      </w:r>
    </w:p>
    <w:p>
      <w:pPr>
        <w:spacing w:after="150"/>
      </w:pPr>
      <w:r>
        <w:rPr/>
        <w:t xml:space="preserve">二、中国硫酸西索米星注射液行业主要法律法规</w:t>
      </w:r>
    </w:p>
    <w:p>
      <w:pPr>
        <w:spacing w:after="150"/>
      </w:pPr>
      <w:r>
        <w:rPr/>
        <w:t xml:space="preserve">三、中国硫酸西索米星注射液行业政策走势解读</w:t>
      </w:r>
    </w:p>
    <w:p>
      <w:pPr>
        <w:spacing w:after="150"/>
      </w:pPr>
      <w:r>
        <w:rPr/>
        <w:t xml:space="preserve">第二节 中国硫酸西索米星注射液行业在国民经济中地位分析</w:t>
      </w:r>
    </w:p>
    <w:p>
      <w:pPr>
        <w:spacing w:after="150"/>
      </w:pPr>
      <w:r>
        <w:rPr/>
        <w:t xml:space="preserve">第三节 中国硫酸西索米星注射液行业进入壁垒/退出机制分析</w:t>
      </w:r>
    </w:p>
    <w:p>
      <w:pPr>
        <w:spacing w:after="150"/>
      </w:pPr>
      <w:r>
        <w:rPr/>
        <w:t xml:space="preserve">一、中国硫酸西索米星注射液行业进入壁垒分析</w:t>
      </w:r>
    </w:p>
    <w:p>
      <w:pPr>
        <w:spacing w:after="150"/>
      </w:pPr>
      <w:r>
        <w:rPr/>
        <w:t xml:space="preserve">二、中国硫酸西索米星注射液行业退出机制分析</w:t>
      </w:r>
    </w:p>
    <w:p>
      <w:pPr>
        <w:spacing w:after="150"/>
      </w:pPr>
      <w:r>
        <w:rPr/>
        <w:t xml:space="preserve">第四节 中国硫酸西索米星注射液行业技术环境分析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全球硫酸西索米星注射液行业发展分析</w:t>
      </w:r>
    </w:p>
    <w:p>
      <w:pPr>
        <w:spacing w:after="150"/>
      </w:pPr>
      <w:r>
        <w:rPr/>
        <w:t xml:space="preserve">第一节 世界硫酸西索米星注射液行业发展分析</w:t>
      </w:r>
    </w:p>
    <w:p>
      <w:pPr>
        <w:spacing w:after="150"/>
      </w:pPr>
      <w:r>
        <w:rPr/>
        <w:t xml:space="preserve">一、2019-2023年世界硫酸西索米星注射液行业发展分析</w:t>
      </w:r>
    </w:p>
    <w:p>
      <w:pPr>
        <w:spacing w:after="150"/>
      </w:pPr>
      <w:r>
        <w:rPr/>
        <w:t xml:space="preserve">二、2019-2023年世界硫酸西索米星注射液行业发展分析</w:t>
      </w:r>
    </w:p>
    <w:p>
      <w:pPr>
        <w:spacing w:after="150"/>
      </w:pPr>
      <w:r>
        <w:rPr/>
        <w:t xml:space="preserve">第二节 全球硫酸西索米星注射液市场分析</w:t>
      </w:r>
    </w:p>
    <w:p>
      <w:pPr>
        <w:spacing w:after="150"/>
      </w:pPr>
      <w:r>
        <w:rPr/>
        <w:t xml:space="preserve">一、2019-2023年全球硫酸西索米星注射液需求分析</w:t>
      </w:r>
    </w:p>
    <w:p>
      <w:pPr>
        <w:spacing w:after="150"/>
      </w:pPr>
      <w:r>
        <w:rPr/>
        <w:t xml:space="preserve">二、2019-2023年欧美硫酸西索米星注射液需求分析</w:t>
      </w:r>
    </w:p>
    <w:p>
      <w:pPr>
        <w:spacing w:after="150"/>
      </w:pPr>
      <w:r>
        <w:rPr/>
        <w:t xml:space="preserve">三、2019-2023年中外硫酸西索米星注射液市场对比</w:t>
      </w:r>
    </w:p>
    <w:p>
      <w:pPr>
        <w:spacing w:after="150"/>
      </w:pPr>
      <w:r>
        <w:rPr/>
        <w:t xml:space="preserve">第三节 2019-2023年主要国家或地区硫酸西索米星注射液行业发展分析</w:t>
      </w:r>
    </w:p>
    <w:p>
      <w:pPr>
        <w:spacing w:after="150"/>
      </w:pPr>
      <w:r>
        <w:rPr/>
        <w:t xml:space="preserve">一、2019-2023年美国硫酸西索米星注射液行业分析</w:t>
      </w:r>
    </w:p>
    <w:p>
      <w:pPr>
        <w:spacing w:after="150"/>
      </w:pPr>
      <w:r>
        <w:rPr/>
        <w:t xml:space="preserve">二、2019-2023年日本硫酸西索米星注射液行业分析</w:t>
      </w:r>
    </w:p>
    <w:p>
      <w:pPr>
        <w:spacing w:after="150"/>
      </w:pPr>
      <w:r>
        <w:rPr/>
        <w:t xml:space="preserve">三、2019-2023年欧洲硫酸西索米星注射液行业分析</w:t>
      </w:r>
    </w:p>
    <w:p>
      <w:pPr>
        <w:spacing w:after="150"/>
      </w:pPr>
      <w:r>
        <w:rPr/>
        <w:t xml:space="preserve">第四节 2019-2023年中国硫酸西索米星注射液进出口分析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2019-2023年中国硫酸西索米星注射液行业规模与经济效益</w:t>
      </w:r>
    </w:p>
    <w:p>
      <w:pPr>
        <w:spacing w:after="150"/>
      </w:pPr>
      <w:r>
        <w:rPr/>
        <w:t xml:space="preserve">第一节 2019-2023年中国硫酸西索米星注射液行业总体规模分析</w:t>
      </w:r>
    </w:p>
    <w:p>
      <w:pPr>
        <w:spacing w:after="150"/>
      </w:pPr>
      <w:r>
        <w:rPr/>
        <w:t xml:space="preserve">一、中国硫酸西索米星注射液行业资产规模分析</w:t>
      </w:r>
    </w:p>
    <w:p>
      <w:pPr>
        <w:spacing w:after="150"/>
      </w:pPr>
      <w:r>
        <w:rPr/>
        <w:t xml:space="preserve">二、中国硫酸西索米星注射液行业销售收入分析</w:t>
      </w:r>
    </w:p>
    <w:p>
      <w:pPr>
        <w:spacing w:after="150"/>
      </w:pPr>
      <w:r>
        <w:rPr/>
        <w:t xml:space="preserve">三、中国硫酸西索米星注射液行业利润总额分析</w:t>
      </w:r>
    </w:p>
    <w:p>
      <w:pPr>
        <w:spacing w:after="150"/>
      </w:pPr>
      <w:r>
        <w:rPr/>
        <w:t xml:space="preserve">第二节 2019-2023年中国硫酸西索米星注射液行业经营效益分析</w:t>
      </w:r>
    </w:p>
    <w:p>
      <w:pPr>
        <w:spacing w:after="150"/>
      </w:pPr>
      <w:r>
        <w:rPr/>
        <w:t xml:space="preserve">一、中国硫酸西索米星注射液行业偿债能力分析</w:t>
      </w:r>
    </w:p>
    <w:p>
      <w:pPr>
        <w:spacing w:after="150"/>
      </w:pPr>
      <w:r>
        <w:rPr/>
        <w:t xml:space="preserve">二、中国硫酸西索米星注射液行业盈利能力分析</w:t>
      </w:r>
    </w:p>
    <w:p>
      <w:pPr>
        <w:spacing w:after="150"/>
      </w:pPr>
      <w:r>
        <w:rPr/>
        <w:t xml:space="preserve">三、中国硫酸西索米星注射液行业的毛利率分析</w:t>
      </w:r>
    </w:p>
    <w:p>
      <w:pPr>
        <w:spacing w:after="150"/>
      </w:pPr>
      <w:r>
        <w:rPr/>
        <w:t xml:space="preserve">四、中国硫酸西索米星注射液行业运营能力分析</w:t>
      </w:r>
    </w:p>
    <w:p>
      <w:pPr>
        <w:spacing w:after="150"/>
      </w:pPr>
      <w:r>
        <w:rPr/>
        <w:t xml:space="preserve">第三节 2019-2023年中国硫酸西索米星注射液行业成本费用分析</w:t>
      </w:r>
    </w:p>
    <w:p>
      <w:pPr>
        <w:spacing w:after="150"/>
      </w:pPr>
      <w:r>
        <w:rPr/>
        <w:t xml:space="preserve">一、中国硫酸西索米星注射液行业销售成本分析</w:t>
      </w:r>
    </w:p>
    <w:p>
      <w:pPr>
        <w:spacing w:after="150"/>
      </w:pPr>
      <w:r>
        <w:rPr/>
        <w:t xml:space="preserve">二、中国硫酸西索米星注射液行业销售费用分析</w:t>
      </w:r>
    </w:p>
    <w:p>
      <w:pPr>
        <w:spacing w:after="150"/>
      </w:pPr>
      <w:r>
        <w:rPr/>
        <w:t xml:space="preserve">三、中国硫酸西索米星注射液行业管理费用分析</w:t>
      </w:r>
    </w:p>
    <w:p>
      <w:pPr>
        <w:spacing w:after="150"/>
      </w:pPr>
      <w:r>
        <w:rPr/>
        <w:t xml:space="preserve">四、中国硫酸西索米星注射液行业财务费用分析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2019-2023年中国硫酸西索米星注射液市场需求状况分析</w:t>
      </w:r>
    </w:p>
    <w:p>
      <w:pPr>
        <w:spacing w:after="150"/>
      </w:pPr>
      <w:r>
        <w:rPr>
          <w:b w:val="1"/>
          <w:bCs w:val="1"/>
        </w:rPr>
        <w:t xml:space="preserve">第四章 2019-2023年中国硫酸西索米星注射液行业重点区域发展分析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2019-2023年中国硫酸西索米星注射液产业链构成分析</w:t>
      </w:r>
    </w:p>
    <w:p>
      <w:pPr>
        <w:spacing w:after="150"/>
      </w:pPr>
      <w:r>
        <w:rPr/>
        <w:t xml:space="preserve">第一节 中国硫酸西索米星注射液行业产业链构成分析</w:t>
      </w:r>
    </w:p>
    <w:p>
      <w:pPr>
        <w:spacing w:after="150"/>
      </w:pPr>
      <w:r>
        <w:rPr/>
        <w:t xml:space="preserve">第二节 中国硫酸西索米星注射液行业上游产业供应能力分析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中国硫酸西索米星注射液行业下游产业市场需求能力分析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硫酸西索米星注射液企业产业链延伸策略研究</w:t>
      </w:r>
    </w:p>
    <w:p>
      <w:pPr>
        <w:spacing w:after="150"/>
      </w:pPr>
      <w:r>
        <w:rPr/>
        <w:t xml:space="preserve">一、产业链延伸的定义与优势</w:t>
      </w:r>
    </w:p>
    <w:p>
      <w:pPr>
        <w:spacing w:after="150"/>
      </w:pPr>
      <w:r>
        <w:rPr/>
        <w:t xml:space="preserve">二、硫酸西索米星注射液企业产业链延伸策略的方向分析</w:t>
      </w:r>
    </w:p>
    <w:p>
      <w:pPr>
        <w:spacing w:after="150"/>
      </w:pPr>
      <w:r>
        <w:rPr/>
        <w:t xml:space="preserve">三、硫酸西索米星注射液企业产业链延伸策略的建议</w:t>
      </w:r>
    </w:p>
    <w:p>
      <w:pPr>
        <w:spacing w:after="150"/>
      </w:pPr>
      <w:r>
        <w:rPr>
          <w:b w:val="1"/>
          <w:bCs w:val="1"/>
        </w:rPr>
        <w:t xml:space="preserve">第六章 2019-2023年中国硫酸西索米星注射液行业渠道及模式分析</w:t>
      </w:r>
    </w:p>
    <w:p>
      <w:pPr>
        <w:spacing w:after="150"/>
      </w:pPr>
      <w:r>
        <w:rPr/>
        <w:t xml:space="preserve">第一节 2019-2023年中国硫酸西索米星注射液行业盈利及经营模式分析</w:t>
      </w:r>
    </w:p>
    <w:p>
      <w:pPr>
        <w:spacing w:after="150"/>
      </w:pPr>
      <w:r>
        <w:rPr/>
        <w:t xml:space="preserve">一、2019-2023年中国硫酸西索米星注射液行业盈利模式分析</w:t>
      </w:r>
    </w:p>
    <w:p>
      <w:pPr>
        <w:spacing w:after="150"/>
      </w:pPr>
      <w:r>
        <w:rPr/>
        <w:t xml:space="preserve">1、2019-2023年中国硫酸西索米星注射液行业盈利模式分析</w:t>
      </w:r>
    </w:p>
    <w:p>
      <w:pPr>
        <w:spacing w:after="150"/>
      </w:pPr>
      <w:r>
        <w:rPr/>
        <w:t xml:space="preserve">2、2019-2023年影响中国硫酸西索米星注射液行业盈利的因素分析</w:t>
      </w:r>
    </w:p>
    <w:p>
      <w:pPr>
        <w:spacing w:after="150"/>
      </w:pPr>
      <w:r>
        <w:rPr/>
        <w:t xml:space="preserve">二、2019-2023年中国硫酸西索米星注射液行业经营模式分析</w:t>
      </w:r>
    </w:p>
    <w:p>
      <w:pPr>
        <w:spacing w:after="150"/>
      </w:pPr>
      <w:r>
        <w:rPr/>
        <w:t xml:space="preserve">第二节 2019-2023年中国硫酸西索米星注射液行业渠道结构分析</w:t>
      </w:r>
    </w:p>
    <w:p>
      <w:pPr>
        <w:spacing w:after="150"/>
      </w:pPr>
      <w:r>
        <w:rPr/>
        <w:t xml:space="preserve">一、2019-2023年中国硫酸西索米星注射液行业渠道结构分析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2019-2023年中国硫酸西索米星注射液行业企业综合信息分析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2019-2023年中国硫酸西索米星注射液行业企业十强排名</w:t>
      </w:r>
    </w:p>
    <w:p>
      <w:pPr>
        <w:spacing w:after="150"/>
      </w:pPr>
      <w:r>
        <w:rPr/>
        <w:t xml:space="preserve">一、中国硫酸西索米星注射液行业企业资产规模十强企业</w:t>
      </w:r>
    </w:p>
    <w:p>
      <w:pPr>
        <w:spacing w:after="150"/>
      </w:pPr>
      <w:r>
        <w:rPr/>
        <w:t xml:space="preserve">二、中国硫酸西索米星注射液行业企业销售收入十强企业</w:t>
      </w:r>
    </w:p>
    <w:p>
      <w:pPr>
        <w:spacing w:after="150"/>
      </w:pPr>
      <w:r>
        <w:rPr/>
        <w:t xml:space="preserve">三、中国硫酸西索米星注射液行业企业利润总额十强企业</w:t>
      </w:r>
    </w:p>
    <w:p>
      <w:pPr>
        <w:spacing w:after="150"/>
      </w:pPr>
      <w:r>
        <w:rPr/>
        <w:t xml:space="preserve">第三节 2019-2023年中国硫酸西索米星注射液行业不同类型企业排名</w:t>
      </w:r>
    </w:p>
    <w:p>
      <w:pPr>
        <w:spacing w:after="150"/>
      </w:pPr>
      <w:r>
        <w:rPr/>
        <w:t xml:space="preserve">一、中国硫酸西索米星注射液行业民营主要企业</w:t>
      </w:r>
    </w:p>
    <w:p>
      <w:pPr>
        <w:spacing w:after="150"/>
      </w:pPr>
      <w:r>
        <w:rPr/>
        <w:t xml:space="preserve">二、中国硫酸西索米星注射液行业外资主要企业</w:t>
      </w:r>
    </w:p>
    <w:p>
      <w:pPr>
        <w:spacing w:after="150"/>
      </w:pPr>
      <w:r>
        <w:rPr>
          <w:b w:val="1"/>
          <w:bCs w:val="1"/>
        </w:rPr>
        <w:t xml:space="preserve">第八章 2024-2029年规划中国硫酸西索米星注射液行业重点企业分析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2024-2029年中国硫酸西索米星注射液行业规划投资环境分析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2024-2029年中国硫酸西索米星注射液行业社会环境分析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2024-2029年中国硫酸西索米星注射液行业投资前景策略分析</w:t>
      </w:r>
    </w:p>
    <w:p>
      <w:pPr>
        <w:spacing w:after="150"/>
      </w:pPr>
      <w:r>
        <w:rPr/>
        <w:t xml:space="preserve">第一节 2024-2029年中国硫酸西索米星注射液行业规划发展前景预测</w:t>
      </w:r>
    </w:p>
    <w:p>
      <w:pPr>
        <w:spacing w:after="150"/>
      </w:pPr>
      <w:r>
        <w:rPr/>
        <w:t xml:space="preserve">一、中国硫酸西索米星注射液行业投资前景预测分析</w:t>
      </w:r>
    </w:p>
    <w:p>
      <w:pPr>
        <w:spacing w:after="150"/>
      </w:pPr>
      <w:r>
        <w:rPr/>
        <w:t xml:space="preserve">二、中国硫酸西索米星注射液行业需求规模预测分析</w:t>
      </w:r>
    </w:p>
    <w:p>
      <w:pPr>
        <w:spacing w:after="150"/>
      </w:pPr>
      <w:r>
        <w:rPr/>
        <w:t xml:space="preserve">三、中国硫酸西索米星注射液行业市场前景预测分析</w:t>
      </w:r>
    </w:p>
    <w:p>
      <w:pPr>
        <w:spacing w:after="150"/>
      </w:pPr>
      <w:r>
        <w:rPr/>
        <w:t xml:space="preserve">第二节 硫酸西索米星注射液行业提升竞争力策略分析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2024-2029年中国硫酸西索米星注射液行业投资策略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2024-2029年中国硫酸西索米星注射液行业前景发展分析</w:t>
      </w:r>
    </w:p>
    <w:p>
      <w:pPr>
        <w:spacing w:after="150"/>
      </w:pPr>
      <w:r>
        <w:rPr/>
        <w:t xml:space="preserve">第一节 2024-2029年中国硫酸西索米星注射液行业前景SWOT分析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2024-2029年中国硫酸西索米星注射液行业前景数据预测</w:t>
      </w:r>
    </w:p>
    <w:p>
      <w:pPr>
        <w:spacing w:after="150"/>
      </w:pPr>
      <w:r>
        <w:rPr/>
        <w:t xml:space="preserve">一、中国硫酸西索米星注射液行业企业数量预测</w:t>
      </w:r>
    </w:p>
    <w:p>
      <w:pPr>
        <w:spacing w:after="150"/>
      </w:pPr>
      <w:r>
        <w:rPr/>
        <w:t xml:space="preserve">二、中国硫酸西索米星注射液行业资产规模预测</w:t>
      </w:r>
    </w:p>
    <w:p>
      <w:pPr>
        <w:spacing w:after="150"/>
      </w:pPr>
      <w:r>
        <w:rPr/>
        <w:t xml:space="preserve">三、中国硫酸西索米星注射液行业销售收入预测</w:t>
      </w:r>
    </w:p>
    <w:p>
      <w:pPr>
        <w:spacing w:after="150"/>
      </w:pPr>
      <w:r>
        <w:rPr/>
        <w:t xml:space="preserve">四、中国硫酸西索米星注射液行业利润总额预测</w:t>
      </w:r>
    </w:p>
    <w:p>
      <w:pPr>
        <w:spacing w:after="150"/>
      </w:pPr>
      <w:r>
        <w:rPr/>
        <w:t xml:space="preserve">第三节 2024-2029年中国硫酸西索米星注射液行业经营效益预测</w:t>
      </w:r>
    </w:p>
    <w:p>
      <w:pPr>
        <w:spacing w:after="150"/>
      </w:pPr>
      <w:r>
        <w:rPr/>
        <w:t xml:space="preserve">一、中国硫酸西索米星注射液行业偿债能力预测</w:t>
      </w:r>
    </w:p>
    <w:p>
      <w:pPr>
        <w:spacing w:after="150"/>
      </w:pPr>
      <w:r>
        <w:rPr/>
        <w:t xml:space="preserve">二、中国硫酸西索米星注射液行业盈利能力预测</w:t>
      </w:r>
    </w:p>
    <w:p>
      <w:pPr>
        <w:spacing w:after="150"/>
      </w:pPr>
      <w:r>
        <w:rPr/>
        <w:t xml:space="preserve">三、中国硫酸西索米星注射液行业的毛利率预测</w:t>
      </w:r>
    </w:p>
    <w:p>
      <w:pPr>
        <w:spacing w:after="150"/>
      </w:pPr>
      <w:r>
        <w:rPr/>
        <w:t xml:space="preserve">四、中国硫酸西索米星注射液行业运营能力预测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一、中国硫酸西索米星注射液行业未来发展方向</w:t>
      </w:r>
    </w:p>
    <w:p>
      <w:pPr>
        <w:spacing w:after="150"/>
      </w:pPr>
      <w:r>
        <w:rPr/>
        <w:t xml:space="preserve">二、中国硫酸西索米星注射液行业主要投资建议</w:t>
      </w:r>
    </w:p>
    <w:p>
      <w:pPr>
        <w:spacing w:after="150"/>
      </w:pPr>
      <w:r>
        <w:rPr/>
        <w:t xml:space="preserve">三、中国硫酸西索米星注射液企业融资分析</w:t>
      </w:r>
    </w:p>
    <w:p>
      <w:pPr>
        <w:spacing w:after="150"/>
      </w:pPr>
      <w:r>
        <w:rPr/>
        <w:t xml:space="preserve">第四节 2024-2029年投资规划建议</w:t>
      </w:r>
    </w:p>
    <w:p>
      <w:pPr>
        <w:spacing w:after="150"/>
      </w:pPr>
      <w:r>
        <w:rPr>
          <w:b w:val="1"/>
          <w:bCs w:val="1"/>
        </w:rPr>
        <w:t xml:space="preserve">第十三章 2024-2029年硫酸西索米星注射液企业战略规划策略分析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图表：中国硫酸西索米星注射液行业生命周期</w:t>
      </w:r>
    </w:p>
    <w:p>
      <w:pPr>
        <w:spacing w:after="150"/>
      </w:pPr>
      <w:r>
        <w:rPr/>
        <w:t xml:space="preserve">图表：全球硫酸西索米星注射液进出口增长情况</w:t>
      </w:r>
    </w:p>
    <w:p>
      <w:pPr>
        <w:spacing w:after="150"/>
      </w:pPr>
      <w:r>
        <w:rPr/>
        <w:t xml:space="preserve">图表：全球硫酸西索米星注射液进出口区域分布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图表：华南地区中国硫酸西索米星注射液行业市场规模</w:t>
      </w:r>
    </w:p>
    <w:p>
      <w:pPr>
        <w:spacing w:after="150"/>
      </w:pPr>
      <w:r>
        <w:rPr/>
        <w:t xml:space="preserve">图表：东地区中国硫酸西索米星注射液行业市场规模</w:t>
      </w:r>
    </w:p>
    <w:p>
      <w:pPr>
        <w:spacing w:after="150"/>
      </w:pPr>
      <w:r>
        <w:rPr/>
        <w:t xml:space="preserve">图表：华北地区中国硫酸西索米星注射液行业市场规模</w:t>
      </w:r>
    </w:p>
    <w:p>
      <w:pPr>
        <w:spacing w:after="150"/>
      </w:pPr>
      <w:r>
        <w:rPr/>
        <w:t xml:space="preserve">图表：华中地区中国硫酸西索米星注射液行业市场规模</w:t>
      </w:r>
    </w:p>
    <w:p>
      <w:pPr>
        <w:spacing w:after="150"/>
      </w:pPr>
      <w:r>
        <w:rPr/>
        <w:t xml:space="preserve">图表：2019-2023年我国中国硫酸西索米星注射液行业市场规模</w:t>
      </w:r>
    </w:p>
    <w:p>
      <w:pPr>
        <w:spacing w:after="150"/>
      </w:pPr>
      <w:r>
        <w:rPr/>
        <w:t xml:space="preserve">图表：2019-2023年我国中国硫酸西索米星注射液行业年销量</w:t>
      </w:r>
    </w:p>
    <w:p>
      <w:pPr>
        <w:spacing w:after="150"/>
      </w:pPr>
      <w:r>
        <w:rPr/>
        <w:t xml:space="preserve">图表：2019-2023年我国硫酸西索米星注射液价格走势</w:t>
      </w:r>
    </w:p>
    <w:p>
      <w:pPr>
        <w:spacing w:after="150"/>
      </w:pPr>
      <w:r>
        <w:rPr/>
        <w:t xml:space="preserve">图表：2024-2029年我国硫酸西索米星注射液价格走势预测</w:t>
      </w:r>
    </w:p>
    <w:p>
      <w:pPr>
        <w:spacing w:after="150"/>
      </w:pPr>
      <w:r>
        <w:rPr/>
        <w:t xml:space="preserve">图表：2019-2023年我国硫酸西索米星注射液进出口统计</w:t>
      </w:r>
    </w:p>
    <w:p>
      <w:pPr>
        <w:spacing w:after="150"/>
      </w:pPr>
      <w:r>
        <w:rPr/>
        <w:t xml:space="preserve">图表：2024-2029年中国硫酸西索米星注射液行业企业数量预测</w:t>
      </w:r>
    </w:p>
    <w:p>
      <w:pPr>
        <w:spacing w:after="150"/>
      </w:pPr>
      <w:r>
        <w:rPr/>
        <w:t xml:space="preserve">图表：2024-2029年中国硫酸西索米星注射液行业资产规模预测</w:t>
      </w:r>
    </w:p>
    <w:p>
      <w:pPr>
        <w:spacing w:after="150"/>
      </w:pPr>
      <w:r>
        <w:rPr/>
        <w:t xml:space="preserve">图表：2024-2029年中国硫酸西索米星注射液行业销售收入预测</w:t>
      </w:r>
    </w:p>
    <w:p>
      <w:pPr>
        <w:spacing w:after="150"/>
      </w:pPr>
      <w:r>
        <w:rPr/>
        <w:t xml:space="preserve">图表：2024-2029年中国硫酸西索米星注射液行业利润总额预测</w:t>
      </w:r>
    </w:p>
    <w:p>
      <w:pPr>
        <w:spacing w:after="150"/>
      </w:pPr>
      <w:r>
        <w:rPr/>
        <w:t xml:space="preserve">图表：2024-2029年中国硫酸西索米星注射液行业偿债能力预测</w:t>
      </w:r>
    </w:p>
    <w:p>
      <w:pPr>
        <w:spacing w:after="150"/>
      </w:pPr>
      <w:r>
        <w:rPr/>
        <w:t xml:space="preserve">图表：2024-2029年中国硫酸西索米星注射液行业盈利能力预测</w:t>
      </w:r>
    </w:p>
    <w:p>
      <w:pPr>
        <w:spacing w:after="150"/>
      </w:pPr>
      <w:r>
        <w:rPr/>
        <w:t xml:space="preserve">图表：2024-2029年中国硫酸西索米星注射液行业的毛利率预测</w:t>
      </w:r>
    </w:p>
    <w:p>
      <w:pPr>
        <w:spacing w:after="150"/>
      </w:pPr>
      <w:r>
        <w:rPr/>
        <w:t xml:space="preserve">图表：2024-2029年中国硫酸西索米星注射液行业运营能力预测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2024-2029年硫酸西索米星注射液行业市场调研和投资分析报告</dc:title>
  <dc:description>2024-2029年硫酸西索米星注射液行业市场调研和投资分析报告</dc:description>
  <dc:subject>2024-2029年硫酸西索米星注射液行业市场调研和投资分析报告</dc:subject>
  <cp:keywords>研究报告</cp:keywords>
  <cp:category>研究报告</cp:category>
  <cp:lastModifiedBy>北京中道泰和信息咨询有限公司</cp:lastModifiedBy>
  <dcterms:created xsi:type="dcterms:W3CDTF">2024-01-23T03:01:10+08:00</dcterms:created>
  <dcterms:modified xsi:type="dcterms:W3CDTF">2024-01-23T03:01:10+08:00</dcterms:modified>
</cp:coreProperties>
</file>

<file path=docProps/custom.xml><?xml version="1.0" encoding="utf-8"?>
<Properties xmlns="http://schemas.openxmlformats.org/officeDocument/2006/custom-properties" xmlns:vt="http://schemas.openxmlformats.org/officeDocument/2006/docPropsVTypes"/>
</file>