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2024-2029年中国移动医疗行业竞争格局分析及发展前景预测报告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移动医疗(Mobile Health)即通过移动设备提供与医疗相关的服务，例如，通过PDA、移动电话和卫星通信来提供医疗信息和医疗服务等。</w:t>
      </w:r>
    </w:p>
    <w:p>
      <w:pPr>
        <w:spacing w:after="150"/>
      </w:pPr>
      <w:r>
        <w:rPr/>
        <w:t xml:space="preserve">目前，我国移动医疗产业已经整合了移动医疗服务商、医疗设备制造商、IT巨头、风险资本、移动运营商、应用开发商、数据公司和保险企业等众多参与者，形成了以可穿戴设备和在线医疗为主的产业格局。</w:t>
      </w:r>
    </w:p>
    <w:p>
      <w:pPr>
        <w:spacing w:after="150"/>
      </w:pPr>
      <w:r>
        <w:rPr/>
        <w:t xml:space="preserve">未来移动技术将在全球医疗保健服务领域发挥重要作用。对于移动运营商、医疗设备制造商、芯片企业、应用开发商等通信产业链各个环节来说，移动医疗可谓一座“金矿”，一项潜力极大的朝阳产业。未来，随着互联网技术的快速发展、新产品开发的加快和企业经营实力与创新能力的不断增强，移动医疗产业链将向纵深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移动医疗行业市场发展状况、关联行业发展状况、行业竞争状况、优势企业发展状况、消费现状以及行业营销进行了深入的分析，在总结中国移动医疗行业发展历程的基础上，结合新时期的各方面因素，对中国移动医疗行业的发展趋势给予了细致和审慎的预测论证。本报告是移动医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移动医疗的基本概述</w:t>
      </w:r>
    </w:p>
    <w:p>
      <w:pPr>
        <w:spacing w:after="150"/>
      </w:pPr>
      <w:r>
        <w:rPr/>
        <w:t xml:space="preserve">1.1 互联网医疗的简述</w:t>
      </w:r>
    </w:p>
    <w:p>
      <w:pPr>
        <w:spacing w:after="150"/>
      </w:pPr>
      <w:r>
        <w:rPr/>
        <w:t xml:space="preserve">1.1.1 互联网医疗的定义</w:t>
      </w:r>
    </w:p>
    <w:p>
      <w:pPr>
        <w:spacing w:after="150"/>
      </w:pPr>
      <w:r>
        <w:rPr/>
        <w:t xml:space="preserve">1.1.2 互联网医疗的优势</w:t>
      </w:r>
    </w:p>
    <w:p>
      <w:pPr>
        <w:spacing w:after="150"/>
      </w:pPr>
      <w:r>
        <w:rPr/>
        <w:t xml:space="preserve">1.2 移动医疗概念阐释</w:t>
      </w:r>
    </w:p>
    <w:p>
      <w:pPr>
        <w:spacing w:after="150"/>
      </w:pPr>
      <w:r>
        <w:rPr/>
        <w:t xml:space="preserve">1.2.1 移动医疗的概念</w:t>
      </w:r>
    </w:p>
    <w:p>
      <w:pPr>
        <w:spacing w:after="150"/>
      </w:pPr>
      <w:r>
        <w:rPr/>
        <w:t xml:space="preserve">1.2.2 移动医疗的特点</w:t>
      </w:r>
    </w:p>
    <w:p>
      <w:pPr>
        <w:spacing w:after="150"/>
      </w:pPr>
      <w:r>
        <w:rPr/>
        <w:t xml:space="preserve">1.2.3 移动医疗的分类</w:t>
      </w:r>
    </w:p>
    <w:p>
      <w:pPr>
        <w:spacing w:after="150"/>
      </w:pPr>
      <w:r>
        <w:rPr/>
        <w:t xml:space="preserve">1.3 移动医疗的产业链</w:t>
      </w:r>
    </w:p>
    <w:p>
      <w:pPr>
        <w:spacing w:after="150"/>
      </w:pPr>
      <w:r>
        <w:rPr/>
        <w:t xml:space="preserve">1.3.1 产业链结构分析</w:t>
      </w:r>
    </w:p>
    <w:p>
      <w:pPr>
        <w:spacing w:after="150"/>
      </w:pPr>
      <w:r>
        <w:rPr/>
        <w:t xml:space="preserve">1.3.2 移动运营服务商</w:t>
      </w:r>
    </w:p>
    <w:p>
      <w:pPr>
        <w:spacing w:after="150"/>
      </w:pPr>
      <w:r>
        <w:rPr/>
        <w:t xml:space="preserve">1.3.3 信息平台系统提供商</w:t>
      </w:r>
    </w:p>
    <w:p>
      <w:pPr>
        <w:spacing w:after="150"/>
      </w:pPr>
      <w:r>
        <w:rPr/>
        <w:t xml:space="preserve">1.3.4 医疗设备商</w:t>
      </w:r>
    </w:p>
    <w:p>
      <w:pPr>
        <w:spacing w:after="150"/>
      </w:pPr>
      <w:r>
        <w:rPr/>
        <w:t xml:space="preserve">1.3.5 APP应用程序开发</w:t>
      </w:r>
    </w:p>
    <w:p>
      <w:pPr>
        <w:spacing w:after="150"/>
      </w:pPr>
      <w:r>
        <w:rPr>
          <w:b w:val="1"/>
          <w:bCs w:val="1"/>
        </w:rPr>
        <w:t xml:space="preserve">第二章 2019-2023年国外移动医疗行业发展状况及经验借鉴</w:t>
      </w:r>
    </w:p>
    <w:p>
      <w:pPr>
        <w:spacing w:after="150"/>
      </w:pPr>
      <w:r>
        <w:rPr/>
        <w:t xml:space="preserve">2.1 2019-2023年全球移动医疗行业总体概况</w:t>
      </w:r>
    </w:p>
    <w:p>
      <w:pPr>
        <w:spacing w:after="150"/>
      </w:pPr>
      <w:r>
        <w:rPr/>
        <w:t xml:space="preserve">2.1.1 行业整体概述</w:t>
      </w:r>
    </w:p>
    <w:p>
      <w:pPr>
        <w:spacing w:after="150"/>
      </w:pPr>
      <w:r>
        <w:rPr/>
        <w:t xml:space="preserve">2.1.2 市场规模现状</w:t>
      </w:r>
    </w:p>
    <w:p>
      <w:pPr>
        <w:spacing w:after="150"/>
      </w:pPr>
      <w:r>
        <w:rPr/>
        <w:t xml:space="preserve">2.1.3 行业格局概况</w:t>
      </w:r>
    </w:p>
    <w:p>
      <w:pPr>
        <w:spacing w:after="150"/>
      </w:pPr>
      <w:r>
        <w:rPr/>
        <w:t xml:space="preserve">2.1.4 典型商业案例</w:t>
      </w:r>
    </w:p>
    <w:p>
      <w:pPr>
        <w:spacing w:after="150"/>
      </w:pPr>
      <w:r>
        <w:rPr/>
        <w:t xml:space="preserve">2.2 2019-2023年国外科技巨头布局移动医疗市场</w:t>
      </w:r>
    </w:p>
    <w:p>
      <w:pPr>
        <w:spacing w:after="150"/>
      </w:pPr>
      <w:r>
        <w:rPr/>
        <w:t xml:space="preserve">2.2.1 移动医疗领域的发展</w:t>
      </w:r>
    </w:p>
    <w:p>
      <w:pPr>
        <w:spacing w:after="150"/>
      </w:pPr>
      <w:r>
        <w:rPr/>
        <w:t xml:space="preserve">2.2.2 Apple(苹果)</w:t>
      </w:r>
    </w:p>
    <w:p>
      <w:pPr>
        <w:spacing w:after="150"/>
      </w:pPr>
      <w:r>
        <w:rPr/>
        <w:t xml:space="preserve">2.2.3 Google(谷歌)</w:t>
      </w:r>
    </w:p>
    <w:p>
      <w:pPr>
        <w:spacing w:after="150"/>
      </w:pPr>
      <w:r>
        <w:rPr/>
        <w:t xml:space="preserve">2.2.4 IBM(国际商业机器公司)</w:t>
      </w:r>
    </w:p>
    <w:p>
      <w:pPr>
        <w:spacing w:after="150"/>
      </w:pPr>
      <w:r>
        <w:rPr/>
        <w:t xml:space="preserve">2.2.5 Samsung(三星)</w:t>
      </w:r>
    </w:p>
    <w:p>
      <w:pPr>
        <w:spacing w:after="150"/>
      </w:pPr>
      <w:r>
        <w:rPr/>
        <w:t xml:space="preserve">2.2.6 Walgreens Boots Alliance(沃尔格林博兹联合)</w:t>
      </w:r>
    </w:p>
    <w:p>
      <w:pPr>
        <w:spacing w:after="150"/>
      </w:pPr>
      <w:r>
        <w:rPr/>
        <w:t xml:space="preserve">2.3 2019-2023年美国移动医疗的发展分析</w:t>
      </w:r>
    </w:p>
    <w:p>
      <w:pPr>
        <w:spacing w:after="150"/>
      </w:pPr>
      <w:r>
        <w:rPr/>
        <w:t xml:space="preserve">2.3.1 行业发展基础</w:t>
      </w:r>
    </w:p>
    <w:p>
      <w:pPr>
        <w:spacing w:after="150"/>
      </w:pPr>
      <w:r>
        <w:rPr/>
        <w:t xml:space="preserve">2.3.2 驱动因素分析</w:t>
      </w:r>
    </w:p>
    <w:p>
      <w:pPr>
        <w:spacing w:after="150"/>
      </w:pPr>
      <w:r>
        <w:rPr/>
        <w:t xml:space="preserve">2.3.3 市场发展概况</w:t>
      </w:r>
    </w:p>
    <w:p>
      <w:pPr>
        <w:spacing w:after="150"/>
      </w:pPr>
      <w:r>
        <w:rPr/>
        <w:t xml:space="preserve">2.3.4 行业发展态势</w:t>
      </w:r>
    </w:p>
    <w:p>
      <w:pPr>
        <w:spacing w:after="150"/>
      </w:pPr>
      <w:r>
        <w:rPr/>
        <w:t xml:space="preserve">2.3.5 政策监管动向</w:t>
      </w:r>
    </w:p>
    <w:p>
      <w:pPr>
        <w:spacing w:after="150"/>
      </w:pPr>
      <w:r>
        <w:rPr/>
        <w:t xml:space="preserve">2.3.6 创业企业概览</w:t>
      </w:r>
    </w:p>
    <w:p>
      <w:pPr>
        <w:spacing w:after="150"/>
      </w:pPr>
      <w:r>
        <w:rPr/>
        <w:t xml:space="preserve">2.3.7 面临挑战分析</w:t>
      </w:r>
    </w:p>
    <w:p>
      <w:pPr>
        <w:spacing w:after="150"/>
      </w:pPr>
      <w:r>
        <w:rPr/>
        <w:t xml:space="preserve">2.3.8 中美差异对比</w:t>
      </w:r>
    </w:p>
    <w:p>
      <w:pPr>
        <w:spacing w:after="150"/>
      </w:pPr>
      <w:r>
        <w:rPr/>
        <w:t xml:space="preserve">2.4 2019-2023年日本移动医疗的发展分析</w:t>
      </w:r>
    </w:p>
    <w:p>
      <w:pPr>
        <w:spacing w:after="150"/>
      </w:pPr>
      <w:r>
        <w:rPr/>
        <w:t xml:space="preserve">2.4.1 行业发展路径</w:t>
      </w:r>
    </w:p>
    <w:p>
      <w:pPr>
        <w:spacing w:after="150"/>
      </w:pPr>
      <w:r>
        <w:rPr/>
        <w:t xml:space="preserve">2.4.2 市场发展现状</w:t>
      </w:r>
    </w:p>
    <w:p>
      <w:pPr>
        <w:spacing w:after="150"/>
      </w:pPr>
      <w:r>
        <w:rPr/>
        <w:t xml:space="preserve">2.4.3 行业发展动态</w:t>
      </w:r>
    </w:p>
    <w:p>
      <w:pPr>
        <w:spacing w:after="150"/>
      </w:pPr>
      <w:r>
        <w:rPr/>
        <w:t xml:space="preserve">2.4.4 典型企业解析</w:t>
      </w:r>
    </w:p>
    <w:p>
      <w:pPr>
        <w:spacing w:after="150"/>
      </w:pPr>
      <w:r>
        <w:rPr/>
        <w:t xml:space="preserve">2.4.5 市场前景广阔</w:t>
      </w:r>
    </w:p>
    <w:p>
      <w:pPr>
        <w:spacing w:after="150"/>
      </w:pPr>
      <w:r>
        <w:rPr/>
        <w:t xml:space="preserve">2.5 国外移动医疗企业的商业模式分析</w:t>
      </w:r>
    </w:p>
    <w:p>
      <w:pPr>
        <w:spacing w:after="150"/>
      </w:pPr>
      <w:r>
        <w:rPr/>
        <w:t xml:space="preserve">2.5.1 Epocrates</w:t>
      </w:r>
    </w:p>
    <w:p>
      <w:pPr>
        <w:spacing w:after="150"/>
      </w:pPr>
      <w:r>
        <w:rPr/>
        <w:t xml:space="preserve">2.5.2 Zocdoc</w:t>
      </w:r>
    </w:p>
    <w:p>
      <w:pPr>
        <w:spacing w:after="150"/>
      </w:pPr>
      <w:r>
        <w:rPr/>
        <w:t xml:space="preserve">2.5.3 Vocera</w:t>
      </w:r>
    </w:p>
    <w:p>
      <w:pPr>
        <w:spacing w:after="150"/>
      </w:pPr>
      <w:r>
        <w:rPr/>
        <w:t xml:space="preserve">2.5.4 WellDoc</w:t>
      </w:r>
    </w:p>
    <w:p>
      <w:pPr>
        <w:spacing w:after="150"/>
      </w:pPr>
      <w:r>
        <w:rPr/>
        <w:t xml:space="preserve">2.5.5 Zeo</w:t>
      </w:r>
    </w:p>
    <w:p>
      <w:pPr>
        <w:spacing w:after="150"/>
      </w:pPr>
      <w:r>
        <w:rPr>
          <w:b w:val="1"/>
          <w:bCs w:val="1"/>
        </w:rPr>
        <w:t xml:space="preserve">第三章 2019-2023年中国移动医疗行业发展的市场环境分析</w:t>
      </w:r>
    </w:p>
    <w:p>
      <w:pPr>
        <w:spacing w:after="150"/>
      </w:pPr>
      <w:r>
        <w:rPr/>
        <w:t xml:space="preserve">3.1 经济环境</w:t>
      </w:r>
    </w:p>
    <w:p>
      <w:pPr>
        <w:spacing w:after="150"/>
      </w:pPr>
      <w:r>
        <w:rPr/>
        <w:t xml:space="preserve">3.1.1 国际经济发展形势</w:t>
      </w:r>
    </w:p>
    <w:p>
      <w:pPr>
        <w:spacing w:after="150"/>
      </w:pPr>
      <w:r>
        <w:rPr/>
        <w:t xml:space="preserve">3.1.2 中国经济运行现状</w:t>
      </w:r>
    </w:p>
    <w:p>
      <w:pPr>
        <w:spacing w:after="150"/>
      </w:pPr>
      <w:r>
        <w:rPr/>
        <w:t xml:space="preserve">3.1.3 中国经济发展展望</w:t>
      </w:r>
    </w:p>
    <w:p>
      <w:pPr>
        <w:spacing w:after="150"/>
      </w:pPr>
      <w:r>
        <w:rPr/>
        <w:t xml:space="preserve">3.2 消费环境</w:t>
      </w:r>
    </w:p>
    <w:p>
      <w:pPr>
        <w:spacing w:after="150"/>
      </w:pPr>
      <w:r>
        <w:rPr/>
        <w:t xml:space="preserve">3.2.1 国民收入不断提升</w:t>
      </w:r>
    </w:p>
    <w:p>
      <w:pPr>
        <w:spacing w:after="150"/>
      </w:pPr>
      <w:r>
        <w:rPr/>
        <w:t xml:space="preserve">3.2.2 医疗卫生消费状况</w:t>
      </w:r>
    </w:p>
    <w:p>
      <w:pPr>
        <w:spacing w:after="150"/>
      </w:pPr>
      <w:r>
        <w:rPr/>
        <w:t xml:space="preserve">3.2.3 医疗成本有待降低</w:t>
      </w:r>
    </w:p>
    <w:p>
      <w:pPr>
        <w:spacing w:after="150"/>
      </w:pPr>
      <w:r>
        <w:rPr/>
        <w:t xml:space="preserve">3.3 社会环境</w:t>
      </w:r>
    </w:p>
    <w:p>
      <w:pPr>
        <w:spacing w:after="150"/>
      </w:pPr>
      <w:r>
        <w:rPr/>
        <w:t xml:space="preserve">3.3.1 人口老龄化加剧</w:t>
      </w:r>
    </w:p>
    <w:p>
      <w:pPr>
        <w:spacing w:after="150"/>
      </w:pPr>
      <w:r>
        <w:rPr/>
        <w:t xml:space="preserve">3.3.2 医疗资源供需状况</w:t>
      </w:r>
    </w:p>
    <w:p>
      <w:pPr>
        <w:spacing w:after="150"/>
      </w:pPr>
      <w:r>
        <w:rPr/>
        <w:t xml:space="preserve">3.3.3 新型医疗服务需求</w:t>
      </w:r>
    </w:p>
    <w:p>
      <w:pPr>
        <w:spacing w:after="150"/>
      </w:pPr>
      <w:r>
        <w:rPr/>
        <w:t xml:space="preserve">3.4 技术环境</w:t>
      </w:r>
    </w:p>
    <w:p>
      <w:pPr>
        <w:spacing w:after="150"/>
      </w:pPr>
      <w:r>
        <w:rPr/>
        <w:t xml:space="preserve">3.4.1 移动网络迅猛发展</w:t>
      </w:r>
    </w:p>
    <w:p>
      <w:pPr>
        <w:spacing w:after="150"/>
      </w:pPr>
      <w:r>
        <w:rPr/>
        <w:t xml:space="preserve">3.4.2 移动设备用户增多</w:t>
      </w:r>
    </w:p>
    <w:p>
      <w:pPr>
        <w:spacing w:after="150"/>
      </w:pPr>
      <w:r>
        <w:rPr/>
        <w:t xml:space="preserve">3.4.3 可穿戴设备快速发展</w:t>
      </w:r>
    </w:p>
    <w:p>
      <w:pPr>
        <w:spacing w:after="150"/>
      </w:pPr>
      <w:r>
        <w:rPr>
          <w:b w:val="1"/>
          <w:bCs w:val="1"/>
        </w:rPr>
        <w:t xml:space="preserve">第四章 2019-2023年中国移动医疗行业发展的政策环境分析</w:t>
      </w:r>
    </w:p>
    <w:p>
      <w:pPr>
        <w:spacing w:after="150"/>
      </w:pPr>
      <w:r>
        <w:rPr/>
        <w:t xml:space="preserve">4.1 “互联网+医疗”新政分析</w:t>
      </w:r>
    </w:p>
    <w:p>
      <w:pPr>
        <w:spacing w:after="150"/>
      </w:pPr>
      <w:r>
        <w:rPr/>
        <w:t xml:space="preserve">4.1.1 政策发展整体概述</w:t>
      </w:r>
    </w:p>
    <w:p>
      <w:pPr>
        <w:spacing w:after="150"/>
      </w:pPr>
      <w:r>
        <w:rPr/>
        <w:t xml:space="preserve">4.1.2 “互联网+”益民服务</w:t>
      </w:r>
    </w:p>
    <w:p>
      <w:pPr>
        <w:spacing w:after="150"/>
      </w:pPr>
      <w:r>
        <w:rPr/>
        <w:t xml:space="preserve">4.1.3 “互联网+”电子商务</w:t>
      </w:r>
    </w:p>
    <w:p>
      <w:pPr>
        <w:spacing w:after="150"/>
      </w:pPr>
      <w:r>
        <w:rPr/>
        <w:t xml:space="preserve">4.1.4 “互联网+”人工智能</w:t>
      </w:r>
    </w:p>
    <w:p>
      <w:pPr>
        <w:spacing w:after="150"/>
      </w:pPr>
      <w:r>
        <w:rPr/>
        <w:t xml:space="preserve">4.2 移动医疗其他重点政策分析</w:t>
      </w:r>
    </w:p>
    <w:p>
      <w:pPr>
        <w:spacing w:after="150"/>
      </w:pPr>
      <w:r>
        <w:rPr/>
        <w:t xml:space="preserve">4.2.1 支持医疗信息化</w:t>
      </w:r>
    </w:p>
    <w:p>
      <w:pPr>
        <w:spacing w:after="150"/>
      </w:pPr>
      <w:r>
        <w:rPr/>
        <w:t xml:space="preserve">4.2.2 推动开展移动医疗</w:t>
      </w:r>
    </w:p>
    <w:p>
      <w:pPr>
        <w:spacing w:after="150"/>
      </w:pPr>
      <w:r>
        <w:rPr/>
        <w:t xml:space="preserve">4.2.3 鼓励农村移动医疗发展</w:t>
      </w:r>
    </w:p>
    <w:p>
      <w:pPr>
        <w:spacing w:after="150"/>
      </w:pPr>
      <w:r>
        <w:rPr/>
        <w:t xml:space="preserve">4.2.4 移动健康成为发展重点</w:t>
      </w:r>
    </w:p>
    <w:p>
      <w:pPr>
        <w:spacing w:after="150"/>
      </w:pPr>
      <w:r>
        <w:rPr/>
        <w:t xml:space="preserve">4.3 移动医疗相关政策分析</w:t>
      </w:r>
    </w:p>
    <w:p>
      <w:pPr>
        <w:spacing w:after="150"/>
      </w:pPr>
      <w:r>
        <w:rPr/>
        <w:t xml:space="preserve">4.3.1 推进分级诊疗</w:t>
      </w:r>
    </w:p>
    <w:p>
      <w:pPr>
        <w:spacing w:after="150"/>
      </w:pPr>
      <w:r>
        <w:rPr/>
        <w:t xml:space="preserve">4.3.2 禁止网上诊疗</w:t>
      </w:r>
    </w:p>
    <w:p>
      <w:pPr>
        <w:spacing w:after="150"/>
      </w:pPr>
      <w:r>
        <w:rPr/>
        <w:t xml:space="preserve">4.3.3 养老政策利好</w:t>
      </w:r>
    </w:p>
    <w:p>
      <w:pPr>
        <w:spacing w:after="150"/>
      </w:pPr>
      <w:r>
        <w:rPr/>
        <w:t xml:space="preserve">4.3.4 医改相关政策</w:t>
      </w:r>
    </w:p>
    <w:p>
      <w:pPr>
        <w:spacing w:after="150"/>
      </w:pPr>
      <w:r>
        <w:rPr>
          <w:b w:val="1"/>
          <w:bCs w:val="1"/>
        </w:rPr>
        <w:t xml:space="preserve">第五章 2019-2023年中国移动医疗发展的总体现状分析</w:t>
      </w:r>
    </w:p>
    <w:p>
      <w:pPr>
        <w:spacing w:after="150"/>
      </w:pPr>
      <w:r>
        <w:rPr/>
        <w:t xml:space="preserve">5.1 中国移动医疗发展总体概述</w:t>
      </w:r>
    </w:p>
    <w:p>
      <w:pPr>
        <w:spacing w:after="150"/>
      </w:pPr>
      <w:r>
        <w:rPr/>
        <w:t xml:space="preserve">5.1.1 移动医疗行业特征</w:t>
      </w:r>
    </w:p>
    <w:p>
      <w:pPr>
        <w:spacing w:after="150"/>
      </w:pPr>
      <w:r>
        <w:rPr/>
        <w:t xml:space="preserve">5.1.2 移动医疗产品类型</w:t>
      </w:r>
    </w:p>
    <w:p>
      <w:pPr>
        <w:spacing w:after="150"/>
      </w:pPr>
      <w:r>
        <w:rPr/>
        <w:t xml:space="preserve">5.1.3 移动医疗应用领域</w:t>
      </w:r>
    </w:p>
    <w:p>
      <w:pPr>
        <w:spacing w:after="150"/>
      </w:pPr>
      <w:r>
        <w:rPr/>
        <w:t xml:space="preserve">5.2 2019-2023年中国移动医疗行业现状分析</w:t>
      </w:r>
    </w:p>
    <w:p>
      <w:pPr>
        <w:spacing w:after="150"/>
      </w:pPr>
      <w:r>
        <w:rPr/>
        <w:t xml:space="preserve">5.2.1 市场规模现状</w:t>
      </w:r>
    </w:p>
    <w:p>
      <w:pPr>
        <w:spacing w:after="150"/>
      </w:pPr>
      <w:r>
        <w:rPr/>
        <w:t xml:space="preserve">5.2.2 用户规模现状</w:t>
      </w:r>
    </w:p>
    <w:p>
      <w:pPr>
        <w:spacing w:after="150"/>
      </w:pPr>
      <w:r>
        <w:rPr/>
        <w:t xml:space="preserve">5.2.3 企业地域分布</w:t>
      </w:r>
    </w:p>
    <w:p>
      <w:pPr>
        <w:spacing w:after="150"/>
      </w:pPr>
      <w:r>
        <w:rPr/>
        <w:t xml:space="preserve">5.2.4 行业发展动态</w:t>
      </w:r>
    </w:p>
    <w:p>
      <w:pPr>
        <w:spacing w:after="150"/>
      </w:pPr>
      <w:r>
        <w:rPr/>
        <w:t xml:space="preserve">5.2.5 行业潜力指数</w:t>
      </w:r>
    </w:p>
    <w:p>
      <w:pPr>
        <w:spacing w:after="150"/>
      </w:pPr>
      <w:r>
        <w:rPr/>
        <w:t xml:space="preserve">5.3 2019-2023年中国移动医疗市场竞争态势分析</w:t>
      </w:r>
    </w:p>
    <w:p>
      <w:pPr>
        <w:spacing w:after="150"/>
      </w:pPr>
      <w:r>
        <w:rPr/>
        <w:t xml:space="preserve">5.3.1 市场竞争格局</w:t>
      </w:r>
    </w:p>
    <w:p>
      <w:pPr>
        <w:spacing w:after="150"/>
      </w:pPr>
      <w:r>
        <w:rPr/>
        <w:t xml:space="preserve">5.3.2 市场竞争态势分析</w:t>
      </w:r>
    </w:p>
    <w:p>
      <w:pPr>
        <w:spacing w:after="150"/>
      </w:pPr>
      <w:r>
        <w:rPr/>
        <w:t xml:space="preserve">5.3.3 进入跨界竞争时代</w:t>
      </w:r>
    </w:p>
    <w:p>
      <w:pPr>
        <w:spacing w:after="150"/>
      </w:pPr>
      <w:r>
        <w:rPr/>
        <w:t xml:space="preserve">5.3.4 进军海外竞争市场</w:t>
      </w:r>
    </w:p>
    <w:p>
      <w:pPr>
        <w:spacing w:after="150"/>
      </w:pPr>
      <w:r>
        <w:rPr/>
        <w:t xml:space="preserve">5.3.5 移动医疗应用市场竞争</w:t>
      </w:r>
    </w:p>
    <w:p>
      <w:pPr>
        <w:spacing w:after="150"/>
      </w:pPr>
      <w:r>
        <w:rPr/>
        <w:t xml:space="preserve">5.4 我国移动医疗发展的问题及建议</w:t>
      </w:r>
    </w:p>
    <w:p>
      <w:pPr>
        <w:spacing w:after="150"/>
      </w:pPr>
      <w:r>
        <w:rPr/>
        <w:t xml:space="preserve">5.4.1 行业面临的挑战</w:t>
      </w:r>
    </w:p>
    <w:p>
      <w:pPr>
        <w:spacing w:after="150"/>
      </w:pPr>
      <w:r>
        <w:rPr/>
        <w:t xml:space="preserve">5.4.2 行业制约因素</w:t>
      </w:r>
    </w:p>
    <w:p>
      <w:pPr>
        <w:spacing w:after="150"/>
      </w:pPr>
      <w:r>
        <w:rPr/>
        <w:t xml:space="preserve">5.4.3 行业的运营问题</w:t>
      </w:r>
    </w:p>
    <w:p>
      <w:pPr>
        <w:spacing w:after="150"/>
      </w:pPr>
      <w:r>
        <w:rPr/>
        <w:t xml:space="preserve">5.4.4 行业的安全问题</w:t>
      </w:r>
    </w:p>
    <w:p>
      <w:pPr>
        <w:spacing w:after="150"/>
      </w:pPr>
      <w:r>
        <w:rPr/>
        <w:t xml:space="preserve">5.4.5 产品开发局限性</w:t>
      </w:r>
    </w:p>
    <w:p>
      <w:pPr>
        <w:spacing w:after="150"/>
      </w:pPr>
      <w:r>
        <w:rPr/>
        <w:t xml:space="preserve">5.4.6 主要政策建议</w:t>
      </w:r>
    </w:p>
    <w:p>
      <w:pPr>
        <w:spacing w:after="150"/>
      </w:pPr>
      <w:r>
        <w:rPr/>
        <w:t xml:space="preserve">5.4.7 行业发展对策</w:t>
      </w:r>
    </w:p>
    <w:p>
      <w:pPr>
        <w:spacing w:after="150"/>
      </w:pPr>
      <w:r>
        <w:rPr/>
        <w:t xml:space="preserve">5.4.8 创新发展路径</w:t>
      </w:r>
    </w:p>
    <w:p>
      <w:pPr>
        <w:spacing w:after="150"/>
      </w:pPr>
      <w:r>
        <w:rPr>
          <w:b w:val="1"/>
          <w:bCs w:val="1"/>
        </w:rPr>
        <w:t xml:space="preserve">第六章 移动医疗行业的商业模式分析</w:t>
      </w:r>
    </w:p>
    <w:p>
      <w:pPr>
        <w:spacing w:after="150"/>
      </w:pPr>
      <w:r>
        <w:rPr/>
        <w:t xml:space="preserve">6.1 中国移动医疗商业模式发展综述</w:t>
      </w:r>
    </w:p>
    <w:p>
      <w:pPr>
        <w:spacing w:after="150"/>
      </w:pPr>
      <w:r>
        <w:rPr/>
        <w:t xml:space="preserve">6.1.1 商业模式现状分析</w:t>
      </w:r>
    </w:p>
    <w:p>
      <w:pPr>
        <w:spacing w:after="150"/>
      </w:pPr>
      <w:r>
        <w:rPr/>
        <w:t xml:space="preserve">6.1.2 商业模式发展阶段</w:t>
      </w:r>
    </w:p>
    <w:p>
      <w:pPr>
        <w:spacing w:after="150"/>
      </w:pPr>
      <w:r>
        <w:rPr/>
        <w:t xml:space="preserve">6.1.3 商业模式探索动态</w:t>
      </w:r>
    </w:p>
    <w:p>
      <w:pPr>
        <w:spacing w:after="150"/>
      </w:pPr>
      <w:r>
        <w:rPr/>
        <w:t xml:space="preserve">6.2 移动医疗的盈利模式分析</w:t>
      </w:r>
    </w:p>
    <w:p>
      <w:pPr>
        <w:spacing w:after="150"/>
      </w:pPr>
      <w:r>
        <w:rPr/>
        <w:t xml:space="preserve">6.2.1 为医生提供手机临床信息</w:t>
      </w:r>
    </w:p>
    <w:p>
      <w:pPr>
        <w:spacing w:after="150"/>
      </w:pPr>
      <w:r>
        <w:rPr/>
        <w:t xml:space="preserve">6.2.2 为企业提供远程医疗服务</w:t>
      </w:r>
    </w:p>
    <w:p>
      <w:pPr>
        <w:spacing w:after="150"/>
      </w:pPr>
      <w:r>
        <w:rPr/>
        <w:t xml:space="preserve">6.2.3 导医服务提供健康咨询</w:t>
      </w:r>
    </w:p>
    <w:p>
      <w:pPr>
        <w:spacing w:after="150"/>
      </w:pPr>
      <w:r>
        <w:rPr/>
        <w:t xml:space="preserve">6.2.4 医院联网</w:t>
      </w:r>
    </w:p>
    <w:p>
      <w:pPr>
        <w:spacing w:after="150"/>
      </w:pPr>
      <w:r>
        <w:rPr/>
        <w:t xml:space="preserve">6.2.5 慢病管理</w:t>
      </w:r>
    </w:p>
    <w:p>
      <w:pPr>
        <w:spacing w:after="150"/>
      </w:pPr>
      <w:r>
        <w:rPr/>
        <w:t xml:space="preserve">6.2.6 可穿戴医疗</w:t>
      </w:r>
    </w:p>
    <w:p>
      <w:pPr>
        <w:spacing w:after="150"/>
      </w:pPr>
      <w:r>
        <w:rPr/>
        <w:t xml:space="preserve">6.2.7 健康大数据</w:t>
      </w:r>
    </w:p>
    <w:p>
      <w:pPr>
        <w:spacing w:after="150"/>
      </w:pPr>
      <w:r>
        <w:rPr/>
        <w:t xml:space="preserve">6.3 移动医疗项目的付费变现方式</w:t>
      </w:r>
    </w:p>
    <w:p>
      <w:pPr>
        <w:spacing w:after="150"/>
      </w:pPr>
      <w:r>
        <w:rPr/>
        <w:t xml:space="preserve">6.3.1 患者付费</w:t>
      </w:r>
    </w:p>
    <w:p>
      <w:pPr>
        <w:spacing w:after="150"/>
      </w:pPr>
      <w:r>
        <w:rPr/>
        <w:t xml:space="preserve">6.3.2 企业付费</w:t>
      </w:r>
    </w:p>
    <w:p>
      <w:pPr>
        <w:spacing w:after="150"/>
      </w:pPr>
      <w:r>
        <w:rPr/>
        <w:t xml:space="preserve">6.3.3 医院医生付费</w:t>
      </w:r>
    </w:p>
    <w:p>
      <w:pPr>
        <w:spacing w:after="150"/>
      </w:pPr>
      <w:r>
        <w:rPr/>
        <w:t xml:space="preserve">6.3.4 药企药店付费</w:t>
      </w:r>
    </w:p>
    <w:p>
      <w:pPr>
        <w:spacing w:after="150"/>
      </w:pPr>
      <w:r>
        <w:rPr/>
        <w:t xml:space="preserve">6.3.5 银行付费</w:t>
      </w:r>
    </w:p>
    <w:p>
      <w:pPr>
        <w:spacing w:after="150"/>
      </w:pPr>
      <w:r>
        <w:rPr/>
        <w:t xml:space="preserve">6.3.6 保险公司付费</w:t>
      </w:r>
    </w:p>
    <w:p>
      <w:pPr>
        <w:spacing w:after="150"/>
      </w:pPr>
      <w:r>
        <w:rPr/>
        <w:t xml:space="preserve">6.3.7 数据及文献付费</w:t>
      </w:r>
    </w:p>
    <w:p>
      <w:pPr>
        <w:spacing w:after="150"/>
      </w:pPr>
      <w:r>
        <w:rPr/>
        <w:t xml:space="preserve">6.3.8 电子商务</w:t>
      </w:r>
    </w:p>
    <w:p>
      <w:pPr>
        <w:spacing w:after="150"/>
      </w:pPr>
      <w:r>
        <w:rPr/>
        <w:t xml:space="preserve">6.4 移动医疗的主要商业模式案例分析</w:t>
      </w:r>
    </w:p>
    <w:p>
      <w:pPr>
        <w:spacing w:after="150"/>
      </w:pPr>
      <w:r>
        <w:rPr/>
        <w:t xml:space="preserve">6.4.1 医疗健康平台类</w:t>
      </w:r>
    </w:p>
    <w:p>
      <w:pPr>
        <w:spacing w:after="150"/>
      </w:pPr>
      <w:r>
        <w:rPr/>
        <w:t xml:space="preserve">6.4.2 智能硬件销售类</w:t>
      </w:r>
    </w:p>
    <w:p>
      <w:pPr>
        <w:spacing w:after="150"/>
      </w:pPr>
      <w:r>
        <w:rPr/>
        <w:t xml:space="preserve">6.4.3 自查问诊模式类</w:t>
      </w:r>
    </w:p>
    <w:p>
      <w:pPr>
        <w:spacing w:after="150"/>
      </w:pPr>
      <w:r>
        <w:rPr/>
        <w:t xml:space="preserve">6.4.4 其他模式类型</w:t>
      </w:r>
    </w:p>
    <w:p>
      <w:pPr>
        <w:spacing w:after="150"/>
      </w:pPr>
      <w:r>
        <w:rPr>
          <w:b w:val="1"/>
          <w:bCs w:val="1"/>
        </w:rPr>
        <w:t xml:space="preserve">第七章 移动医疗行业的服务模式分析</w:t>
      </w:r>
    </w:p>
    <w:p>
      <w:pPr>
        <w:spacing w:after="150"/>
      </w:pPr>
      <w:r>
        <w:rPr/>
        <w:t xml:space="preserve">7.1 移动医疗服务模式的核心意义</w:t>
      </w:r>
    </w:p>
    <w:p>
      <w:pPr>
        <w:spacing w:after="150"/>
      </w:pPr>
      <w:r>
        <w:rPr/>
        <w:t xml:space="preserve">7.1.1 重塑医疗服务流程</w:t>
      </w:r>
    </w:p>
    <w:p>
      <w:pPr>
        <w:spacing w:after="150"/>
      </w:pPr>
      <w:r>
        <w:rPr/>
        <w:t xml:space="preserve">7.1.2 优化医院资源配置</w:t>
      </w:r>
    </w:p>
    <w:p>
      <w:pPr>
        <w:spacing w:after="150"/>
      </w:pPr>
      <w:r>
        <w:rPr/>
        <w:t xml:space="preserve">7.1.3 融入互联网生态体系</w:t>
      </w:r>
    </w:p>
    <w:p>
      <w:pPr>
        <w:spacing w:after="150"/>
      </w:pPr>
      <w:r>
        <w:rPr/>
        <w:t xml:space="preserve">7.2 院前服务模式分析</w:t>
      </w:r>
    </w:p>
    <w:p>
      <w:pPr>
        <w:spacing w:after="150"/>
      </w:pPr>
      <w:r>
        <w:rPr/>
        <w:t xml:space="preserve">7.2.1 移动诊寻服务</w:t>
      </w:r>
    </w:p>
    <w:p>
      <w:pPr>
        <w:spacing w:after="150"/>
      </w:pPr>
      <w:r>
        <w:rPr/>
        <w:t xml:space="preserve">7.2.2 社交服务平台</w:t>
      </w:r>
    </w:p>
    <w:p>
      <w:pPr>
        <w:spacing w:after="150"/>
      </w:pPr>
      <w:r>
        <w:rPr/>
        <w:t xml:space="preserve">7.2.3 健康监测服务</w:t>
      </w:r>
    </w:p>
    <w:p>
      <w:pPr>
        <w:spacing w:after="150"/>
      </w:pPr>
      <w:r>
        <w:rPr/>
        <w:t xml:space="preserve">7.2.4 院前检查服务</w:t>
      </w:r>
    </w:p>
    <w:p>
      <w:pPr>
        <w:spacing w:after="150"/>
      </w:pPr>
      <w:r>
        <w:rPr/>
        <w:t xml:space="preserve">7.2.5 移动智能云服务</w:t>
      </w:r>
    </w:p>
    <w:p>
      <w:pPr>
        <w:spacing w:after="150"/>
      </w:pPr>
      <w:r>
        <w:rPr/>
        <w:t xml:space="preserve">7.2.6 O2O闭环服务</w:t>
      </w:r>
    </w:p>
    <w:p>
      <w:pPr>
        <w:spacing w:after="150"/>
      </w:pPr>
      <w:r>
        <w:rPr/>
        <w:t xml:space="preserve">7.2.7 结合商业保险</w:t>
      </w:r>
    </w:p>
    <w:p>
      <w:pPr>
        <w:spacing w:after="150"/>
      </w:pPr>
      <w:r>
        <w:rPr/>
        <w:t xml:space="preserve">7.3 院中服务模式分析</w:t>
      </w:r>
    </w:p>
    <w:p>
      <w:pPr>
        <w:spacing w:after="150"/>
      </w:pPr>
      <w:r>
        <w:rPr/>
        <w:t xml:space="preserve">7.3.1 面向患者群体的服务模式</w:t>
      </w:r>
    </w:p>
    <w:p>
      <w:pPr>
        <w:spacing w:after="150"/>
      </w:pPr>
      <w:r>
        <w:rPr/>
        <w:t xml:space="preserve">7.3.2 面向医师群体的服务模式</w:t>
      </w:r>
    </w:p>
    <w:p>
      <w:pPr>
        <w:spacing w:after="150"/>
      </w:pPr>
      <w:r>
        <w:rPr/>
        <w:t xml:space="preserve">7.3.3 面向医院的移动服务模式</w:t>
      </w:r>
    </w:p>
    <w:p>
      <w:pPr>
        <w:spacing w:after="150"/>
      </w:pPr>
      <w:r>
        <w:rPr/>
        <w:t xml:space="preserve">7.4 院后服务模式分析</w:t>
      </w:r>
    </w:p>
    <w:p>
      <w:pPr>
        <w:spacing w:after="150"/>
      </w:pPr>
      <w:r>
        <w:rPr/>
        <w:t xml:space="preserve">7.4.1 满意度反馈互动服务</w:t>
      </w:r>
    </w:p>
    <w:p>
      <w:pPr>
        <w:spacing w:after="150"/>
      </w:pPr>
      <w:r>
        <w:rPr/>
        <w:t xml:space="preserve">7.4.2 远程监测服务</w:t>
      </w:r>
    </w:p>
    <w:p>
      <w:pPr>
        <w:spacing w:after="150"/>
      </w:pPr>
      <w:r>
        <w:rPr>
          <w:b w:val="1"/>
          <w:bCs w:val="1"/>
        </w:rPr>
        <w:t xml:space="preserve">第八章 2019-2023年中国移动医疗APP发展状况分析</w:t>
      </w:r>
    </w:p>
    <w:p>
      <w:pPr>
        <w:spacing w:after="150"/>
      </w:pPr>
      <w:r>
        <w:rPr/>
        <w:t xml:space="preserve">8.1 2019-2023年移动医疗App发展现状</w:t>
      </w:r>
    </w:p>
    <w:p>
      <w:pPr>
        <w:spacing w:after="150"/>
      </w:pPr>
      <w:r>
        <w:rPr/>
        <w:t xml:space="preserve">8.1.1 发展背景分析</w:t>
      </w:r>
    </w:p>
    <w:p>
      <w:pPr>
        <w:spacing w:after="150"/>
      </w:pPr>
      <w:r>
        <w:rPr/>
        <w:t xml:space="preserve">8.1.2 整体发展概况</w:t>
      </w:r>
    </w:p>
    <w:p>
      <w:pPr>
        <w:spacing w:after="150"/>
      </w:pPr>
      <w:r>
        <w:rPr/>
        <w:t xml:space="preserve">8.1.3 市场现状分析</w:t>
      </w:r>
    </w:p>
    <w:p>
      <w:pPr>
        <w:spacing w:after="150"/>
      </w:pPr>
      <w:r>
        <w:rPr/>
        <w:t xml:space="preserve">8.1.4 主流产品类型</w:t>
      </w:r>
    </w:p>
    <w:p>
      <w:pPr>
        <w:spacing w:after="150"/>
      </w:pPr>
      <w:r>
        <w:rPr/>
        <w:t xml:space="preserve">8.1.5 媒体营销推广</w:t>
      </w:r>
    </w:p>
    <w:p>
      <w:pPr>
        <w:spacing w:after="150"/>
      </w:pPr>
      <w:r>
        <w:rPr/>
        <w:t xml:space="preserve">8.1.6 主要应用领域</w:t>
      </w:r>
    </w:p>
    <w:p>
      <w:pPr>
        <w:spacing w:after="150"/>
      </w:pPr>
      <w:r>
        <w:rPr/>
        <w:t xml:space="preserve">8.2 移动医疗App的盈利模式分析</w:t>
      </w:r>
    </w:p>
    <w:p>
      <w:pPr>
        <w:spacing w:after="150"/>
      </w:pPr>
      <w:r>
        <w:rPr/>
        <w:t xml:space="preserve">8.2.1 向医院收费模式</w:t>
      </w:r>
    </w:p>
    <w:p>
      <w:pPr>
        <w:spacing w:after="150"/>
      </w:pPr>
      <w:r>
        <w:rPr/>
        <w:t xml:space="preserve">8.2.2 向药企收费模式</w:t>
      </w:r>
    </w:p>
    <w:p>
      <w:pPr>
        <w:spacing w:after="150"/>
      </w:pPr>
      <w:r>
        <w:rPr/>
        <w:t xml:space="preserve">8.2.3 向医械企业收费模式</w:t>
      </w:r>
    </w:p>
    <w:p>
      <w:pPr>
        <w:spacing w:after="150"/>
      </w:pPr>
      <w:r>
        <w:rPr/>
        <w:t xml:space="preserve">8.2.4 向私人诊所收费模式</w:t>
      </w:r>
    </w:p>
    <w:p>
      <w:pPr>
        <w:spacing w:after="150"/>
      </w:pPr>
      <w:r>
        <w:rPr/>
        <w:t xml:space="preserve">8.2.5 向保险公司收费模式</w:t>
      </w:r>
    </w:p>
    <w:p>
      <w:pPr>
        <w:spacing w:after="150"/>
      </w:pPr>
      <w:r>
        <w:rPr/>
        <w:t xml:space="preserve">8.2.6 向消费者收费模式</w:t>
      </w:r>
    </w:p>
    <w:p>
      <w:pPr>
        <w:spacing w:after="150"/>
      </w:pPr>
      <w:r>
        <w:rPr/>
        <w:t xml:space="preserve">8.3 移动医疗App的线上线下推广分析</w:t>
      </w:r>
    </w:p>
    <w:p>
      <w:pPr>
        <w:spacing w:after="150"/>
      </w:pPr>
      <w:r>
        <w:rPr/>
        <w:t xml:space="preserve">8.3.1 移动互联网的线上推广</w:t>
      </w:r>
    </w:p>
    <w:p>
      <w:pPr>
        <w:spacing w:after="150"/>
      </w:pPr>
      <w:r>
        <w:rPr/>
        <w:t xml:space="preserve">8.3.2 面向医院医生线下推广</w:t>
      </w:r>
    </w:p>
    <w:p>
      <w:pPr>
        <w:spacing w:after="150"/>
      </w:pPr>
      <w:r>
        <w:rPr/>
        <w:t xml:space="preserve">8.3.3 面向用户的线下推广</w:t>
      </w:r>
    </w:p>
    <w:p>
      <w:pPr>
        <w:spacing w:after="150"/>
      </w:pPr>
      <w:r>
        <w:rPr/>
        <w:t xml:space="preserve">8.4 移动医疗APP建设方向分析</w:t>
      </w:r>
    </w:p>
    <w:p>
      <w:pPr>
        <w:spacing w:after="150"/>
      </w:pPr>
      <w:r>
        <w:rPr/>
        <w:t xml:space="preserve">8.4.1 基本认识</w:t>
      </w:r>
    </w:p>
    <w:p>
      <w:pPr>
        <w:spacing w:after="150"/>
      </w:pPr>
      <w:r>
        <w:rPr/>
        <w:t xml:space="preserve">8.4.2 产品定位</w:t>
      </w:r>
    </w:p>
    <w:p>
      <w:pPr>
        <w:spacing w:after="150"/>
      </w:pPr>
      <w:r>
        <w:rPr/>
        <w:t xml:space="preserve">8.4.3 新技术增值</w:t>
      </w:r>
    </w:p>
    <w:p>
      <w:pPr>
        <w:spacing w:after="150"/>
      </w:pPr>
      <w:r>
        <w:rPr/>
        <w:t xml:space="preserve">8.4.4 升级发展</w:t>
      </w:r>
    </w:p>
    <w:p>
      <w:pPr>
        <w:spacing w:after="150"/>
      </w:pPr>
      <w:r>
        <w:rPr/>
        <w:t xml:space="preserve">8.5 国内移动医疗App的发展阻碍</w:t>
      </w:r>
    </w:p>
    <w:p>
      <w:pPr>
        <w:spacing w:after="150"/>
      </w:pPr>
      <w:r>
        <w:rPr/>
        <w:t xml:space="preserve">8.5.1 国家政策不明朗</w:t>
      </w:r>
    </w:p>
    <w:p>
      <w:pPr>
        <w:spacing w:after="150"/>
      </w:pPr>
      <w:r>
        <w:rPr/>
        <w:t xml:space="preserve">8.5.2 开发面临的挑战</w:t>
      </w:r>
    </w:p>
    <w:p>
      <w:pPr>
        <w:spacing w:after="150"/>
      </w:pPr>
      <w:r>
        <w:rPr/>
        <w:t xml:space="preserve">8.5.3 存在的运营难题</w:t>
      </w:r>
    </w:p>
    <w:p>
      <w:pPr>
        <w:spacing w:after="150"/>
      </w:pPr>
      <w:r>
        <w:rPr/>
        <w:t xml:space="preserve">8.5.4 产品存在的弊端</w:t>
      </w:r>
    </w:p>
    <w:p>
      <w:pPr>
        <w:spacing w:after="150"/>
      </w:pPr>
      <w:r>
        <w:rPr/>
        <w:t xml:space="preserve">8.5.5 存在的安全隐私问题</w:t>
      </w:r>
    </w:p>
    <w:p>
      <w:pPr>
        <w:spacing w:after="150"/>
      </w:pPr>
      <w:r>
        <w:rPr/>
        <w:t xml:space="preserve">8.6 中国移动医疗App发展对策及趋势分析</w:t>
      </w:r>
    </w:p>
    <w:p>
      <w:pPr>
        <w:spacing w:after="150"/>
      </w:pPr>
      <w:r>
        <w:rPr/>
        <w:t xml:space="preserve">8.6.1 行业政策建议</w:t>
      </w:r>
    </w:p>
    <w:p>
      <w:pPr>
        <w:spacing w:after="150"/>
      </w:pPr>
      <w:r>
        <w:rPr/>
        <w:t xml:space="preserve">8.6.2 产品优化对策</w:t>
      </w:r>
    </w:p>
    <w:p>
      <w:pPr>
        <w:spacing w:after="150"/>
      </w:pPr>
      <w:r>
        <w:rPr/>
        <w:t xml:space="preserve">8.6.3 市场应用趋势</w:t>
      </w:r>
    </w:p>
    <w:p>
      <w:pPr>
        <w:spacing w:after="150"/>
      </w:pPr>
      <w:r>
        <w:rPr/>
        <w:t xml:space="preserve">8.6.4 产品功能趋势</w:t>
      </w:r>
    </w:p>
    <w:p>
      <w:pPr>
        <w:spacing w:after="150"/>
      </w:pPr>
      <w:r>
        <w:rPr>
          <w:b w:val="1"/>
          <w:bCs w:val="1"/>
        </w:rPr>
        <w:t xml:space="preserve">第九章 2019-2023年中国移动医疗用户行为调研分析</w:t>
      </w:r>
    </w:p>
    <w:p>
      <w:pPr>
        <w:spacing w:after="150"/>
      </w:pPr>
      <w:r>
        <w:rPr/>
        <w:t xml:space="preserve">9.1 中国移动互联网用户特征分析</w:t>
      </w:r>
    </w:p>
    <w:p>
      <w:pPr>
        <w:spacing w:after="150"/>
      </w:pPr>
      <w:r>
        <w:rPr/>
        <w:t xml:space="preserve">9.1.1 用户属性</w:t>
      </w:r>
    </w:p>
    <w:p>
      <w:pPr>
        <w:spacing w:after="150"/>
      </w:pPr>
      <w:r>
        <w:rPr/>
        <w:t xml:space="preserve">9.1.2 上网设备</w:t>
      </w:r>
    </w:p>
    <w:p>
      <w:pPr>
        <w:spacing w:after="150"/>
      </w:pPr>
      <w:r>
        <w:rPr/>
        <w:t xml:space="preserve">9.1.3 使用场所</w:t>
      </w:r>
    </w:p>
    <w:p>
      <w:pPr>
        <w:spacing w:after="150"/>
      </w:pPr>
      <w:r>
        <w:rPr/>
        <w:t xml:space="preserve">9.1.4 接入网络</w:t>
      </w:r>
    </w:p>
    <w:p>
      <w:pPr>
        <w:spacing w:after="150"/>
      </w:pPr>
      <w:r>
        <w:rPr/>
        <w:t xml:space="preserve">9.1.5 上网时长</w:t>
      </w:r>
    </w:p>
    <w:p>
      <w:pPr>
        <w:spacing w:after="150"/>
      </w:pPr>
      <w:r>
        <w:rPr/>
        <w:t xml:space="preserve">9.2 中国移动医疗用户特征分析</w:t>
      </w:r>
    </w:p>
    <w:p>
      <w:pPr>
        <w:spacing w:after="150"/>
      </w:pPr>
      <w:r>
        <w:rPr/>
        <w:t xml:space="preserve">9.2.1 用户设备品牌分布</w:t>
      </w:r>
    </w:p>
    <w:p>
      <w:pPr>
        <w:spacing w:after="150"/>
      </w:pPr>
      <w:r>
        <w:rPr/>
        <w:t xml:space="preserve">9.2.2 用户不同地域分布</w:t>
      </w:r>
    </w:p>
    <w:p>
      <w:pPr>
        <w:spacing w:after="150"/>
      </w:pPr>
      <w:r>
        <w:rPr/>
        <w:t xml:space="preserve">9.2.3 用户活跃时段分布</w:t>
      </w:r>
    </w:p>
    <w:p>
      <w:pPr>
        <w:spacing w:after="150"/>
      </w:pPr>
      <w:r>
        <w:rPr/>
        <w:t xml:space="preserve">9.3 中国移动医疗用户需求分析</w:t>
      </w:r>
    </w:p>
    <w:p>
      <w:pPr>
        <w:spacing w:after="150"/>
      </w:pPr>
      <w:r>
        <w:rPr/>
        <w:t xml:space="preserve">9.3.1 用户产品使用率</w:t>
      </w:r>
    </w:p>
    <w:p>
      <w:pPr>
        <w:spacing w:after="150"/>
      </w:pPr>
      <w:r>
        <w:rPr/>
        <w:t xml:space="preserve">9.3.2 用户体验功能</w:t>
      </w:r>
    </w:p>
    <w:p>
      <w:pPr>
        <w:spacing w:after="150"/>
      </w:pPr>
      <w:r>
        <w:rPr/>
        <w:t xml:space="preserve">9.3.3 用户产品满意度</w:t>
      </w:r>
    </w:p>
    <w:p>
      <w:pPr>
        <w:spacing w:after="150"/>
      </w:pPr>
      <w:r>
        <w:rPr/>
        <w:t xml:space="preserve">9.4 中国移动医疗用户医疗应用覆盖率分析</w:t>
      </w:r>
    </w:p>
    <w:p>
      <w:pPr>
        <w:spacing w:after="150"/>
      </w:pPr>
      <w:r>
        <w:rPr/>
        <w:t xml:space="preserve">9.4.1 预约挂号类应用</w:t>
      </w:r>
    </w:p>
    <w:p>
      <w:pPr>
        <w:spacing w:after="150"/>
      </w:pPr>
      <w:r>
        <w:rPr/>
        <w:t xml:space="preserve">9.4.2 寻医问诊类应用</w:t>
      </w:r>
    </w:p>
    <w:p>
      <w:pPr>
        <w:spacing w:after="150"/>
      </w:pPr>
      <w:r>
        <w:rPr/>
        <w:t xml:space="preserve">9.4.3 医药服务类应用</w:t>
      </w:r>
    </w:p>
    <w:p>
      <w:pPr>
        <w:spacing w:after="150"/>
      </w:pPr>
      <w:r>
        <w:rPr/>
        <w:t xml:space="preserve">9.4.4 资讯文献类应用</w:t>
      </w:r>
    </w:p>
    <w:p>
      <w:pPr>
        <w:spacing w:after="150"/>
      </w:pPr>
      <w:r>
        <w:rPr/>
        <w:t xml:space="preserve">9.4.5 医疗信息化应用</w:t>
      </w:r>
    </w:p>
    <w:p>
      <w:pPr>
        <w:spacing w:after="150"/>
      </w:pPr>
      <w:r>
        <w:rPr>
          <w:b w:val="1"/>
          <w:bCs w:val="1"/>
        </w:rPr>
        <w:t xml:space="preserve">第十章 2019-2023年中国移动医疗市场投融资状况分析</w:t>
      </w:r>
    </w:p>
    <w:p>
      <w:pPr>
        <w:spacing w:after="150"/>
      </w:pPr>
      <w:r>
        <w:rPr/>
        <w:t xml:space="preserve">10.1 2019-2023年中国移动医疗投融资总体现状</w:t>
      </w:r>
    </w:p>
    <w:p>
      <w:pPr>
        <w:spacing w:after="150"/>
      </w:pPr>
      <w:r>
        <w:rPr/>
        <w:t xml:space="preserve">10.1.1 投融资形势</w:t>
      </w:r>
    </w:p>
    <w:p>
      <w:pPr>
        <w:spacing w:after="150"/>
      </w:pPr>
      <w:r>
        <w:rPr/>
        <w:t xml:space="preserve">10.1.2 参与者众多</w:t>
      </w:r>
    </w:p>
    <w:p>
      <w:pPr>
        <w:spacing w:after="150"/>
      </w:pPr>
      <w:r>
        <w:rPr/>
        <w:t xml:space="preserve">10.1.3 投融资规模</w:t>
      </w:r>
    </w:p>
    <w:p>
      <w:pPr>
        <w:spacing w:after="150"/>
      </w:pPr>
      <w:r>
        <w:rPr/>
        <w:t xml:space="preserve">10.1.4 投融资动态</w:t>
      </w:r>
    </w:p>
    <w:p>
      <w:pPr>
        <w:spacing w:after="150"/>
      </w:pPr>
      <w:r>
        <w:rPr/>
        <w:t xml:space="preserve">10.2 BAT在移动医疗领域的布局</w:t>
      </w:r>
    </w:p>
    <w:p>
      <w:pPr>
        <w:spacing w:after="150"/>
      </w:pPr>
      <w:r>
        <w:rPr/>
        <w:t xml:space="preserve">10.2.1 百度</w:t>
      </w:r>
    </w:p>
    <w:p>
      <w:pPr>
        <w:spacing w:after="150"/>
      </w:pPr>
      <w:r>
        <w:rPr/>
        <w:t xml:space="preserve">10.2.2 阿里巴巴</w:t>
      </w:r>
    </w:p>
    <w:p>
      <w:pPr>
        <w:spacing w:after="150"/>
      </w:pPr>
      <w:r>
        <w:rPr/>
        <w:t xml:space="preserve">10.2.3 腾讯</w:t>
      </w:r>
    </w:p>
    <w:p>
      <w:pPr>
        <w:spacing w:after="150"/>
      </w:pPr>
      <w:r>
        <w:rPr/>
        <w:t xml:space="preserve">10.3 通信运营商在移动医疗领域的布局</w:t>
      </w:r>
    </w:p>
    <w:p>
      <w:pPr>
        <w:spacing w:after="150"/>
      </w:pPr>
      <w:r>
        <w:rPr/>
        <w:t xml:space="preserve">10.3.1 中国移动</w:t>
      </w:r>
    </w:p>
    <w:p>
      <w:pPr>
        <w:spacing w:after="150"/>
      </w:pPr>
      <w:r>
        <w:rPr/>
        <w:t xml:space="preserve">10.3.2 中国电信</w:t>
      </w:r>
    </w:p>
    <w:p>
      <w:pPr>
        <w:spacing w:after="150"/>
      </w:pPr>
      <w:r>
        <w:rPr/>
        <w:t xml:space="preserve">10.3.3 中国联通</w:t>
      </w:r>
    </w:p>
    <w:p>
      <w:pPr>
        <w:spacing w:after="150"/>
      </w:pPr>
      <w:r>
        <w:rPr/>
        <w:t xml:space="preserve">10.4 金融机构在移动医疗领域的布局</w:t>
      </w:r>
    </w:p>
    <w:p>
      <w:pPr>
        <w:spacing w:after="150"/>
      </w:pPr>
      <w:r>
        <w:rPr/>
        <w:t xml:space="preserve">10.4.1 中国平安</w:t>
      </w:r>
    </w:p>
    <w:p>
      <w:pPr>
        <w:spacing w:after="150"/>
      </w:pPr>
      <w:r>
        <w:rPr/>
        <w:t xml:space="preserve">10.4.2 北京银行</w:t>
      </w:r>
    </w:p>
    <w:p>
      <w:pPr>
        <w:spacing w:after="150"/>
      </w:pPr>
      <w:r>
        <w:rPr/>
        <w:t xml:space="preserve">10.4.3 民生银行</w:t>
      </w:r>
    </w:p>
    <w:p>
      <w:pPr>
        <w:spacing w:after="150"/>
      </w:pPr>
      <w:r>
        <w:rPr/>
        <w:t xml:space="preserve">10.4.4 中信银行</w:t>
      </w:r>
    </w:p>
    <w:p>
      <w:pPr>
        <w:spacing w:after="150"/>
      </w:pPr>
      <w:r>
        <w:rPr/>
        <w:t xml:space="preserve">10.4.5 工商银行</w:t>
      </w:r>
    </w:p>
    <w:p>
      <w:pPr>
        <w:spacing w:after="150"/>
      </w:pPr>
      <w:r>
        <w:rPr/>
        <w:t xml:space="preserve">10.5 医药企业在移动医疗领域的布局</w:t>
      </w:r>
    </w:p>
    <w:p>
      <w:pPr>
        <w:spacing w:after="150"/>
      </w:pPr>
      <w:r>
        <w:rPr/>
        <w:t xml:space="preserve">10.5.1 鱼跃医疗</w:t>
      </w:r>
    </w:p>
    <w:p>
      <w:pPr>
        <w:spacing w:after="150"/>
      </w:pPr>
      <w:r>
        <w:rPr/>
        <w:t xml:space="preserve">10.5.2 九安医疗</w:t>
      </w:r>
    </w:p>
    <w:p>
      <w:pPr>
        <w:spacing w:after="150"/>
      </w:pPr>
      <w:r>
        <w:rPr/>
        <w:t xml:space="preserve">10.5.3 汤臣倍健</w:t>
      </w:r>
    </w:p>
    <w:p>
      <w:pPr>
        <w:spacing w:after="150"/>
      </w:pPr>
      <w:r>
        <w:rPr/>
        <w:t xml:space="preserve">10.5.4 乐普医疗</w:t>
      </w:r>
    </w:p>
    <w:p>
      <w:pPr>
        <w:spacing w:after="150"/>
      </w:pPr>
      <w:r>
        <w:rPr/>
        <w:t xml:space="preserve">10.5.5 复星医药</w:t>
      </w:r>
    </w:p>
    <w:p>
      <w:pPr>
        <w:spacing w:after="150"/>
      </w:pPr>
      <w:r>
        <w:rPr/>
        <w:t xml:space="preserve">10.5.6 尚荣医疗</w:t>
      </w:r>
    </w:p>
    <w:p>
      <w:pPr>
        <w:spacing w:after="150"/>
      </w:pPr>
      <w:r>
        <w:rPr/>
        <w:t xml:space="preserve">10.5.7 九州通</w:t>
      </w:r>
    </w:p>
    <w:p>
      <w:pPr>
        <w:spacing w:after="150"/>
      </w:pPr>
      <w:r>
        <w:rPr/>
        <w:t xml:space="preserve">10.5.8 宝莱特</w:t>
      </w:r>
    </w:p>
    <w:p>
      <w:pPr>
        <w:spacing w:after="150"/>
      </w:pPr>
      <w:r>
        <w:rPr/>
        <w:t xml:space="preserve">10.6 HIS企业在移动医疗领域的布局</w:t>
      </w:r>
    </w:p>
    <w:p>
      <w:pPr>
        <w:spacing w:after="150"/>
      </w:pPr>
      <w:r>
        <w:rPr/>
        <w:t xml:space="preserve">10.6.1 东软和熙康</w:t>
      </w:r>
    </w:p>
    <w:p>
      <w:pPr>
        <w:spacing w:after="150"/>
      </w:pPr>
      <w:r>
        <w:rPr/>
        <w:t xml:space="preserve">10.6.2 东华软件</w:t>
      </w:r>
    </w:p>
    <w:p>
      <w:pPr>
        <w:spacing w:after="150"/>
      </w:pPr>
      <w:r>
        <w:rPr/>
        <w:t xml:space="preserve">10.6.3 金仕达卫宁与万达信息</w:t>
      </w:r>
    </w:p>
    <w:p>
      <w:pPr>
        <w:spacing w:after="150"/>
      </w:pPr>
      <w:r>
        <w:rPr/>
        <w:t xml:space="preserve">10.6.4 杭州创业和北大医信</w:t>
      </w:r>
    </w:p>
    <w:p>
      <w:pPr>
        <w:spacing w:after="150"/>
      </w:pPr>
      <w:r>
        <w:rPr/>
        <w:t xml:space="preserve">10.6.5 金蝶医疗</w:t>
      </w:r>
    </w:p>
    <w:p>
      <w:pPr>
        <w:spacing w:after="150"/>
      </w:pPr>
      <w:r>
        <w:rPr/>
        <w:t xml:space="preserve">10.6.6 北京嘉和、芯联达与合舜阳光</w:t>
      </w:r>
    </w:p>
    <w:p>
      <w:pPr>
        <w:spacing w:after="150"/>
      </w:pPr>
      <w:r>
        <w:rPr/>
        <w:t xml:space="preserve">10.7 房地产企业在移动医疗领域的布局</w:t>
      </w:r>
    </w:p>
    <w:p>
      <w:pPr>
        <w:spacing w:after="150"/>
      </w:pPr>
      <w:r>
        <w:rPr/>
        <w:t xml:space="preserve">10.7.1 恒大地产</w:t>
      </w:r>
    </w:p>
    <w:p>
      <w:pPr>
        <w:spacing w:after="150"/>
      </w:pPr>
      <w:r>
        <w:rPr/>
        <w:t xml:space="preserve">10.7.2 万达集团</w:t>
      </w:r>
    </w:p>
    <w:p>
      <w:pPr>
        <w:spacing w:after="150"/>
      </w:pPr>
      <w:r>
        <w:rPr/>
        <w:t xml:space="preserve">10.7.3 万科集团</w:t>
      </w:r>
    </w:p>
    <w:p>
      <w:pPr>
        <w:spacing w:after="150"/>
      </w:pPr>
      <w:r>
        <w:rPr/>
        <w:t xml:space="preserve">10.7.4 宜华地产</w:t>
      </w:r>
    </w:p>
    <w:p>
      <w:pPr>
        <w:spacing w:after="150"/>
      </w:pPr>
      <w:r>
        <w:rPr/>
        <w:t xml:space="preserve">10.7.5 阳光城集团</w:t>
      </w:r>
    </w:p>
    <w:p>
      <w:pPr>
        <w:spacing w:after="150"/>
      </w:pPr>
      <w:r>
        <w:rPr/>
        <w:t xml:space="preserve">10.7.6 绿城集团</w:t>
      </w:r>
    </w:p>
    <w:p>
      <w:pPr>
        <w:spacing w:after="150"/>
      </w:pPr>
      <w:r>
        <w:rPr/>
        <w:t xml:space="preserve">10.7.7 运盛实业</w:t>
      </w:r>
    </w:p>
    <w:p>
      <w:pPr>
        <w:spacing w:after="150"/>
      </w:pPr>
      <w:r>
        <w:rPr>
          <w:b w:val="1"/>
          <w:bCs w:val="1"/>
        </w:rPr>
        <w:t xml:space="preserve">第十一章 中国移动医疗市场的投资潜力分析</w:t>
      </w:r>
    </w:p>
    <w:p>
      <w:pPr>
        <w:spacing w:after="150"/>
      </w:pPr>
      <w:r>
        <w:rPr/>
        <w:t xml:space="preserve">11.1 投资价值分析</w:t>
      </w:r>
    </w:p>
    <w:p>
      <w:pPr>
        <w:spacing w:after="150"/>
      </w:pPr>
      <w:r>
        <w:rPr/>
        <w:t xml:space="preserve">11.1.1 真实成长</w:t>
      </w:r>
    </w:p>
    <w:p>
      <w:pPr>
        <w:spacing w:after="150"/>
      </w:pPr>
      <w:r>
        <w:rPr/>
        <w:t xml:space="preserve">11.1.2 政策催化</w:t>
      </w:r>
    </w:p>
    <w:p>
      <w:pPr>
        <w:spacing w:after="150"/>
      </w:pPr>
      <w:r>
        <w:rPr/>
        <w:t xml:space="preserve">11.1.3 并购活跃度</w:t>
      </w:r>
    </w:p>
    <w:p>
      <w:pPr>
        <w:spacing w:after="150"/>
      </w:pPr>
      <w:r>
        <w:rPr/>
        <w:t xml:space="preserve">11.1.4 BAT进入</w:t>
      </w:r>
    </w:p>
    <w:p>
      <w:pPr>
        <w:spacing w:after="150"/>
      </w:pPr>
      <w:r>
        <w:rPr/>
        <w:t xml:space="preserve">11.2 投资机遇分析</w:t>
      </w:r>
    </w:p>
    <w:p>
      <w:pPr>
        <w:spacing w:after="150"/>
      </w:pPr>
      <w:r>
        <w:rPr/>
        <w:t xml:space="preserve">11.2.1 需求激增与有限供给</w:t>
      </w:r>
    </w:p>
    <w:p>
      <w:pPr>
        <w:spacing w:after="150"/>
      </w:pPr>
      <w:r>
        <w:rPr/>
        <w:t xml:space="preserve">11.2.2 资本持续大举介入</w:t>
      </w:r>
    </w:p>
    <w:p>
      <w:pPr>
        <w:spacing w:after="150"/>
      </w:pPr>
      <w:r>
        <w:rPr/>
        <w:t xml:space="preserve">11.2.3 环境差异下的创新机遇</w:t>
      </w:r>
    </w:p>
    <w:p>
      <w:pPr>
        <w:spacing w:after="150"/>
      </w:pPr>
      <w:r>
        <w:rPr/>
        <w:t xml:space="preserve">11.3 投资机会总体分析</w:t>
      </w:r>
    </w:p>
    <w:p>
      <w:pPr>
        <w:spacing w:after="150"/>
      </w:pPr>
      <w:r>
        <w:rPr/>
        <w:t xml:space="preserve">11.3.1 一级市场投资</w:t>
      </w:r>
    </w:p>
    <w:p>
      <w:pPr>
        <w:spacing w:after="150"/>
      </w:pPr>
      <w:r>
        <w:rPr/>
        <w:t xml:space="preserve">11.3.2 二级市场投资</w:t>
      </w:r>
    </w:p>
    <w:p>
      <w:pPr>
        <w:spacing w:after="150"/>
      </w:pPr>
      <w:r>
        <w:rPr/>
        <w:t xml:space="preserve">11.4 细分市场投资机会</w:t>
      </w:r>
    </w:p>
    <w:p>
      <w:pPr>
        <w:spacing w:after="150"/>
      </w:pPr>
      <w:r>
        <w:rPr/>
        <w:t xml:space="preserve">11.4.1 医疗检测产品</w:t>
      </w:r>
    </w:p>
    <w:p>
      <w:pPr>
        <w:spacing w:after="150"/>
      </w:pPr>
      <w:r>
        <w:rPr/>
        <w:t xml:space="preserve">11.4.2 智能健康设备</w:t>
      </w:r>
    </w:p>
    <w:p>
      <w:pPr>
        <w:spacing w:after="150"/>
      </w:pPr>
      <w:r>
        <w:rPr/>
        <w:t xml:space="preserve">11.4.3 慢性病领域</w:t>
      </w:r>
    </w:p>
    <w:p>
      <w:pPr>
        <w:spacing w:after="150"/>
      </w:pPr>
      <w:r>
        <w:rPr/>
        <w:t xml:space="preserve">11.4.4 老龄医疗健康服务</w:t>
      </w:r>
    </w:p>
    <w:p>
      <w:pPr>
        <w:spacing w:after="150"/>
      </w:pPr>
      <w:r>
        <w:rPr/>
        <w:t xml:space="preserve">11.4.5 可穿戴医疗设备</w:t>
      </w:r>
    </w:p>
    <w:p>
      <w:pPr>
        <w:spacing w:after="150"/>
      </w:pPr>
      <w:r>
        <w:rPr/>
        <w:t xml:space="preserve">11.4.6 移动医疗视频应用</w:t>
      </w:r>
    </w:p>
    <w:p>
      <w:pPr>
        <w:spacing w:after="150"/>
      </w:pPr>
      <w:r>
        <w:rPr/>
        <w:t xml:space="preserve">11.4.7 其他领域机会</w:t>
      </w:r>
    </w:p>
    <w:p>
      <w:pPr>
        <w:spacing w:after="150"/>
      </w:pPr>
      <w:r>
        <w:rPr/>
        <w:t xml:space="preserve">11.5 商业模式投资方向建议</w:t>
      </w:r>
    </w:p>
    <w:p>
      <w:pPr>
        <w:spacing w:after="150"/>
      </w:pPr>
      <w:r>
        <w:rPr/>
        <w:t xml:space="preserve">11.5.1 医药电商平台</w:t>
      </w:r>
    </w:p>
    <w:p>
      <w:pPr>
        <w:spacing w:after="150"/>
      </w:pPr>
      <w:r>
        <w:rPr/>
        <w:t xml:space="preserve">11.5.2 在线问诊模式</w:t>
      </w:r>
    </w:p>
    <w:p>
      <w:pPr>
        <w:spacing w:after="150"/>
      </w:pPr>
      <w:r>
        <w:rPr/>
        <w:t xml:space="preserve">11.5.3 挂号服务模式</w:t>
      </w:r>
    </w:p>
    <w:p>
      <w:pPr>
        <w:spacing w:after="150"/>
      </w:pPr>
      <w:r>
        <w:rPr/>
        <w:t xml:space="preserve">11.5.4 可穿戴设备</w:t>
      </w:r>
    </w:p>
    <w:p>
      <w:pPr>
        <w:spacing w:after="150"/>
      </w:pPr>
      <w:r>
        <w:rPr>
          <w:b w:val="1"/>
          <w:bCs w:val="1"/>
        </w:rPr>
        <w:t xml:space="preserve">第十二章 中国移动医疗行业的投资风险预警</w:t>
      </w:r>
    </w:p>
    <w:p>
      <w:pPr>
        <w:spacing w:after="150"/>
      </w:pPr>
      <w:r>
        <w:rPr/>
        <w:t xml:space="preserve">12.1 行业进入门槛</w:t>
      </w:r>
    </w:p>
    <w:p>
      <w:pPr>
        <w:spacing w:after="150"/>
      </w:pPr>
      <w:r>
        <w:rPr/>
        <w:t xml:space="preserve">12.1.1 行业入口</w:t>
      </w:r>
    </w:p>
    <w:p>
      <w:pPr>
        <w:spacing w:after="150"/>
      </w:pPr>
      <w:r>
        <w:rPr/>
        <w:t xml:space="preserve">12.1.2 监管门槛</w:t>
      </w:r>
    </w:p>
    <w:p>
      <w:pPr>
        <w:spacing w:after="150"/>
      </w:pPr>
      <w:r>
        <w:rPr/>
        <w:t xml:space="preserve">12.1.3 技术门槛</w:t>
      </w:r>
    </w:p>
    <w:p>
      <w:pPr>
        <w:spacing w:after="150"/>
      </w:pPr>
      <w:r>
        <w:rPr/>
        <w:t xml:space="preserve">12.1.4 资源门槛</w:t>
      </w:r>
    </w:p>
    <w:p>
      <w:pPr>
        <w:spacing w:after="150"/>
      </w:pPr>
      <w:r>
        <w:rPr/>
        <w:t xml:space="preserve">12.2 市场培育风险</w:t>
      </w:r>
    </w:p>
    <w:p>
      <w:pPr>
        <w:spacing w:after="150"/>
      </w:pPr>
      <w:r>
        <w:rPr/>
        <w:t xml:space="preserve">12.2.1 大数据应用不足</w:t>
      </w:r>
    </w:p>
    <w:p>
      <w:pPr>
        <w:spacing w:after="150"/>
      </w:pPr>
      <w:r>
        <w:rPr/>
        <w:t xml:space="preserve">12.2.2 盈利模式待摸索</w:t>
      </w:r>
    </w:p>
    <w:p>
      <w:pPr>
        <w:spacing w:after="150"/>
      </w:pPr>
      <w:r>
        <w:rPr/>
        <w:t xml:space="preserve">12.2.3 医疗资源对接不足</w:t>
      </w:r>
    </w:p>
    <w:p>
      <w:pPr>
        <w:spacing w:after="150"/>
      </w:pPr>
      <w:r>
        <w:rPr/>
        <w:t xml:space="preserve">12.2.4 获客成本居高不下</w:t>
      </w:r>
    </w:p>
    <w:p>
      <w:pPr>
        <w:spacing w:after="150"/>
      </w:pPr>
      <w:r>
        <w:rPr/>
        <w:t xml:space="preserve">12.2.5 市场政策法规缺乏</w:t>
      </w:r>
    </w:p>
    <w:p>
      <w:pPr>
        <w:spacing w:after="150"/>
      </w:pPr>
      <w:r>
        <w:rPr/>
        <w:t xml:space="preserve">12.3 资本竞争风险</w:t>
      </w:r>
    </w:p>
    <w:p>
      <w:pPr>
        <w:spacing w:after="150"/>
      </w:pPr>
      <w:r>
        <w:rPr/>
        <w:t xml:space="preserve">12.3.1 院前服务市场</w:t>
      </w:r>
    </w:p>
    <w:p>
      <w:pPr>
        <w:spacing w:after="150"/>
      </w:pPr>
      <w:r>
        <w:rPr/>
        <w:t xml:space="preserve">12.3.2 院中信息化市场</w:t>
      </w:r>
    </w:p>
    <w:p>
      <w:pPr>
        <w:spacing w:after="150"/>
      </w:pPr>
      <w:r>
        <w:rPr/>
        <w:t xml:space="preserve">12.3.3 院后护理市场</w:t>
      </w:r>
    </w:p>
    <w:p>
      <w:pPr>
        <w:spacing w:after="150"/>
      </w:pPr>
      <w:r>
        <w:rPr/>
        <w:t xml:space="preserve">12.4 企业经营风险</w:t>
      </w:r>
    </w:p>
    <w:p>
      <w:pPr>
        <w:spacing w:after="150"/>
      </w:pPr>
      <w:r>
        <w:rPr/>
        <w:t xml:space="preserve">12.4.1 齐全性问题</w:t>
      </w:r>
    </w:p>
    <w:p>
      <w:pPr>
        <w:spacing w:after="150"/>
      </w:pPr>
      <w:r>
        <w:rPr/>
        <w:t xml:space="preserve">12.4.2 信任问题</w:t>
      </w:r>
    </w:p>
    <w:p>
      <w:pPr>
        <w:spacing w:after="150"/>
      </w:pPr>
      <w:r>
        <w:rPr/>
        <w:t xml:space="preserve">12.4.3 专业性问题</w:t>
      </w:r>
    </w:p>
    <w:p>
      <w:pPr>
        <w:spacing w:after="150"/>
      </w:pPr>
      <w:r>
        <w:rPr/>
        <w:t xml:space="preserve">12.4.4 及时性问题</w:t>
      </w:r>
    </w:p>
    <w:p>
      <w:pPr>
        <w:spacing w:after="150"/>
      </w:pPr>
      <w:r>
        <w:rPr/>
        <w:t xml:space="preserve">12.4.5 人才缺乏问题</w:t>
      </w:r>
    </w:p>
    <w:p>
      <w:pPr>
        <w:spacing w:after="150"/>
      </w:pPr>
      <w:r>
        <w:rPr/>
        <w:t xml:space="preserve">12.5 App开发风险</w:t>
      </w:r>
    </w:p>
    <w:p>
      <w:pPr>
        <w:spacing w:after="150"/>
      </w:pPr>
      <w:r>
        <w:rPr/>
        <w:t xml:space="preserve">12.5.1 专业与法律风险</w:t>
      </w:r>
    </w:p>
    <w:p>
      <w:pPr>
        <w:spacing w:after="150"/>
      </w:pPr>
      <w:r>
        <w:rPr/>
        <w:t xml:space="preserve">12.5.2 人力资源风险</w:t>
      </w:r>
    </w:p>
    <w:p>
      <w:pPr>
        <w:spacing w:after="150"/>
      </w:pPr>
      <w:r>
        <w:rPr/>
        <w:t xml:space="preserve">12.5.3 市场风险</w:t>
      </w:r>
    </w:p>
    <w:p>
      <w:pPr>
        <w:spacing w:after="150"/>
      </w:pPr>
      <w:r>
        <w:rPr>
          <w:b w:val="1"/>
          <w:bCs w:val="1"/>
        </w:rPr>
        <w:t xml:space="preserve">第十三章 2019-2023年中国移动医疗领域潜力企业竞争力分析</w:t>
      </w:r>
    </w:p>
    <w:p>
      <w:pPr>
        <w:spacing w:after="150"/>
      </w:pPr>
      <w:r>
        <w:rPr/>
        <w:t xml:space="preserve">13.1 北京春雨天下软件有限公司</w:t>
      </w:r>
    </w:p>
    <w:p>
      <w:pPr>
        <w:spacing w:after="150"/>
      </w:pPr>
      <w:r>
        <w:rPr/>
        <w:t xml:space="preserve">13.1.1 企业发展概况</w:t>
      </w:r>
    </w:p>
    <w:p>
      <w:pPr>
        <w:spacing w:after="150"/>
      </w:pPr>
      <w:r>
        <w:rPr/>
        <w:t xml:space="preserve">13.1.2 商业模式分析</w:t>
      </w:r>
    </w:p>
    <w:p>
      <w:pPr>
        <w:spacing w:after="150"/>
      </w:pPr>
      <w:r>
        <w:rPr/>
        <w:t xml:space="preserve">13.1.3 企业战略动向</w:t>
      </w:r>
    </w:p>
    <w:p>
      <w:pPr>
        <w:spacing w:after="150"/>
      </w:pPr>
      <w:r>
        <w:rPr/>
        <w:t xml:space="preserve">13.1.4 未来前景展望</w:t>
      </w:r>
    </w:p>
    <w:p>
      <w:pPr>
        <w:spacing w:after="150"/>
      </w:pPr>
      <w:r>
        <w:rPr/>
        <w:t xml:space="preserve">13.2 阿里健康信息技术有限公司</w:t>
      </w:r>
    </w:p>
    <w:p>
      <w:pPr>
        <w:spacing w:after="150"/>
      </w:pPr>
      <w:r>
        <w:rPr/>
        <w:t xml:space="preserve">13.2.1 企业发展概况</w:t>
      </w:r>
    </w:p>
    <w:p>
      <w:pPr>
        <w:spacing w:after="150"/>
      </w:pPr>
      <w:r>
        <w:rPr/>
        <w:t xml:space="preserve">13.2.2 2019-2023财年企业经营状况</w:t>
      </w:r>
    </w:p>
    <w:p>
      <w:pPr>
        <w:spacing w:after="150"/>
      </w:pPr>
      <w:r>
        <w:rPr/>
        <w:t xml:space="preserve">13.2.3 2017财年企业经营状况</w:t>
      </w:r>
    </w:p>
    <w:p>
      <w:pPr>
        <w:spacing w:after="150"/>
      </w:pPr>
      <w:r>
        <w:rPr/>
        <w:t xml:space="preserve">13.2.4 2017财年企业经营状况</w:t>
      </w:r>
    </w:p>
    <w:p>
      <w:pPr>
        <w:spacing w:after="150"/>
      </w:pPr>
      <w:r>
        <w:rPr/>
        <w:t xml:space="preserve">13.2.5 企业战略动向</w:t>
      </w:r>
    </w:p>
    <w:p>
      <w:pPr>
        <w:spacing w:after="150"/>
      </w:pPr>
      <w:r>
        <w:rPr/>
        <w:t xml:space="preserve">13.3 恒大健康产业集团有限公司</w:t>
      </w:r>
    </w:p>
    <w:p>
      <w:pPr>
        <w:spacing w:after="150"/>
      </w:pPr>
      <w:r>
        <w:rPr/>
        <w:t xml:space="preserve">13.3.1 企业发展概况</w:t>
      </w:r>
    </w:p>
    <w:p>
      <w:pPr>
        <w:spacing w:after="150"/>
      </w:pPr>
      <w:r>
        <w:rPr/>
        <w:t xml:space="preserve">13.3.2 企业经营状况</w:t>
      </w:r>
    </w:p>
    <w:p>
      <w:pPr>
        <w:spacing w:after="150"/>
      </w:pPr>
      <w:r>
        <w:rPr/>
        <w:t xml:space="preserve">13.3.3 企业战略动态</w:t>
      </w:r>
    </w:p>
    <w:p>
      <w:pPr>
        <w:spacing w:after="150"/>
      </w:pPr>
      <w:r>
        <w:rPr/>
        <w:t xml:space="preserve">13.4 乐普(北京)医疗器械股份有限公司</w:t>
      </w:r>
    </w:p>
    <w:p>
      <w:pPr>
        <w:spacing w:after="150"/>
      </w:pPr>
      <w:r>
        <w:rPr/>
        <w:t xml:space="preserve">13.4.1 企业发展概况</w:t>
      </w:r>
    </w:p>
    <w:p>
      <w:pPr>
        <w:spacing w:after="150"/>
      </w:pPr>
      <w:r>
        <w:rPr/>
        <w:t xml:space="preserve">13.4.2 经营效益分析</w:t>
      </w:r>
    </w:p>
    <w:p>
      <w:pPr>
        <w:spacing w:after="150"/>
      </w:pPr>
      <w:r>
        <w:rPr/>
        <w:t xml:space="preserve">13.4.3 业务经营分析</w:t>
      </w:r>
    </w:p>
    <w:p>
      <w:pPr>
        <w:spacing w:after="150"/>
      </w:pPr>
      <w:r>
        <w:rPr/>
        <w:t xml:space="preserve">13.4.4 财务状况分析</w:t>
      </w:r>
    </w:p>
    <w:p>
      <w:pPr>
        <w:spacing w:after="150"/>
      </w:pPr>
      <w:r>
        <w:rPr/>
        <w:t xml:space="preserve">13.4.5 未来前景展望</w:t>
      </w:r>
    </w:p>
    <w:p>
      <w:pPr>
        <w:spacing w:after="150"/>
      </w:pPr>
      <w:r>
        <w:rPr/>
        <w:t xml:space="preserve">13.5 天津九安医疗电子股份有限公司</w:t>
      </w:r>
    </w:p>
    <w:p>
      <w:pPr>
        <w:spacing w:after="150"/>
      </w:pPr>
      <w:r>
        <w:rPr/>
        <w:t xml:space="preserve">13.5.1 企业发展概况</w:t>
      </w:r>
    </w:p>
    <w:p>
      <w:pPr>
        <w:spacing w:after="150"/>
      </w:pPr>
      <w:r>
        <w:rPr/>
        <w:t xml:space="preserve">13.5.2 经营效益分析</w:t>
      </w:r>
    </w:p>
    <w:p>
      <w:pPr>
        <w:spacing w:after="150"/>
      </w:pPr>
      <w:r>
        <w:rPr/>
        <w:t xml:space="preserve">13.5.3 业务经营分析</w:t>
      </w:r>
    </w:p>
    <w:p>
      <w:pPr>
        <w:spacing w:after="150"/>
      </w:pPr>
      <w:r>
        <w:rPr/>
        <w:t xml:space="preserve">13.5.4 财务状况分析</w:t>
      </w:r>
    </w:p>
    <w:p>
      <w:pPr>
        <w:spacing w:after="150"/>
      </w:pPr>
      <w:r>
        <w:rPr/>
        <w:t xml:space="preserve">13.5.5 未来前景展望</w:t>
      </w:r>
    </w:p>
    <w:p>
      <w:pPr>
        <w:spacing w:after="150"/>
      </w:pPr>
      <w:r>
        <w:rPr/>
        <w:t xml:space="preserve">13.6 东软集团股份有限公司</w:t>
      </w:r>
    </w:p>
    <w:p>
      <w:pPr>
        <w:spacing w:after="150"/>
      </w:pPr>
      <w:r>
        <w:rPr/>
        <w:t xml:space="preserve">13.6.1 企业发展概况</w:t>
      </w:r>
    </w:p>
    <w:p>
      <w:pPr>
        <w:spacing w:after="150"/>
      </w:pPr>
      <w:r>
        <w:rPr/>
        <w:t xml:space="preserve">13.6.2 企业医疗业务</w:t>
      </w:r>
    </w:p>
    <w:p>
      <w:pPr>
        <w:spacing w:after="150"/>
      </w:pPr>
      <w:r>
        <w:rPr/>
        <w:t xml:space="preserve">13.6.3 经营效益分析</w:t>
      </w:r>
    </w:p>
    <w:p>
      <w:pPr>
        <w:spacing w:after="150"/>
      </w:pPr>
      <w:r>
        <w:rPr/>
        <w:t xml:space="preserve">13.6.4 业务经营分析</w:t>
      </w:r>
    </w:p>
    <w:p>
      <w:pPr>
        <w:spacing w:after="150"/>
      </w:pPr>
      <w:r>
        <w:rPr/>
        <w:t xml:space="preserve">13.6.5 财务状况分析</w:t>
      </w:r>
    </w:p>
    <w:p>
      <w:pPr>
        <w:spacing w:after="150"/>
      </w:pPr>
      <w:r>
        <w:rPr/>
        <w:t xml:space="preserve">13.6.6 未来前景展望</w:t>
      </w:r>
    </w:p>
    <w:p>
      <w:pPr>
        <w:spacing w:after="150"/>
      </w:pPr>
      <w:r>
        <w:rPr/>
        <w:t xml:space="preserve">13.7 深圳市理邦精密仪器股份有限公司</w:t>
      </w:r>
    </w:p>
    <w:p>
      <w:pPr>
        <w:spacing w:after="150"/>
      </w:pPr>
      <w:r>
        <w:rPr/>
        <w:t xml:space="preserve">13.7.1 企业发展概况</w:t>
      </w:r>
    </w:p>
    <w:p>
      <w:pPr>
        <w:spacing w:after="150"/>
      </w:pPr>
      <w:r>
        <w:rPr/>
        <w:t xml:space="preserve">13.7.2 经营效益分析</w:t>
      </w:r>
    </w:p>
    <w:p>
      <w:pPr>
        <w:spacing w:after="150"/>
      </w:pPr>
      <w:r>
        <w:rPr/>
        <w:t xml:space="preserve">13.7.3 业务经营分析</w:t>
      </w:r>
    </w:p>
    <w:p>
      <w:pPr>
        <w:spacing w:after="150"/>
      </w:pPr>
      <w:r>
        <w:rPr/>
        <w:t xml:space="preserve">13.7.4 财务状况分析</w:t>
      </w:r>
    </w:p>
    <w:p>
      <w:pPr>
        <w:spacing w:after="150"/>
      </w:pPr>
      <w:r>
        <w:rPr/>
        <w:t xml:space="preserve">13.7.5 未来前景展望</w:t>
      </w:r>
    </w:p>
    <w:p>
      <w:pPr>
        <w:spacing w:after="150"/>
      </w:pPr>
      <w:r>
        <w:rPr/>
        <w:t xml:space="preserve">13.8 卫宁健康科技集团股份有限公司</w:t>
      </w:r>
    </w:p>
    <w:p>
      <w:pPr>
        <w:spacing w:after="150"/>
      </w:pPr>
      <w:r>
        <w:rPr/>
        <w:t xml:space="preserve">13.8.1 企业发展概况</w:t>
      </w:r>
    </w:p>
    <w:p>
      <w:pPr>
        <w:spacing w:after="150"/>
      </w:pPr>
      <w:r>
        <w:rPr/>
        <w:t xml:space="preserve">13.8.2 经营效益分析</w:t>
      </w:r>
    </w:p>
    <w:p>
      <w:pPr>
        <w:spacing w:after="150"/>
      </w:pPr>
      <w:r>
        <w:rPr/>
        <w:t xml:space="preserve">13.8.3 业务经营分析</w:t>
      </w:r>
    </w:p>
    <w:p>
      <w:pPr>
        <w:spacing w:after="150"/>
      </w:pPr>
      <w:r>
        <w:rPr/>
        <w:t xml:space="preserve">13.8.4 财务状况分析</w:t>
      </w:r>
    </w:p>
    <w:p>
      <w:pPr>
        <w:spacing w:after="150"/>
      </w:pPr>
      <w:r>
        <w:rPr/>
        <w:t xml:space="preserve">13.8.5 未来前景展望</w:t>
      </w:r>
    </w:p>
    <w:p>
      <w:pPr>
        <w:spacing w:after="150"/>
      </w:pPr>
      <w:r>
        <w:rPr/>
        <w:t xml:space="preserve">13.9 易联众信息技术股份有限公司</w:t>
      </w:r>
    </w:p>
    <w:p>
      <w:pPr>
        <w:spacing w:after="150"/>
      </w:pPr>
      <w:r>
        <w:rPr/>
        <w:t xml:space="preserve">13.9.1 企业发展概况</w:t>
      </w:r>
    </w:p>
    <w:p>
      <w:pPr>
        <w:spacing w:after="150"/>
      </w:pPr>
      <w:r>
        <w:rPr/>
        <w:t xml:space="preserve">13.9.2 经营效益分析</w:t>
      </w:r>
    </w:p>
    <w:p>
      <w:pPr>
        <w:spacing w:after="150"/>
      </w:pPr>
      <w:r>
        <w:rPr/>
        <w:t xml:space="preserve">13.9.3 业务经营分析</w:t>
      </w:r>
    </w:p>
    <w:p>
      <w:pPr>
        <w:spacing w:after="150"/>
      </w:pPr>
      <w:r>
        <w:rPr/>
        <w:t xml:space="preserve">13.9.4 财务状况分析</w:t>
      </w:r>
    </w:p>
    <w:p>
      <w:pPr>
        <w:spacing w:after="150"/>
      </w:pPr>
      <w:r>
        <w:rPr/>
        <w:t xml:space="preserve">13.9.5 未来前景展望</w:t>
      </w:r>
    </w:p>
    <w:p>
      <w:pPr>
        <w:spacing w:after="150"/>
      </w:pPr>
      <w:r>
        <w:rPr/>
        <w:t xml:space="preserve">13.10 上市公司财务比较分析</w:t>
      </w:r>
    </w:p>
    <w:p>
      <w:pPr>
        <w:spacing w:after="150"/>
      </w:pPr>
      <w:r>
        <w:rPr/>
        <w:t xml:space="preserve">13.10.1 盈利能力分析</w:t>
      </w:r>
    </w:p>
    <w:p>
      <w:pPr>
        <w:spacing w:after="150"/>
      </w:pPr>
      <w:r>
        <w:rPr/>
        <w:t xml:space="preserve">13.10.2 成长能力分析</w:t>
      </w:r>
    </w:p>
    <w:p>
      <w:pPr>
        <w:spacing w:after="150"/>
      </w:pPr>
      <w:r>
        <w:rPr/>
        <w:t xml:space="preserve">13.10.3 营运能力分析</w:t>
      </w:r>
    </w:p>
    <w:p>
      <w:pPr>
        <w:spacing w:after="150"/>
      </w:pPr>
      <w:r>
        <w:rPr/>
        <w:t xml:space="preserve">13.10.4 偿债能力分析</w:t>
      </w:r>
    </w:p>
    <w:p>
      <w:pPr>
        <w:spacing w:after="150"/>
      </w:pPr>
      <w:r>
        <w:rPr>
          <w:b w:val="1"/>
          <w:bCs w:val="1"/>
        </w:rPr>
        <w:t xml:space="preserve">第十四章 2024-2029年移动医疗行业前景及趋势预测</w:t>
      </w:r>
    </w:p>
    <w:p>
      <w:pPr>
        <w:spacing w:after="150"/>
      </w:pPr>
      <w:r>
        <w:rPr/>
        <w:t xml:space="preserve">14.1 全球移动医疗产业未来发展预测</w:t>
      </w:r>
    </w:p>
    <w:p>
      <w:pPr>
        <w:spacing w:after="150"/>
      </w:pPr>
      <w:r>
        <w:rPr/>
        <w:t xml:space="preserve">14.1.1 市场前景展望</w:t>
      </w:r>
    </w:p>
    <w:p>
      <w:pPr>
        <w:spacing w:after="150"/>
      </w:pPr>
      <w:r>
        <w:rPr/>
        <w:t xml:space="preserve">14.1.2 市场格局预测</w:t>
      </w:r>
    </w:p>
    <w:p>
      <w:pPr>
        <w:spacing w:after="150"/>
      </w:pPr>
      <w:r>
        <w:rPr/>
        <w:t xml:space="preserve">14.2 中国移动医疗产业未来发展展望</w:t>
      </w:r>
    </w:p>
    <w:p>
      <w:pPr>
        <w:spacing w:after="150"/>
      </w:pPr>
      <w:r>
        <w:rPr/>
        <w:t xml:space="preserve">14.2.1 发展潜力巨大</w:t>
      </w:r>
    </w:p>
    <w:p>
      <w:pPr>
        <w:spacing w:after="150"/>
      </w:pPr>
      <w:r>
        <w:rPr/>
        <w:t xml:space="preserve">14.2.2 市场前景广阔</w:t>
      </w:r>
    </w:p>
    <w:p>
      <w:pPr>
        <w:spacing w:after="150"/>
      </w:pPr>
      <w:r>
        <w:rPr/>
        <w:t xml:space="preserve">14.2.3 未来发展方向</w:t>
      </w:r>
    </w:p>
    <w:p>
      <w:pPr>
        <w:spacing w:after="150"/>
      </w:pPr>
      <w:r>
        <w:rPr/>
        <w:t xml:space="preserve">14.2.4 未来增长态势</w:t>
      </w:r>
    </w:p>
    <w:p>
      <w:pPr>
        <w:spacing w:after="150"/>
      </w:pPr>
      <w:r>
        <w:rPr/>
        <w:t xml:space="preserve">14.3 2024-2029年移动医疗市场规模预测</w:t>
      </w:r>
    </w:p>
    <w:p>
      <w:pPr>
        <w:spacing w:after="150"/>
      </w:pPr>
      <w:r>
        <w:rPr/>
        <w:t xml:space="preserve">14.3.1 移动医疗行业发展因素分析</w:t>
      </w:r>
    </w:p>
    <w:p>
      <w:pPr>
        <w:spacing w:after="150"/>
      </w:pPr>
      <w:r>
        <w:rPr/>
        <w:t xml:space="preserve">14.3.2 全球移动医疗市场规模预测</w:t>
      </w:r>
    </w:p>
    <w:p>
      <w:pPr>
        <w:spacing w:after="150"/>
      </w:pPr>
      <w:r>
        <w:rPr/>
        <w:t xml:space="preserve">14.3.3 中国移动医疗市场规模预测</w:t>
      </w:r>
    </w:p>
    <w:p>
      <w:pPr>
        <w:spacing w:after="150"/>
      </w:pPr>
      <w:r>
        <w:rPr/>
        <w:t xml:space="preserve">14.4 中国移动医疗的发展趋势预测</w:t>
      </w:r>
    </w:p>
    <w:p>
      <w:pPr>
        <w:spacing w:after="150"/>
      </w:pPr>
      <w:r>
        <w:rPr/>
        <w:t xml:space="preserve">14.4.1 行业潜在趋势</w:t>
      </w:r>
    </w:p>
    <w:p>
      <w:pPr>
        <w:spacing w:after="150"/>
      </w:pPr>
      <w:r>
        <w:rPr/>
        <w:t xml:space="preserve">14.4.2 商业模式趋势</w:t>
      </w:r>
    </w:p>
    <w:p>
      <w:pPr>
        <w:spacing w:after="150"/>
      </w:pPr>
      <w:r>
        <w:rPr/>
        <w:t xml:space="preserve">14.4.3 资本介入趋势</w:t>
      </w:r>
    </w:p>
    <w:p>
      <w:pPr>
        <w:spacing w:after="150"/>
      </w:pPr>
      <w:r>
        <w:rPr/>
        <w:t xml:space="preserve">14.4.4 政策发展趋势</w:t>
      </w:r>
    </w:p>
    <w:p>
      <w:pPr>
        <w:spacing w:after="150"/>
      </w:pPr>
      <w:r>
        <w:rPr/>
        <w:t xml:space="preserve">14.4.5 市场应用趋势</w:t>
      </w:r>
    </w:p>
    <w:p>
      <w:pPr>
        <w:spacing w:after="150"/>
      </w:pPr>
      <w:r>
        <w:rPr/>
        <w:t xml:space="preserve">14.4.6 产品发展方向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附录一：《国务院关于积极推进“互联网+”行动的指导意见》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图表：移动医疗产品应用领域分类</w:t>
      </w:r>
    </w:p>
    <w:p>
      <w:pPr>
        <w:spacing w:after="150"/>
      </w:pPr>
      <w:r>
        <w:rPr/>
        <w:t xml:space="preserve">图表：移动医疗产业链结构图</w:t>
      </w:r>
    </w:p>
    <w:p>
      <w:pPr>
        <w:spacing w:after="150"/>
      </w:pPr>
      <w:r>
        <w:rPr/>
        <w:t xml:space="preserve">图表：2019-2023年全球移动医疗产业市场规模</w:t>
      </w:r>
    </w:p>
    <w:p>
      <w:pPr>
        <w:spacing w:after="150"/>
      </w:pPr>
      <w:r>
        <w:rPr/>
        <w:t xml:space="preserve">图表：移动医疗在全球114个国家的应用分布</w:t>
      </w:r>
    </w:p>
    <w:p>
      <w:pPr>
        <w:spacing w:after="150"/>
      </w:pPr>
      <w:r>
        <w:rPr/>
        <w:t xml:space="preserve">图表：全球移动医疗产业典型商业案例</w:t>
      </w:r>
    </w:p>
    <w:p>
      <w:pPr>
        <w:spacing w:after="150"/>
      </w:pPr>
      <w:r>
        <w:rPr/>
        <w:t xml:space="preserve">图表：2019-2023年谷歌在医疗健康领域的投资</w:t>
      </w:r>
    </w:p>
    <w:p>
      <w:pPr>
        <w:spacing w:after="150"/>
      </w:pPr>
      <w:r>
        <w:rPr/>
        <w:t xml:space="preserve">图表：美国移动医疗发展的四个阶段</w:t>
      </w:r>
    </w:p>
    <w:p>
      <w:pPr>
        <w:spacing w:after="150"/>
      </w:pPr>
      <w:r>
        <w:rPr/>
        <w:t xml:space="preserve">图表：2019-2023年日本移动医疗市场规模变化趋势</w:t>
      </w:r>
    </w:p>
    <w:p>
      <w:pPr>
        <w:spacing w:after="150"/>
      </w:pPr>
      <w:r>
        <w:rPr/>
        <w:t xml:space="preserve">图表：2019-2023年世界经济增长趋势</w:t>
      </w:r>
    </w:p>
    <w:p>
      <w:pPr>
        <w:spacing w:after="150"/>
      </w:pPr>
      <w:r>
        <w:rPr/>
        <w:t xml:space="preserve">图表：2019-2023年世界贸易增长趋势</w:t>
      </w:r>
    </w:p>
    <w:p>
      <w:pPr>
        <w:spacing w:after="150"/>
      </w:pPr>
      <w:r>
        <w:rPr/>
        <w:t xml:space="preserve">图表：2019-2023年我国医院机构数和床位数</w:t>
      </w:r>
    </w:p>
    <w:p>
      <w:pPr>
        <w:spacing w:after="150"/>
      </w:pPr>
      <w:r>
        <w:rPr/>
        <w:t xml:space="preserve">图表：2019-2023年全国医疗卫生机构诊疗人次</w:t>
      </w:r>
    </w:p>
    <w:p>
      <w:pPr>
        <w:spacing w:after="150"/>
      </w:pPr>
      <w:r>
        <w:rPr/>
        <w:t xml:space="preserve">图表：2019-2023年中国养老床位数量情况</w:t>
      </w:r>
    </w:p>
    <w:p>
      <w:pPr>
        <w:spacing w:after="150"/>
      </w:pPr>
      <w:r>
        <w:rPr/>
        <w:t xml:space="preserve">图表：2019-2023年智能终端月度活跃设备趋势</w:t>
      </w:r>
    </w:p>
    <w:p>
      <w:pPr>
        <w:spacing w:after="150"/>
      </w:pPr>
      <w:r>
        <w:rPr/>
        <w:t xml:space="preserve">图表：2019-2023年移动互联网用户性别结构</w:t>
      </w:r>
    </w:p>
    <w:p>
      <w:pPr>
        <w:spacing w:after="150"/>
      </w:pPr>
      <w:r>
        <w:rPr/>
        <w:t xml:space="preserve">图表：2019-2023年移动互联网用户年龄结构</w:t>
      </w:r>
    </w:p>
    <w:p>
      <w:pPr>
        <w:spacing w:after="150"/>
      </w:pPr>
      <w:r>
        <w:rPr/>
        <w:t xml:space="preserve">图表：2019-2023年移动互联网用户地域结构</w:t>
      </w:r>
    </w:p>
    <w:p>
      <w:pPr>
        <w:spacing w:after="150"/>
      </w:pPr>
      <w:r>
        <w:rPr/>
        <w:t xml:space="preserve">图表：2019-2023年移动互联网用户省份分布</w:t>
      </w:r>
    </w:p>
    <w:p>
      <w:pPr>
        <w:spacing w:after="150"/>
      </w:pPr>
      <w:r>
        <w:rPr/>
        <w:t xml:space="preserve">图表：2019-2023年中国移动医疗市场规模与预测</w:t>
      </w:r>
    </w:p>
    <w:p>
      <w:pPr>
        <w:spacing w:after="150"/>
      </w:pPr>
      <w:r>
        <w:rPr/>
        <w:t xml:space="preserve">图表：中国移动医疗健康市场用户规模及预测</w:t>
      </w:r>
    </w:p>
    <w:p>
      <w:pPr>
        <w:spacing w:after="150"/>
      </w:pPr>
      <w:r>
        <w:rPr/>
        <w:t xml:space="preserve">图表：中国移动医疗健康应用在手机网民中的渗透率</w:t>
      </w:r>
    </w:p>
    <w:p>
      <w:pPr>
        <w:spacing w:after="150"/>
      </w:pPr>
      <w:r>
        <w:rPr/>
        <w:t xml:space="preserve">图表：2019-2023年中国移动医疗企业地域分布</w:t>
      </w:r>
    </w:p>
    <w:p>
      <w:pPr>
        <w:spacing w:after="150"/>
      </w:pPr>
      <w:r>
        <w:rPr/>
        <w:t xml:space="preserve">图表：2019-2023年中国移动医疗(创业)发展潜力指数</w:t>
      </w:r>
    </w:p>
    <w:p>
      <w:pPr>
        <w:spacing w:after="150"/>
      </w:pPr>
      <w:r>
        <w:rPr/>
        <w:t xml:space="preserve">图表：移动医疗健康应用软件排名</w:t>
      </w:r>
    </w:p>
    <w:p>
      <w:pPr>
        <w:spacing w:after="150"/>
      </w:pPr>
      <w:r>
        <w:rPr/>
        <w:t xml:space="preserve">图表：2019-2023年移动医疗APP下载量排行</w:t>
      </w:r>
    </w:p>
    <w:p>
      <w:pPr>
        <w:spacing w:after="150"/>
      </w:pPr>
      <w:r>
        <w:rPr/>
        <w:t xml:space="preserve">图表：移动医疗APP TOP50榜单分类情况</w:t>
      </w:r>
    </w:p>
    <w:p>
      <w:pPr>
        <w:spacing w:after="150"/>
      </w:pPr>
      <w:r>
        <w:rPr/>
        <w:t xml:space="preserve">图表：2019-2023年女性人口总量抽样调查数据</w:t>
      </w:r>
    </w:p>
    <w:p>
      <w:pPr>
        <w:spacing w:after="150"/>
      </w:pPr>
      <w:r>
        <w:rPr/>
        <w:t xml:space="preserve">图表：我国主流移动医疗App产品</w:t>
      </w:r>
    </w:p>
    <w:p>
      <w:pPr>
        <w:spacing w:after="150"/>
      </w:pPr>
      <w:r>
        <w:rPr/>
        <w:t xml:space="preserve">图表：移动医疗App应用领域分类</w:t>
      </w:r>
    </w:p>
    <w:p>
      <w:pPr>
        <w:spacing w:after="150"/>
      </w:pPr>
      <w:r>
        <w:rPr/>
        <w:t xml:space="preserve">图表：2019-2023年中国网民性别结构</w:t>
      </w:r>
    </w:p>
    <w:p>
      <w:pPr>
        <w:spacing w:after="150"/>
      </w:pPr>
      <w:r>
        <w:rPr/>
        <w:t xml:space="preserve">图表：2019-2023年中国网民年龄结构</w:t>
      </w:r>
    </w:p>
    <w:p>
      <w:pPr>
        <w:spacing w:after="150"/>
      </w:pPr>
      <w:r>
        <w:rPr/>
        <w:t xml:space="preserve">图表：2019-2023年中国网民学历结构</w:t>
      </w:r>
    </w:p>
    <w:p>
      <w:pPr>
        <w:spacing w:after="150"/>
      </w:pPr>
      <w:r>
        <w:rPr/>
        <w:t xml:space="preserve">图表：2019-2023年中国网民职业结构</w:t>
      </w:r>
    </w:p>
    <w:p>
      <w:pPr>
        <w:spacing w:after="150"/>
      </w:pPr>
      <w:r>
        <w:rPr/>
        <w:t xml:space="preserve">图表：2019-2023年中国网民个人月收入结构</w:t>
      </w:r>
    </w:p>
    <w:p>
      <w:pPr>
        <w:spacing w:after="150"/>
      </w:pPr>
      <w:r>
        <w:rPr/>
        <w:t xml:space="preserve">图表：2019-2023年互联网络接入设备使用情况</w:t>
      </w:r>
    </w:p>
    <w:p>
      <w:pPr>
        <w:spacing w:after="150"/>
      </w:pPr>
      <w:r>
        <w:rPr/>
        <w:t xml:space="preserve">图表：2019-2023年网民使用电脑接入互联网的场所</w:t>
      </w:r>
    </w:p>
    <w:p>
      <w:pPr>
        <w:spacing w:after="150"/>
      </w:pPr>
      <w:r>
        <w:rPr/>
        <w:t xml:space="preserve">图表：2019-2023年网民接入网络情况</w:t>
      </w:r>
    </w:p>
    <w:p>
      <w:pPr>
        <w:spacing w:after="150"/>
      </w:pPr>
      <w:r>
        <w:rPr/>
        <w:t xml:space="preserve">图表：2019-2023年中国网民平均两周上网时长</w:t>
      </w:r>
    </w:p>
    <w:p>
      <w:pPr>
        <w:spacing w:after="150"/>
      </w:pPr>
      <w:r>
        <w:rPr/>
        <w:t xml:space="preserve">图表：2019-2023年移动医疗用户设备品牌分布</w:t>
      </w:r>
    </w:p>
    <w:p>
      <w:pPr>
        <w:spacing w:after="150"/>
      </w:pPr>
      <w:r>
        <w:rPr/>
        <w:t xml:space="preserve">图表：2019-2023年整体移动端用户设备品牌分布</w:t>
      </w:r>
    </w:p>
    <w:p>
      <w:pPr>
        <w:spacing w:after="150"/>
      </w:pPr>
      <w:r>
        <w:rPr/>
        <w:t xml:space="preserve">图表：2019-2023年移动医疗健康领域用户地域分布</w:t>
      </w:r>
    </w:p>
    <w:p>
      <w:pPr>
        <w:spacing w:after="150"/>
      </w:pPr>
      <w:r>
        <w:rPr/>
        <w:t xml:space="preserve">图表：2019-2023年移动医疗健康用户每日使用人数24小时分布</w:t>
      </w:r>
    </w:p>
    <w:p>
      <w:pPr>
        <w:spacing w:after="150"/>
      </w:pPr>
      <w:r>
        <w:rPr/>
        <w:t xml:space="preserve">图表：2019-2023年移动医疗健康用户每日打开APP次数分布</w:t>
      </w:r>
    </w:p>
    <w:p>
      <w:pPr>
        <w:spacing w:after="150"/>
      </w:pPr>
      <w:r>
        <w:rPr/>
        <w:t xml:space="preserve">图表：2019-2023年中国手机网民移动医疗健康产品使用情况</w:t>
      </w:r>
    </w:p>
    <w:p>
      <w:pPr>
        <w:spacing w:after="150"/>
      </w:pPr>
      <w:r>
        <w:rPr/>
        <w:t xml:space="preserve">图表：2019-2023年中国移动医疗健康用户体验功能覆盖情况</w:t>
      </w:r>
    </w:p>
    <w:p>
      <w:pPr>
        <w:spacing w:after="150"/>
      </w:pPr>
      <w:r>
        <w:rPr/>
        <w:t xml:space="preserve">图表：2019-2023年中国手机网民对移动医疗产品的满意度调查</w:t>
      </w:r>
    </w:p>
    <w:p>
      <w:pPr>
        <w:spacing w:after="150"/>
      </w:pPr>
      <w:r>
        <w:rPr/>
        <w:t xml:space="preserve">图表：2019-2023年主要预约挂号类APP活跃用户数</w:t>
      </w:r>
    </w:p>
    <w:p>
      <w:pPr>
        <w:spacing w:after="150"/>
      </w:pPr>
      <w:r>
        <w:rPr/>
        <w:t xml:space="preserve">图表：2019-2023年主要寻医问诊APP活跃用户数</w:t>
      </w:r>
    </w:p>
    <w:p>
      <w:pPr>
        <w:spacing w:after="150"/>
      </w:pPr>
      <w:r>
        <w:rPr/>
        <w:t xml:space="preserve">图表：2019-2023年医药服务类APP活跃用户数</w:t>
      </w:r>
    </w:p>
    <w:p>
      <w:pPr>
        <w:spacing w:after="150"/>
      </w:pPr>
      <w:r>
        <w:rPr/>
        <w:t xml:space="preserve">图表：2019-2023年资讯文献类应用用户覆盖率Top10</w:t>
      </w:r>
    </w:p>
    <w:p>
      <w:pPr>
        <w:spacing w:after="150"/>
      </w:pPr>
      <w:r>
        <w:rPr/>
        <w:t xml:space="preserve">图表：丁香园移动端主要产品</w:t>
      </w:r>
    </w:p>
    <w:p>
      <w:pPr>
        <w:spacing w:after="150"/>
      </w:pPr>
      <w:r>
        <w:rPr/>
        <w:t xml:space="preserve">图表：2019-2023年丁香园资讯文献类应用用户覆盖量增长趋势</w:t>
      </w:r>
    </w:p>
    <w:p>
      <w:pPr>
        <w:spacing w:after="150"/>
      </w:pPr>
      <w:r>
        <w:rPr/>
        <w:t xml:space="preserve">图表：2019-2023年医疗信息化类应用用户覆盖率TOP5</w:t>
      </w:r>
    </w:p>
    <w:p>
      <w:pPr>
        <w:spacing w:after="150"/>
      </w:pPr>
      <w:r>
        <w:rPr/>
        <w:t xml:space="preserve">图表：“杏仁医生”移动端应用</w:t>
      </w:r>
    </w:p>
    <w:p>
      <w:pPr>
        <w:spacing w:after="150"/>
      </w:pPr>
      <w:r>
        <w:rPr/>
        <w:t xml:space="preserve">图表：2019-2023年杏仁医生用户覆盖量增长趋势</w:t>
      </w:r>
    </w:p>
    <w:p>
      <w:pPr>
        <w:spacing w:after="150"/>
      </w:pPr>
      <w:r>
        <w:rPr/>
        <w:t xml:space="preserve">图表：杏树林移动端产品</w:t>
      </w:r>
    </w:p>
    <w:p>
      <w:pPr>
        <w:spacing w:after="150"/>
      </w:pPr>
      <w:r>
        <w:rPr/>
        <w:t xml:space="preserve">图表：2019-2023年病历夹用户覆盖量增长趋势</w:t>
      </w:r>
    </w:p>
    <w:p>
      <w:pPr>
        <w:spacing w:after="150"/>
      </w:pPr>
      <w:r>
        <w:rPr/>
        <w:t xml:space="preserve">图表：移动医疗行业参与者众多</w:t>
      </w:r>
    </w:p>
    <w:p>
      <w:pPr>
        <w:spacing w:after="150"/>
      </w:pPr>
      <w:r>
        <w:rPr/>
        <w:t xml:space="preserve">图表：2019-2023年移动医疗行业投融资状况</w:t>
      </w:r>
    </w:p>
    <w:p>
      <w:pPr>
        <w:spacing w:after="150"/>
      </w:pPr>
      <w:r>
        <w:rPr/>
        <w:t xml:space="preserve">图表：阿里健康的医疗平台</w:t>
      </w:r>
    </w:p>
    <w:p>
      <w:pPr>
        <w:spacing w:after="150"/>
      </w:pPr>
      <w:r>
        <w:rPr/>
        <w:t xml:space="preserve">图表：阿里“未来医院”计划</w:t>
      </w:r>
    </w:p>
    <w:p>
      <w:pPr>
        <w:spacing w:after="150"/>
      </w:pPr>
      <w:r>
        <w:rPr/>
        <w:t xml:space="preserve">图表：天猫医药馆简介</w:t>
      </w:r>
    </w:p>
    <w:p>
      <w:pPr>
        <w:spacing w:after="150"/>
      </w:pPr>
      <w:r>
        <w:rPr/>
        <w:t xml:space="preserve">图表：支付宝APP端挂号服务</w:t>
      </w:r>
    </w:p>
    <w:p>
      <w:pPr>
        <w:spacing w:after="150"/>
      </w:pPr>
      <w:r>
        <w:rPr/>
        <w:t xml:space="preserve">图表：市值Top20药企的互联网医疗布局</w:t>
      </w:r>
    </w:p>
    <w:p>
      <w:pPr>
        <w:spacing w:after="150"/>
      </w:pPr>
      <w:r>
        <w:rPr/>
        <w:t xml:space="preserve">图表：2019-2023年我国60岁及以上人口规模及所占比重</w:t>
      </w:r>
    </w:p>
    <w:p>
      <w:pPr>
        <w:spacing w:after="150"/>
      </w:pPr>
      <w:r>
        <w:rPr/>
        <w:t xml:space="preserve">图表：2019-2023年中国智能可穿戴设备市场规模及预测</w:t>
      </w:r>
    </w:p>
    <w:p>
      <w:pPr>
        <w:spacing w:after="150"/>
      </w:pPr>
      <w:r>
        <w:rPr/>
        <w:t xml:space="preserve">图表：可穿戴医疗健康设备主要类型</w:t>
      </w:r>
    </w:p>
    <w:p>
      <w:pPr>
        <w:spacing w:after="150"/>
      </w:pPr>
      <w:r>
        <w:rPr/>
        <w:t xml:space="preserve">图表：2019-2023年中国移动医疗健康用户可穿戴医疗健康设备使用覆盖情况</w:t>
      </w:r>
    </w:p>
    <w:p>
      <w:pPr>
        <w:spacing w:after="150"/>
      </w:pPr>
      <w:r>
        <w:rPr/>
        <w:t xml:space="preserve">图表：2019-2023年中国可穿戴医疗健康设备用户体验功能分布</w:t>
      </w:r>
    </w:p>
    <w:p>
      <w:pPr>
        <w:spacing w:after="150"/>
      </w:pPr>
      <w:r>
        <w:rPr/>
        <w:t xml:space="preserve">图表：2019-2023年网络视频/手机网络视频用户规模及使用率</w:t>
      </w:r>
    </w:p>
    <w:p>
      <w:pPr>
        <w:spacing w:after="150"/>
      </w:pPr>
      <w:r>
        <w:rPr/>
        <w:t xml:space="preserve">图表：Acumen</w:t>
      </w:r>
    </w:p>
    <w:p>
      <w:pPr>
        <w:spacing w:after="150"/>
      </w:pPr>
      <w:r>
        <w:rPr/>
        <w:t xml:space="preserve">图表：Book Creator</w:t>
      </w:r>
    </w:p>
    <w:p>
      <w:pPr>
        <w:spacing w:after="150"/>
      </w:pPr>
      <w:r>
        <w:rPr/>
        <w:t xml:space="preserve">图表：Pictello</w:t>
      </w:r>
    </w:p>
    <w:p>
      <w:pPr>
        <w:spacing w:after="150"/>
      </w:pPr>
      <w:r>
        <w:rPr/>
        <w:t xml:space="preserve">图表：Akili</w:t>
      </w:r>
    </w:p>
    <w:p>
      <w:pPr>
        <w:spacing w:after="150"/>
      </w:pPr>
      <w:r>
        <w:rPr/>
        <w:t xml:space="preserve">图表：Vera</w:t>
      </w:r>
    </w:p>
    <w:p>
      <w:pPr>
        <w:spacing w:after="150"/>
      </w:pPr>
      <w:r>
        <w:rPr/>
        <w:t xml:space="preserve">图表：Skimble</w:t>
      </w:r>
    </w:p>
    <w:p>
      <w:pPr>
        <w:spacing w:after="150"/>
      </w:pPr>
      <w:r>
        <w:rPr/>
        <w:t xml:space="preserve">图表：Nike Training Club</w:t>
      </w:r>
    </w:p>
    <w:p>
      <w:pPr>
        <w:spacing w:after="150"/>
      </w:pPr>
      <w:r>
        <w:rPr/>
        <w:t xml:space="preserve">图表：手术现场</w:t>
      </w:r>
    </w:p>
    <w:p>
      <w:pPr>
        <w:spacing w:after="150"/>
      </w:pPr>
      <w:r>
        <w:rPr/>
        <w:t xml:space="preserve">图表：HealthTap</w:t>
      </w:r>
    </w:p>
    <w:p>
      <w:pPr>
        <w:spacing w:after="150"/>
      </w:pPr>
      <w:r>
        <w:rPr/>
        <w:t xml:space="preserve">图表：Doctor on Demand</w:t>
      </w:r>
    </w:p>
    <w:p>
      <w:pPr>
        <w:spacing w:after="150"/>
      </w:pPr>
      <w:r>
        <w:rPr/>
        <w:t xml:space="preserve">图表：DrawMD</w:t>
      </w:r>
    </w:p>
    <w:p>
      <w:pPr>
        <w:spacing w:after="150"/>
      </w:pPr>
      <w:r>
        <w:rPr/>
        <w:t xml:space="preserve">图表：移动医疗四大最具潜力方向</w:t>
      </w:r>
    </w:p>
    <w:p>
      <w:pPr>
        <w:spacing w:after="150"/>
      </w:pPr>
      <w:r>
        <w:rPr/>
        <w:t xml:space="preserve">图表：春雨医生与好大夫模式对比</w:t>
      </w:r>
    </w:p>
    <w:p>
      <w:pPr>
        <w:spacing w:after="150"/>
      </w:pPr>
      <w:r>
        <w:rPr/>
        <w:t xml:space="preserve">图表：2019-2023财年阿里健康综合收益表</w:t>
      </w:r>
    </w:p>
    <w:p>
      <w:pPr>
        <w:spacing w:after="150"/>
      </w:pPr>
      <w:r>
        <w:rPr/>
        <w:t xml:space="preserve">图表：2019-2023财年阿里健康分部资料</w:t>
      </w:r>
    </w:p>
    <w:p>
      <w:pPr>
        <w:spacing w:after="150"/>
      </w:pPr>
      <w:r>
        <w:rPr/>
        <w:t xml:space="preserve">图表：2019-2023财年阿里健康综合收益表</w:t>
      </w:r>
    </w:p>
    <w:p>
      <w:pPr>
        <w:spacing w:after="150"/>
      </w:pPr>
      <w:r>
        <w:rPr/>
        <w:t xml:space="preserve">图表：2019-2023年财年阿里健康综合收益表</w:t>
      </w:r>
    </w:p>
    <w:p>
      <w:pPr>
        <w:spacing w:after="150"/>
      </w:pPr>
      <w:r>
        <w:rPr/>
        <w:t xml:space="preserve">图表：2019-2023年财年阿里健康分部资料</w:t>
      </w:r>
    </w:p>
    <w:p>
      <w:pPr>
        <w:spacing w:after="150"/>
      </w:pPr>
      <w:r>
        <w:rPr/>
        <w:t xml:space="preserve">图表：2019-2023年恒大健康综合收益表</w:t>
      </w:r>
    </w:p>
    <w:p>
      <w:pPr>
        <w:spacing w:after="150"/>
      </w:pPr>
      <w:r>
        <w:rPr/>
        <w:t xml:space="preserve">图表：2019-2023年恒大健康分部资料</w:t>
      </w:r>
    </w:p>
    <w:p>
      <w:pPr>
        <w:spacing w:after="150"/>
      </w:pPr>
      <w:r>
        <w:rPr/>
        <w:t xml:space="preserve">图表：2019-2023年恒大健康收入分地区资料</w:t>
      </w:r>
    </w:p>
    <w:p>
      <w:pPr>
        <w:spacing w:after="150"/>
      </w:pPr>
      <w:r>
        <w:rPr/>
        <w:t xml:space="preserve">图表：2019-2023年恒大健康综合收益表</w:t>
      </w:r>
    </w:p>
    <w:p>
      <w:pPr>
        <w:spacing w:after="150"/>
      </w:pPr>
      <w:r>
        <w:rPr/>
        <w:t xml:space="preserve">图表：2019-2023年恒大健康分部资料</w:t>
      </w:r>
    </w:p>
    <w:p>
      <w:pPr>
        <w:spacing w:after="150"/>
      </w:pPr>
      <w:r>
        <w:rPr/>
        <w:t xml:space="preserve">图表：2019-2023年恒大健康收入分地区资料</w:t>
      </w:r>
    </w:p>
    <w:p>
      <w:pPr>
        <w:spacing w:after="150"/>
      </w:pPr>
      <w:r>
        <w:rPr/>
        <w:t xml:space="preserve">图表：2019-2023年乐普(北京)医疗器械股份有限公司总资产和净资产</w:t>
      </w:r>
    </w:p>
    <w:p>
      <w:pPr>
        <w:spacing w:after="150"/>
      </w:pPr>
      <w:r>
        <w:rPr/>
        <w:t xml:space="preserve">图表：2019-2023年乐普(北京)医疗器械股份有限公司营业收入和净利润</w:t>
      </w:r>
    </w:p>
    <w:p>
      <w:pPr>
        <w:spacing w:after="150"/>
      </w:pPr>
      <w:r>
        <w:rPr/>
        <w:t xml:space="preserve">图表：2019-2023年乐普(北京)医疗器械股份有限公司营业收入和净利润</w:t>
      </w:r>
    </w:p>
    <w:p>
      <w:pPr>
        <w:spacing w:after="150"/>
      </w:pPr>
      <w:r>
        <w:rPr/>
        <w:t xml:space="preserve">图表：2019-2023年乐普(北京)医疗器械股份有限公司现金流量</w:t>
      </w:r>
    </w:p>
    <w:p>
      <w:pPr>
        <w:spacing w:after="150"/>
      </w:pPr>
      <w:r>
        <w:rPr/>
        <w:t xml:space="preserve">图表：2019-2023年乐普(北京)医疗器械股份有限公司现金流量</w:t>
      </w:r>
    </w:p>
    <w:p>
      <w:pPr>
        <w:spacing w:after="150"/>
      </w:pPr>
      <w:r>
        <w:rPr/>
        <w:t xml:space="preserve">图表：2019-2023年乐普(北京)医疗器械股份有限公司主营业务收入分行业、产品、地区</w:t>
      </w:r>
    </w:p>
    <w:p>
      <w:pPr>
        <w:spacing w:after="150"/>
      </w:pPr>
      <w:r>
        <w:rPr/>
        <w:t xml:space="preserve">图表：2019-2023年乐普(北京)医疗器械股份有限公司成长能力</w:t>
      </w:r>
    </w:p>
    <w:p>
      <w:pPr>
        <w:spacing w:after="150"/>
      </w:pPr>
      <w:r>
        <w:rPr/>
        <w:t xml:space="preserve">图表：2019-2023年乐普(北京)医疗器械股份有限公司成长能力</w:t>
      </w:r>
    </w:p>
    <w:p>
      <w:pPr>
        <w:spacing w:after="150"/>
      </w:pPr>
      <w:r>
        <w:rPr/>
        <w:t xml:space="preserve">图表：2019-2023年乐普(北京)医疗器械股份有限公司短期偿债能力</w:t>
      </w:r>
    </w:p>
    <w:p>
      <w:pPr>
        <w:spacing w:after="150"/>
      </w:pPr>
      <w:r>
        <w:rPr/>
        <w:t xml:space="preserve">图表：2019-2023年乐普(北京)医疗器械股份有限公司短期偿债能力</w:t>
      </w:r>
    </w:p>
    <w:p>
      <w:pPr>
        <w:spacing w:after="150"/>
      </w:pPr>
      <w:r>
        <w:rPr/>
        <w:t xml:space="preserve">图表：2019-2023年乐普(北京)医疗器械股份有限公司长期偿债能力</w:t>
      </w:r>
    </w:p>
    <w:p>
      <w:pPr>
        <w:spacing w:after="150"/>
      </w:pPr>
      <w:r>
        <w:rPr/>
        <w:t xml:space="preserve">图表：2019-2023年乐普(北京)医疗器械股份有限公司长期偿债能力</w:t>
      </w:r>
    </w:p>
    <w:p>
      <w:pPr>
        <w:spacing w:after="150"/>
      </w:pPr>
      <w:r>
        <w:rPr/>
        <w:t xml:space="preserve">图表：2019-2023年乐普(北京)医疗器械股份有限公司运营能力</w:t>
      </w:r>
    </w:p>
    <w:p>
      <w:pPr>
        <w:spacing w:after="150"/>
      </w:pPr>
      <w:r>
        <w:rPr/>
        <w:t xml:space="preserve">图表：2019-2023年乐普(北京)医疗器械股份有限公司运营能力</w:t>
      </w:r>
    </w:p>
    <w:p>
      <w:pPr>
        <w:spacing w:after="150"/>
      </w:pPr>
      <w:r>
        <w:rPr/>
        <w:t xml:space="preserve">图表：2019-2023年乐普(北京)医疗器械股份有限公司盈利能力</w:t>
      </w:r>
    </w:p>
    <w:p>
      <w:pPr>
        <w:spacing w:after="150"/>
      </w:pPr>
      <w:r>
        <w:rPr/>
        <w:t xml:space="preserve">图表：2019-2023年乐普(北京)医疗器械股份有限公司盈利能力</w:t>
      </w:r>
    </w:p>
    <w:p>
      <w:pPr>
        <w:spacing w:after="150"/>
      </w:pPr>
      <w:r>
        <w:rPr/>
        <w:t xml:space="preserve">图表：公司基本情况</w:t>
      </w:r>
    </w:p>
    <w:p>
      <w:pPr>
        <w:spacing w:after="150"/>
      </w:pPr>
      <w:r>
        <w:rPr/>
        <w:t xml:space="preserve">图表：2019-2023年天津九安医疗电子股份有限公司总资产和净资产</w:t>
      </w:r>
    </w:p>
    <w:p>
      <w:pPr>
        <w:spacing w:after="150"/>
      </w:pPr>
      <w:r>
        <w:rPr/>
        <w:t xml:space="preserve">图表：2019-2023年天津九安医疗电子股份有限公司营业收入和净利润</w:t>
      </w:r>
    </w:p>
    <w:p>
      <w:pPr>
        <w:spacing w:after="150"/>
      </w:pPr>
      <w:r>
        <w:rPr/>
        <w:t xml:space="preserve">图表：2019-2023年天津九安医疗电子股份有限公司营业收入和净利润</w:t>
      </w:r>
    </w:p>
    <w:p>
      <w:pPr>
        <w:spacing w:after="150"/>
      </w:pPr>
      <w:r>
        <w:rPr/>
        <w:t xml:space="preserve">图表：2019-2023年天津九安医疗电子股份有限公司现金流量</w:t>
      </w:r>
    </w:p>
    <w:p>
      <w:pPr>
        <w:spacing w:after="150"/>
      </w:pPr>
      <w:r>
        <w:rPr/>
        <w:t xml:space="preserve">图表：2019-2023年天津九安医疗电子股份有限公司现金流量</w:t>
      </w:r>
    </w:p>
    <w:p>
      <w:pPr>
        <w:spacing w:after="150"/>
      </w:pPr>
      <w:r>
        <w:rPr/>
        <w:t xml:space="preserve">图表：2019-2023年天津九安医疗电子股份有限公司主营业务收入分行业、分产品、分地区</w:t>
      </w:r>
    </w:p>
    <w:p>
      <w:pPr>
        <w:spacing w:after="150"/>
      </w:pPr>
      <w:r>
        <w:rPr/>
        <w:t xml:space="preserve">图表：2019-2023年天津九安医疗电子股份有限公司成长能力</w:t>
      </w:r>
    </w:p>
    <w:p>
      <w:pPr>
        <w:spacing w:after="150"/>
      </w:pPr>
      <w:r>
        <w:rPr/>
        <w:t xml:space="preserve">图表：2019-2023年天津九安医疗电子股份有限公司成长能力</w:t>
      </w:r>
    </w:p>
    <w:p>
      <w:pPr>
        <w:spacing w:after="150"/>
      </w:pPr>
      <w:r>
        <w:rPr/>
        <w:t xml:space="preserve">图表：2019-2023年天津九安医疗电子股份有限公司短期偿债能力</w:t>
      </w:r>
    </w:p>
    <w:p>
      <w:pPr>
        <w:spacing w:after="150"/>
      </w:pPr>
      <w:r>
        <w:rPr/>
        <w:t xml:space="preserve">图表：2019-2023年天津九安医疗电子股份有限公司短期偿债能力</w:t>
      </w:r>
    </w:p>
    <w:p>
      <w:pPr>
        <w:spacing w:after="150"/>
      </w:pPr>
      <w:r>
        <w:rPr/>
        <w:t xml:space="preserve">图表：2019-2023年天津九安医疗电子股份有限公司长期偿债能力</w:t>
      </w:r>
    </w:p>
    <w:p>
      <w:pPr>
        <w:spacing w:after="150"/>
      </w:pPr>
      <w:r>
        <w:rPr/>
        <w:t xml:space="preserve">图表：2019-2023年天津九安医疗电子股份有限公司长期偿债能力</w:t>
      </w:r>
    </w:p>
    <w:p>
      <w:pPr>
        <w:spacing w:after="150"/>
      </w:pPr>
      <w:r>
        <w:rPr/>
        <w:t xml:space="preserve">图表：2019-2023年天津九安医疗电子股份有限公司运营能力</w:t>
      </w:r>
    </w:p>
    <w:p>
      <w:pPr>
        <w:spacing w:after="150"/>
      </w:pPr>
      <w:r>
        <w:rPr/>
        <w:t xml:space="preserve">图表：2019-2023年天津九安医疗电子股份有限公司运营能力</w:t>
      </w:r>
    </w:p>
    <w:p>
      <w:pPr>
        <w:spacing w:after="150"/>
      </w:pPr>
      <w:r>
        <w:rPr/>
        <w:t xml:space="preserve">图表：2019-2023年天津九安医疗电子股份有限公司盈利能力</w:t>
      </w:r>
    </w:p>
    <w:p>
      <w:pPr>
        <w:spacing w:after="150"/>
      </w:pPr>
      <w:r>
        <w:rPr/>
        <w:t xml:space="preserve">图表：2019-2023年天津九安医疗电子股份有限公司盈利能力</w:t>
      </w:r>
    </w:p>
    <w:p>
      <w:pPr>
        <w:spacing w:after="150"/>
      </w:pPr>
      <w:r>
        <w:rPr/>
        <w:t xml:space="preserve">图表：2019-2023年东软集团股份有限公司总资产和净资产</w:t>
      </w:r>
    </w:p>
    <w:p>
      <w:pPr>
        <w:spacing w:after="150"/>
      </w:pPr>
      <w:r>
        <w:rPr/>
        <w:t xml:space="preserve">图表：2019-2023年东软集团股份有限公司营业收入和净利润</w:t>
      </w:r>
    </w:p>
    <w:p>
      <w:pPr>
        <w:spacing w:after="150"/>
      </w:pPr>
      <w:r>
        <w:rPr/>
        <w:t xml:space="preserve">图表：2019-2023年东软集团股份有限公司营业收入和净利润</w:t>
      </w:r>
    </w:p>
    <w:p>
      <w:pPr>
        <w:spacing w:after="150"/>
      </w:pPr>
      <w:r>
        <w:rPr/>
        <w:t xml:space="preserve">图表：2019-2023年东软集团股份有限公司现金流量</w:t>
      </w:r>
    </w:p>
    <w:p>
      <w:pPr>
        <w:spacing w:after="150"/>
      </w:pPr>
      <w:r>
        <w:rPr/>
        <w:t xml:space="preserve">图表：2019-2023年东软集团股份有限公司现金流量</w:t>
      </w:r>
    </w:p>
    <w:p>
      <w:pPr>
        <w:spacing w:after="150"/>
      </w:pPr>
      <w:r>
        <w:rPr/>
        <w:t xml:space="preserve">图表：2019-2023年东软集团股份有限公司主营业务收入分行业、分地区</w:t>
      </w:r>
    </w:p>
    <w:p>
      <w:pPr>
        <w:spacing w:after="150"/>
      </w:pPr>
      <w:r>
        <w:rPr/>
        <w:t xml:space="preserve">图表：2019-2023年东软集团股份有限公司成长能力</w:t>
      </w:r>
    </w:p>
    <w:p>
      <w:pPr>
        <w:spacing w:after="150"/>
      </w:pPr>
      <w:r>
        <w:rPr/>
        <w:t xml:space="preserve">图表：2019-2023年东软集团股份有限公司成长能力</w:t>
      </w:r>
    </w:p>
    <w:p>
      <w:pPr>
        <w:spacing w:after="150"/>
      </w:pPr>
      <w:r>
        <w:rPr/>
        <w:t xml:space="preserve">图表：2019-2023年东软集团股份有限公司短期偿债能力</w:t>
      </w:r>
    </w:p>
    <w:p>
      <w:pPr>
        <w:spacing w:after="150"/>
      </w:pPr>
      <w:r>
        <w:rPr/>
        <w:t xml:space="preserve">图表：2019-2023年东软集团股份有限公司短期偿债能力</w:t>
      </w:r>
    </w:p>
    <w:p>
      <w:pPr>
        <w:spacing w:after="150"/>
      </w:pPr>
      <w:r>
        <w:rPr/>
        <w:t xml:space="preserve">图表：2019-2023年东软集团股份有限公司长期偿债能力</w:t>
      </w:r>
    </w:p>
    <w:p>
      <w:pPr>
        <w:spacing w:after="150"/>
      </w:pPr>
      <w:r>
        <w:rPr/>
        <w:t xml:space="preserve">图表：2019-2023年东软集团股份有限公司长期偿债能力</w:t>
      </w:r>
    </w:p>
    <w:p>
      <w:pPr>
        <w:spacing w:after="150"/>
      </w:pPr>
      <w:r>
        <w:rPr/>
        <w:t xml:space="preserve">图表：2019-2023年东软集团股份有限公司运营能力</w:t>
      </w:r>
    </w:p>
    <w:p>
      <w:pPr>
        <w:spacing w:after="150"/>
      </w:pPr>
      <w:r>
        <w:rPr/>
        <w:t xml:space="preserve">图表：2019-2023年东软集团股份有限公司运营能力</w:t>
      </w:r>
    </w:p>
    <w:p>
      <w:pPr>
        <w:spacing w:after="150"/>
      </w:pPr>
      <w:r>
        <w:rPr/>
        <w:t xml:space="preserve">图表：2019-2023年东软集团股份有限公司盈利能力</w:t>
      </w:r>
    </w:p>
    <w:p>
      <w:pPr>
        <w:spacing w:after="150"/>
      </w:pPr>
      <w:r>
        <w:rPr/>
        <w:t xml:space="preserve">图表：2019-2023年东软集团股份有限公司盈利能力</w:t>
      </w:r>
    </w:p>
    <w:p>
      <w:pPr>
        <w:spacing w:after="150"/>
      </w:pPr>
      <w:r>
        <w:rPr/>
        <w:t xml:space="preserve">图表：2019-2023年深圳市理邦精密仪器股份有限公司总资产和净资产</w:t>
      </w:r>
    </w:p>
    <w:p>
      <w:pPr>
        <w:spacing w:after="150"/>
      </w:pPr>
      <w:r>
        <w:rPr/>
        <w:t xml:space="preserve">图表：2019-2023年深圳市理邦精密仪器股份有限公司营业收入和净利润</w:t>
      </w:r>
    </w:p>
    <w:p>
      <w:pPr>
        <w:spacing w:after="150"/>
      </w:pPr>
      <w:r>
        <w:rPr/>
        <w:t xml:space="preserve">图表：2019-2023年深圳市理邦精密仪器股份有限公司营业收入和净利润</w:t>
      </w:r>
    </w:p>
    <w:p>
      <w:pPr>
        <w:spacing w:after="150"/>
      </w:pPr>
      <w:r>
        <w:rPr/>
        <w:t xml:space="preserve">图表：2019-2023年深圳市理邦精密仪器股份有限公司现金流量</w:t>
      </w:r>
    </w:p>
    <w:p>
      <w:pPr>
        <w:spacing w:after="150"/>
      </w:pPr>
      <w:r>
        <w:rPr/>
        <w:t xml:space="preserve">图表：2019-2023年深圳市理邦精密仪器股份有限公司现金流量</w:t>
      </w:r>
    </w:p>
    <w:p>
      <w:pPr>
        <w:spacing w:after="150"/>
      </w:pPr>
      <w:r>
        <w:rPr/>
        <w:t xml:space="preserve">图表：2019-2023年深圳市理邦精密仪器股份有限公司主营业务收入分行业、产品、地区</w:t>
      </w:r>
    </w:p>
    <w:p>
      <w:pPr>
        <w:spacing w:after="150"/>
      </w:pPr>
      <w:r>
        <w:rPr/>
        <w:t xml:space="preserve">图表：2019-2023年深圳市理邦精密仪器股份有限公司成长能力</w:t>
      </w:r>
    </w:p>
    <w:p>
      <w:pPr>
        <w:spacing w:after="150"/>
      </w:pPr>
      <w:r>
        <w:rPr/>
        <w:t xml:space="preserve">图表：2019-2023年深圳市理邦精密仪器股份有限公司成长能力</w:t>
      </w:r>
    </w:p>
    <w:p>
      <w:pPr>
        <w:spacing w:after="150"/>
      </w:pPr>
      <w:r>
        <w:rPr/>
        <w:t xml:space="preserve">图表：2019-2023年深圳市理邦精密仪器股份有限公司短期偿债能力</w:t>
      </w:r>
    </w:p>
    <w:p>
      <w:pPr>
        <w:spacing w:after="150"/>
      </w:pPr>
      <w:r>
        <w:rPr/>
        <w:t xml:space="preserve">图表：2019-2023年深圳市理邦精密仪器股份有限公司短期偿债能力</w:t>
      </w:r>
    </w:p>
    <w:p>
      <w:pPr>
        <w:spacing w:after="150"/>
      </w:pPr>
      <w:r>
        <w:rPr/>
        <w:t xml:space="preserve">图表：2019-2023年深圳市理邦精密仪器股份有限公司长期偿债能力</w:t>
      </w:r>
    </w:p>
    <w:p>
      <w:pPr>
        <w:spacing w:after="150"/>
      </w:pPr>
      <w:r>
        <w:rPr/>
        <w:t xml:space="preserve">图表：2019-2023年深圳市理邦精密仪器股份有限公司长期偿债能力</w:t>
      </w:r>
    </w:p>
    <w:p>
      <w:pPr>
        <w:spacing w:after="150"/>
      </w:pPr>
      <w:r>
        <w:rPr/>
        <w:t xml:space="preserve">图表：2019-2023年深圳市理邦精密仪器股份有限公司运营能力</w:t>
      </w:r>
    </w:p>
    <w:p>
      <w:pPr>
        <w:spacing w:after="150"/>
      </w:pPr>
      <w:r>
        <w:rPr/>
        <w:t xml:space="preserve">图表：2019-2023年深圳市理邦精密仪器股份有限公司运营能力</w:t>
      </w:r>
    </w:p>
    <w:p>
      <w:pPr>
        <w:spacing w:after="150"/>
      </w:pPr>
      <w:r>
        <w:rPr/>
        <w:t xml:space="preserve">图表：2019-2023年深圳市理邦精密仪器股份有限公司盈利能力</w:t>
      </w:r>
    </w:p>
    <w:p>
      <w:pPr>
        <w:spacing w:after="150"/>
      </w:pPr>
      <w:r>
        <w:rPr/>
        <w:t xml:space="preserve">图表：2019-2023年深圳市理邦精密仪器股份有限公司盈利能力</w:t>
      </w:r>
    </w:p>
    <w:p>
      <w:pPr>
        <w:spacing w:after="150"/>
      </w:pPr>
      <w:r>
        <w:rPr/>
        <w:t xml:space="preserve">图表：2019-2023年卫宁健康科技集团股份有限公司总资产和净资产</w:t>
      </w:r>
    </w:p>
    <w:p>
      <w:pPr>
        <w:spacing w:after="150"/>
      </w:pPr>
      <w:r>
        <w:rPr/>
        <w:t xml:space="preserve">图表：2019-2023年卫宁健康科技集团股份有限公司营业收入和净利润</w:t>
      </w:r>
    </w:p>
    <w:p>
      <w:pPr>
        <w:spacing w:after="150"/>
      </w:pPr>
      <w:r>
        <w:rPr/>
        <w:t xml:space="preserve">图表：2019-2023年卫宁健康科技集团股份有限公司营业收入和净利润</w:t>
      </w:r>
    </w:p>
    <w:p>
      <w:pPr>
        <w:spacing w:after="150"/>
      </w:pPr>
      <w:r>
        <w:rPr/>
        <w:t xml:space="preserve">图表：2019-2023年卫宁健康科技集团股份有限公司现金流量</w:t>
      </w:r>
    </w:p>
    <w:p>
      <w:pPr>
        <w:spacing w:after="150"/>
      </w:pPr>
      <w:r>
        <w:rPr/>
        <w:t xml:space="preserve">图表：2019-2023年卫宁健康科技集团股份有限公司现金流量</w:t>
      </w:r>
    </w:p>
    <w:p>
      <w:pPr>
        <w:spacing w:after="150"/>
      </w:pPr>
      <w:r>
        <w:rPr/>
        <w:t xml:space="preserve">图表：2019-2023年卫宁健康科技集团股份有限公司主营业务收入分行业、分产品、分地区</w:t>
      </w:r>
    </w:p>
    <w:p>
      <w:pPr>
        <w:spacing w:after="150"/>
      </w:pPr>
      <w:r>
        <w:rPr/>
        <w:t xml:space="preserve">图表：2019-2023年卫宁健康科技集团股份有限公司成长能力</w:t>
      </w:r>
    </w:p>
    <w:p>
      <w:pPr>
        <w:spacing w:after="150"/>
      </w:pPr>
      <w:r>
        <w:rPr/>
        <w:t xml:space="preserve">图表：2019-2023年卫宁健康科技集团股份有限公司成长能力</w:t>
      </w:r>
    </w:p>
    <w:p>
      <w:pPr>
        <w:spacing w:after="150"/>
      </w:pPr>
      <w:r>
        <w:rPr/>
        <w:t xml:space="preserve">图表：2019-2023年卫宁健康科技集团股份有限公司短期偿债能力</w:t>
      </w:r>
    </w:p>
    <w:p>
      <w:pPr>
        <w:spacing w:after="150"/>
      </w:pPr>
      <w:r>
        <w:rPr/>
        <w:t xml:space="preserve">图表：2019-2023年卫宁健康科技集团股份有限公司短期偿债能力</w:t>
      </w:r>
    </w:p>
    <w:p>
      <w:pPr>
        <w:spacing w:after="150"/>
      </w:pPr>
      <w:r>
        <w:rPr/>
        <w:t xml:space="preserve">图表：2019-2023年卫宁健康科技集团股份有限公司长期偿债能力</w:t>
      </w:r>
    </w:p>
    <w:p>
      <w:pPr>
        <w:spacing w:after="150"/>
      </w:pPr>
      <w:r>
        <w:rPr/>
        <w:t xml:space="preserve">图表：2019-2023年卫宁健康科技集团股份有限公司长期偿债能力</w:t>
      </w:r>
    </w:p>
    <w:p>
      <w:pPr>
        <w:spacing w:after="150"/>
      </w:pPr>
      <w:r>
        <w:rPr/>
        <w:t xml:space="preserve">图表：2019-2023年卫宁健康科技集团股份有限公司运营能力</w:t>
      </w:r>
    </w:p>
    <w:p>
      <w:pPr>
        <w:spacing w:after="150"/>
      </w:pPr>
      <w:r>
        <w:rPr/>
        <w:t xml:space="preserve">图表：2019-2023年卫宁健康科技集团股份有限公司运营能力</w:t>
      </w:r>
    </w:p>
    <w:p>
      <w:pPr>
        <w:spacing w:after="150"/>
      </w:pPr>
      <w:r>
        <w:rPr/>
        <w:t xml:space="preserve">图表：2019-2023年卫宁健康科技集团股份有限公司盈利能力</w:t>
      </w:r>
    </w:p>
    <w:p>
      <w:pPr>
        <w:spacing w:after="150"/>
      </w:pPr>
      <w:r>
        <w:rPr/>
        <w:t xml:space="preserve">图表：2019-2023年卫宁健康科技集团股份有限公司盈利能力</w:t>
      </w:r>
    </w:p>
    <w:p>
      <w:pPr>
        <w:spacing w:after="150"/>
      </w:pPr>
      <w:r>
        <w:rPr/>
        <w:t xml:space="preserve">图表：2019-2023年易联众信息技术股份有限公司总资产和净资产</w:t>
      </w:r>
    </w:p>
    <w:p>
      <w:pPr>
        <w:spacing w:after="150"/>
      </w:pPr>
      <w:r>
        <w:rPr/>
        <w:t xml:space="preserve">图表：2019-2023年易联众信息技术股份有限公司营业收入和净利润</w:t>
      </w:r>
    </w:p>
    <w:p>
      <w:pPr>
        <w:spacing w:after="150"/>
      </w:pPr>
      <w:r>
        <w:rPr/>
        <w:t xml:space="preserve">图表：2019-2023年易联众信息技术股份有限公司营业收入和净利润</w:t>
      </w:r>
    </w:p>
    <w:p>
      <w:pPr>
        <w:spacing w:after="150"/>
      </w:pPr>
      <w:r>
        <w:rPr/>
        <w:t xml:space="preserve">图表：2019-2023年易联众信息技术股份有限公司现金流量</w:t>
      </w:r>
    </w:p>
    <w:p>
      <w:pPr>
        <w:spacing w:after="150"/>
      </w:pPr>
      <w:r>
        <w:rPr/>
        <w:t xml:space="preserve">图表：2019-2023年易联众信息技术股份有限公司现金流量</w:t>
      </w:r>
    </w:p>
    <w:p>
      <w:pPr>
        <w:spacing w:after="150"/>
      </w:pPr>
      <w:r>
        <w:rPr/>
        <w:t xml:space="preserve">图表：2019-2023年易联众信息技术股份有限公司主营业务收入分行业、产品、地区</w:t>
      </w:r>
    </w:p>
    <w:p>
      <w:pPr>
        <w:spacing w:after="150"/>
      </w:pPr>
      <w:r>
        <w:rPr/>
        <w:t xml:space="preserve">图表：2019-2023年易联众信息技术股份有限公司成长能力</w:t>
      </w:r>
    </w:p>
    <w:p>
      <w:pPr>
        <w:spacing w:after="150"/>
      </w:pPr>
      <w:r>
        <w:rPr/>
        <w:t xml:space="preserve">图表：2019-2023年易联众信息技术股份有限公司成长能力</w:t>
      </w:r>
    </w:p>
    <w:p>
      <w:pPr>
        <w:spacing w:after="150"/>
      </w:pPr>
      <w:r>
        <w:rPr/>
        <w:t xml:space="preserve">图表：2019-2023年易联众信息技术股份有限公司短期偿债能力</w:t>
      </w:r>
    </w:p>
    <w:p>
      <w:pPr>
        <w:spacing w:after="150"/>
      </w:pPr>
      <w:r>
        <w:rPr/>
        <w:t xml:space="preserve">图表：2019-2023年易联众信息技术股份有限公司短期偿债能力</w:t>
      </w:r>
    </w:p>
    <w:p>
      <w:pPr>
        <w:spacing w:after="150"/>
      </w:pPr>
      <w:r>
        <w:rPr/>
        <w:t xml:space="preserve">图表：2019-2023年易联众信息技术股份有限公司长期偿债能力</w:t>
      </w:r>
    </w:p>
    <w:p>
      <w:pPr>
        <w:spacing w:after="150"/>
      </w:pPr>
      <w:r>
        <w:rPr/>
        <w:t xml:space="preserve">图表：2019-2023年易联众信息技术股份有限公司长期偿债能力</w:t>
      </w:r>
    </w:p>
    <w:p>
      <w:pPr>
        <w:spacing w:after="150"/>
      </w:pPr>
      <w:r>
        <w:rPr/>
        <w:t xml:space="preserve">图表：2019-2023年易联众信息技术股份有限公司运营能力</w:t>
      </w:r>
    </w:p>
    <w:p>
      <w:pPr>
        <w:spacing w:after="150"/>
      </w:pPr>
      <w:r>
        <w:rPr/>
        <w:t xml:space="preserve">图表：2019-2023年易联众信息技术股份有限公司运营能力</w:t>
      </w:r>
    </w:p>
    <w:p>
      <w:pPr>
        <w:spacing w:after="150"/>
      </w:pPr>
      <w:r>
        <w:rPr/>
        <w:t xml:space="preserve">图表：2019-2023年易联众信息技术股份有限公司盈利能力</w:t>
      </w:r>
    </w:p>
    <w:p>
      <w:pPr>
        <w:spacing w:after="150"/>
      </w:pPr>
      <w:r>
        <w:rPr/>
        <w:t xml:space="preserve">图表：2019-2023年易联众信息技术股份有限公司盈利能力</w:t>
      </w:r>
    </w:p>
    <w:p>
      <w:pPr>
        <w:spacing w:after="150"/>
      </w:pPr>
      <w:r>
        <w:rPr/>
        <w:t xml:space="preserve">图表：2019-2023年移动医疗行业上市公司盈利能力指标分析</w:t>
      </w:r>
    </w:p>
    <w:p>
      <w:pPr>
        <w:spacing w:after="150"/>
      </w:pPr>
      <w:r>
        <w:rPr/>
        <w:t xml:space="preserve">图表：2019-2023年移动医疗行业上市公司盈利能力指标分析</w:t>
      </w:r>
    </w:p>
    <w:p>
      <w:pPr>
        <w:spacing w:after="150"/>
      </w:pPr>
      <w:r>
        <w:rPr/>
        <w:t xml:space="preserve">图表：2019-2023年移动医疗行业上市公司盈利能力指标分析</w:t>
      </w:r>
    </w:p>
    <w:p>
      <w:pPr>
        <w:spacing w:after="150"/>
      </w:pPr>
      <w:r>
        <w:rPr/>
        <w:t xml:space="preserve">图表：2019-2023年移动医疗行业上市公司成长能力指标分析</w:t>
      </w:r>
    </w:p>
    <w:p>
      <w:pPr>
        <w:spacing w:after="150"/>
      </w:pPr>
      <w:r>
        <w:rPr/>
        <w:t xml:space="preserve">图表：2019-2023年移动医疗行业上市公司成长能力指标分析</w:t>
      </w:r>
    </w:p>
    <w:p>
      <w:pPr>
        <w:spacing w:after="150"/>
      </w:pPr>
      <w:r>
        <w:rPr/>
        <w:t xml:space="preserve">图表：2019-2023年移动医疗行业上市公司成长能力指标分析</w:t>
      </w:r>
    </w:p>
    <w:p>
      <w:pPr>
        <w:spacing w:after="150"/>
      </w:pPr>
      <w:r>
        <w:rPr/>
        <w:t xml:space="preserve">图表：2019-2023年移动医疗行业上市公司营运能力指标分析</w:t>
      </w:r>
    </w:p>
    <w:p>
      <w:pPr>
        <w:spacing w:after="150"/>
      </w:pPr>
      <w:r>
        <w:rPr/>
        <w:t xml:space="preserve">图表：2019-2023年移动医疗行业上市公司营运能力指标分析</w:t>
      </w:r>
    </w:p>
    <w:p>
      <w:pPr>
        <w:spacing w:after="150"/>
      </w:pPr>
      <w:r>
        <w:rPr/>
        <w:t xml:space="preserve">图表：2019-2023年移动医疗行业上市公司营运能力指标分析</w:t>
      </w:r>
    </w:p>
    <w:p>
      <w:pPr>
        <w:spacing w:after="150"/>
      </w:pPr>
      <w:r>
        <w:rPr/>
        <w:t xml:space="preserve">图表：2019-2023年移动医疗行业上市公司偿债能力指标分析</w:t>
      </w:r>
    </w:p>
    <w:p>
      <w:pPr>
        <w:spacing w:after="150"/>
      </w:pPr>
      <w:r>
        <w:rPr/>
        <w:t xml:space="preserve">图表：2019-2023年移动医疗行业上市公司偿债能力指标分析</w:t>
      </w:r>
    </w:p>
    <w:p>
      <w:pPr>
        <w:spacing w:after="150"/>
      </w:pPr>
      <w:r>
        <w:rPr/>
        <w:t xml:space="preserve">图表：2019-2023年移动医疗行业上市公司偿债能力指标分析</w:t>
      </w:r>
    </w:p>
    <w:p>
      <w:pPr>
        <w:spacing w:after="150"/>
      </w:pPr>
      <w:r>
        <w:rPr/>
        <w:t xml:space="preserve">图表：2019-2023年全球主要地区移动医疗产业市场规模及所占比重</w:t>
      </w:r>
    </w:p>
    <w:p>
      <w:pPr>
        <w:spacing w:after="150"/>
      </w:pPr>
      <w:r>
        <w:rPr/>
        <w:t xml:space="preserve">图表：2019-2023年全球主要国家移动医疗产业市场规模</w:t>
      </w:r>
    </w:p>
    <w:p>
      <w:pPr>
        <w:spacing w:after="150"/>
      </w:pPr>
      <w:r>
        <w:rPr/>
        <w:t xml:space="preserve">图表：2019-2023年全球移动医疗产业市场规模及所占比重</w:t>
      </w:r>
    </w:p>
    <w:p>
      <w:pPr>
        <w:spacing w:after="150"/>
      </w:pPr>
      <w:r>
        <w:rPr/>
        <w:t xml:space="preserve">图表：2024-2029年全球移动医疗市场规模预测</w:t>
      </w:r>
    </w:p>
    <w:p>
      <w:pPr>
        <w:spacing w:after="150"/>
      </w:pPr>
      <w:r>
        <w:rPr/>
        <w:t xml:space="preserve">图表：2024-2029年中国移动医疗市场规模预测</w:t>
      </w:r>
    </w:p>
    <w:p>
      <w:pPr>
        <w:spacing w:after="150"/>
      </w:pPr>
      <w:r>
        <w:rPr/>
        <w:t xml:space="preserve">图表：移动医疗政策发展趋势</w:t>
      </w:r>
    </w:p>
    <w:p>
      <w:pPr>
        <w:spacing w:after="150"/>
      </w:pPr>
      <w:r>
        <w:rPr/>
        <w:t xml:space="preserve">图表：移动医疗产业合作发展方向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本文地址：https://www.51baogao.cn/bg/20170830/90941.shtml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0/90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2024-2029年中国移动医疗行业竞争格局分析及发展前景预测报告</dc:title>
  <dc:description>2024-2029年中国移动医疗行业竞争格局分析及发展前景预测报告</dc:description>
  <dc:subject>2024-2029年中国移动医疗行业竞争格局分析及发展前景预测报告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2024-01-23T03:00:50+08:00</dcterms:created>
  <dcterms:modified xsi:type="dcterms:W3CDTF">2024-01-23T03:00:50+08:00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