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2024-2029年羟喜树碱注射液行业市场调研和投资分析报告</w:t>
      </w:r>
    </w:p>
    <w:p>
      <w:pPr>
        <w:spacing w:after="150"/>
      </w:pPr>
      <w:r>
        <w:rPr>
          <w:b w:val="1"/>
          <w:bCs w:val="1"/>
        </w:rPr>
        <w:t xml:space="preserve">报告简介</w:t>
      </w:r>
    </w:p>
    <w:p>
      <w:pPr>
        <w:spacing w:after="150"/>
      </w:pPr>
      <w:r>
        <w:rPr/>
        <w:t xml:space="preserve">羟喜树碱是细胞毒类抗肿瘤药，该药为细胞周期特异性药物，主要作用于S期，对DNA拓扑异构酶I(TOPOI)有选择性抑制作用。TOPOI催化超螺旋DNA解旋而进行复制及转录，本品通过抑制TOPOI的活性从而阻滞DNA复制及转录，干扰肿瘤细胞增殖周期。近期研究文献提示，羟喜树碱可能还有诱导肿瘤细胞分化和凋亡的作用。动物实验表明羟喜树碱在血液中的清除过程呈双相曲线，第一个快速下降的生物半衰期为4.5分钟，第二个半衰期约为29分钟。给药后1小时，胆囊、小肠内容物维持浓度最高，其次为癌细胞，其他依次为骨髓、胃、肺等器官。静脉注射的羟喜树碱主要从胆汁排泄，通过粪便排出体外。24小时总排出量为39%，从粪便中排出29.6%，尿中不到9%。癌细胞中药物浓度24小时内保持稳定水平。中道泰和通过对羟喜树碱注射液行业长期跟踪监测，分析羟喜树碱注射液行业需求、供给、经营特性、获取能力、产业链和价值链等多方面的内容，整合行业、市场、企业、用户等多层面数据和信息资源，为客户提供深度的羟喜树碱注射液行业研究报告，以专业的研究方法帮助客户深入的了解羟喜树碱注射液行业，发现投资价值和投资机会，规避经营风险，提高管理和运营能力。羟喜树碱注射液行业报告是从事羟喜树碱注射液行业投资之前，对羟喜树碱注射液行业相关各种因素进行具体调查、研究、分析，评估项目可行性、效果效益程度，提出建设性意见建议对策等，为羟喜树碱注射液行业投资决策者和主管机关审批的研究性报告。以阐述对羟喜树碱注射液行业的理论认识为主要内容，重在研究羟喜树碱注射液行业本质及规律性认识的研究。羟喜树碱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羟喜树碱注射液行业及各子行业的发展状况、上下游行业发展状况、市场供需形势、新产品与技术等进行了分析，并重点分析了我国羟喜树碱注射液行业发展状况和特点，以及中国羟喜树碱注射液行业将面临的挑战、企业的发展策略等。报告还对全球羟喜树碱注射液行业发展态势作了详细分析，并对羟喜树碱注射液行业进行了趋向研判，是羟喜树碱注射液生产、经营企业，科研、投资机构等单位准确了解目前羟喜树碱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2019-2023年中国羟喜树碱注射液行业发展环境分析</w:t>
      </w:r>
    </w:p>
    <w:p>
      <w:pPr>
        <w:spacing w:after="150"/>
      </w:pPr>
      <w:r>
        <w:rPr/>
        <w:t xml:space="preserve">第一节 2019-2023年中国羟喜树碱注射液行业政策环境</w:t>
      </w:r>
    </w:p>
    <w:p>
      <w:pPr>
        <w:spacing w:after="150"/>
      </w:pPr>
      <w:r>
        <w:rPr/>
        <w:t xml:space="preserve">一、中国羟喜树碱注射液行业监管体制分析</w:t>
      </w:r>
    </w:p>
    <w:p>
      <w:pPr>
        <w:spacing w:after="150"/>
      </w:pPr>
      <w:r>
        <w:rPr/>
        <w:t xml:space="preserve">二、中国羟喜树碱注射液行业主要法律法规</w:t>
      </w:r>
    </w:p>
    <w:p>
      <w:pPr>
        <w:spacing w:after="150"/>
      </w:pPr>
      <w:r>
        <w:rPr/>
        <w:t xml:space="preserve">三、中国羟喜树碱注射液行业政策走势解读</w:t>
      </w:r>
    </w:p>
    <w:p>
      <w:pPr>
        <w:spacing w:after="150"/>
      </w:pPr>
      <w:r>
        <w:rPr/>
        <w:t xml:space="preserve">第二节 中国羟喜树碱注射液行业在国民经济中地位分析</w:t>
      </w:r>
    </w:p>
    <w:p>
      <w:pPr>
        <w:spacing w:after="150"/>
      </w:pPr>
      <w:r>
        <w:rPr/>
        <w:t xml:space="preserve">第三节 中国羟喜树碱注射液行业进入壁垒/退出机制分析</w:t>
      </w:r>
    </w:p>
    <w:p>
      <w:pPr>
        <w:spacing w:after="150"/>
      </w:pPr>
      <w:r>
        <w:rPr/>
        <w:t xml:space="preserve">一、中国羟喜树碱注射液行业进入壁垒分析</w:t>
      </w:r>
    </w:p>
    <w:p>
      <w:pPr>
        <w:spacing w:after="150"/>
      </w:pPr>
      <w:r>
        <w:rPr/>
        <w:t xml:space="preserve">二、中国羟喜树碱注射液行业退出机制分析</w:t>
      </w:r>
    </w:p>
    <w:p>
      <w:pPr>
        <w:spacing w:after="150"/>
      </w:pPr>
      <w:r>
        <w:rPr/>
        <w:t xml:space="preserve">第四节 中国羟喜树碱注射液行业技术环境分析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三、技术领先企业分析</w:t>
      </w:r>
    </w:p>
    <w:p>
      <w:pPr>
        <w:spacing w:after="150"/>
      </w:pPr>
      <w:r>
        <w:rPr/>
        <w:t xml:space="preserve">第五节 2019-2023年我国消费市场运行情况</w:t>
      </w:r>
    </w:p>
    <w:p>
      <w:pPr>
        <w:spacing w:after="150"/>
      </w:pPr>
      <w:r>
        <w:rPr>
          <w:b w:val="1"/>
          <w:bCs w:val="1"/>
        </w:rPr>
        <w:t xml:space="preserve">第二部分行业深度分析</w:t>
      </w:r>
    </w:p>
    <w:p>
      <w:pPr>
        <w:spacing w:after="150"/>
      </w:pPr>
      <w:r>
        <w:rPr>
          <w:b w:val="1"/>
          <w:bCs w:val="1"/>
        </w:rPr>
        <w:t xml:space="preserve">第二章 全球羟喜树碱注射液行业发展分析</w:t>
      </w:r>
    </w:p>
    <w:p>
      <w:pPr>
        <w:spacing w:after="150"/>
      </w:pPr>
      <w:r>
        <w:rPr/>
        <w:t xml:space="preserve">第一节 世界羟喜树碱注射液行业发展分析</w:t>
      </w:r>
    </w:p>
    <w:p>
      <w:pPr>
        <w:spacing w:after="150"/>
      </w:pPr>
      <w:r>
        <w:rPr/>
        <w:t xml:space="preserve">一、2019-2023年世界羟喜树碱注射液行业发展分析</w:t>
      </w:r>
    </w:p>
    <w:p>
      <w:pPr>
        <w:spacing w:after="150"/>
      </w:pPr>
      <w:r>
        <w:rPr/>
        <w:t xml:space="preserve">二、2019-2023年世界羟喜树碱注射液行业发展分析</w:t>
      </w:r>
    </w:p>
    <w:p>
      <w:pPr>
        <w:spacing w:after="150"/>
      </w:pPr>
      <w:r>
        <w:rPr/>
        <w:t xml:space="preserve">第二节 全球羟喜树碱注射液市场分析</w:t>
      </w:r>
    </w:p>
    <w:p>
      <w:pPr>
        <w:spacing w:after="150"/>
      </w:pPr>
      <w:r>
        <w:rPr/>
        <w:t xml:space="preserve">一、2019-2023年全球羟喜树碱注射液需求分析</w:t>
      </w:r>
    </w:p>
    <w:p>
      <w:pPr>
        <w:spacing w:after="150"/>
      </w:pPr>
      <w:r>
        <w:rPr/>
        <w:t xml:space="preserve">二、2019-2023年欧美羟喜树碱注射液需求分析</w:t>
      </w:r>
    </w:p>
    <w:p>
      <w:pPr>
        <w:spacing w:after="150"/>
      </w:pPr>
      <w:r>
        <w:rPr/>
        <w:t xml:space="preserve">三、2019-2023年中外羟喜树碱注射液市场对比</w:t>
      </w:r>
    </w:p>
    <w:p>
      <w:pPr>
        <w:spacing w:after="150"/>
      </w:pPr>
      <w:r>
        <w:rPr/>
        <w:t xml:space="preserve">第三节 2019-2023年主要国家或地区羟喜树碱注射液行业发展分析</w:t>
      </w:r>
    </w:p>
    <w:p>
      <w:pPr>
        <w:spacing w:after="150"/>
      </w:pPr>
      <w:r>
        <w:rPr/>
        <w:t xml:space="preserve">一、2019-2023年美国羟喜树碱注射液行业分析</w:t>
      </w:r>
    </w:p>
    <w:p>
      <w:pPr>
        <w:spacing w:after="150"/>
      </w:pPr>
      <w:r>
        <w:rPr/>
        <w:t xml:space="preserve">二、2019-2023年日本羟喜树碱注射液行业分析</w:t>
      </w:r>
    </w:p>
    <w:p>
      <w:pPr>
        <w:spacing w:after="150"/>
      </w:pPr>
      <w:r>
        <w:rPr/>
        <w:t xml:space="preserve">三、2019-2023年欧洲羟喜树碱注射液行业分析</w:t>
      </w:r>
    </w:p>
    <w:p>
      <w:pPr>
        <w:spacing w:after="150"/>
      </w:pPr>
      <w:r>
        <w:rPr/>
        <w:t xml:space="preserve">第四节 2019-2023年中国羟喜树碱注射液进出口分析</w:t>
      </w:r>
    </w:p>
    <w:p>
      <w:pPr>
        <w:spacing w:after="150"/>
      </w:pPr>
      <w:r>
        <w:rPr/>
        <w:t xml:space="preserve">一、进口分析</w:t>
      </w:r>
    </w:p>
    <w:p>
      <w:pPr>
        <w:spacing w:after="150"/>
      </w:pPr>
      <w:r>
        <w:rPr/>
        <w:t xml:space="preserve">1、主要进口国</w:t>
      </w:r>
    </w:p>
    <w:p>
      <w:pPr>
        <w:spacing w:after="150"/>
      </w:pPr>
      <w:r>
        <w:rPr/>
        <w:t xml:space="preserve">2、进口规模分析</w:t>
      </w:r>
    </w:p>
    <w:p>
      <w:pPr>
        <w:spacing w:after="150"/>
      </w:pPr>
      <w:r>
        <w:rPr/>
        <w:t xml:space="preserve">3、主要进口商新动态分析</w:t>
      </w:r>
    </w:p>
    <w:p>
      <w:pPr>
        <w:spacing w:after="150"/>
      </w:pPr>
      <w:r>
        <w:rPr/>
        <w:t xml:space="preserve">二、出口分析</w:t>
      </w:r>
    </w:p>
    <w:p>
      <w:pPr>
        <w:spacing w:after="150"/>
      </w:pPr>
      <w:r>
        <w:rPr/>
        <w:t xml:space="preserve">1、主要出口国家或地区分析</w:t>
      </w:r>
    </w:p>
    <w:p>
      <w:pPr>
        <w:spacing w:after="150"/>
      </w:pPr>
      <w:r>
        <w:rPr/>
        <w:t xml:space="preserve">2、出口规模分析</w:t>
      </w:r>
    </w:p>
    <w:p>
      <w:pPr>
        <w:spacing w:after="150"/>
      </w:pPr>
      <w:r>
        <w:rPr/>
        <w:t xml:space="preserve">3、主要出口商新动态分析</w:t>
      </w:r>
    </w:p>
    <w:p>
      <w:pPr>
        <w:spacing w:after="150"/>
      </w:pPr>
      <w:r>
        <w:rPr>
          <w:b w:val="1"/>
          <w:bCs w:val="1"/>
        </w:rPr>
        <w:t xml:space="preserve">第三章 2019-2023年中国羟喜树碱注射液行业规模与经济效益</w:t>
      </w:r>
    </w:p>
    <w:p>
      <w:pPr>
        <w:spacing w:after="150"/>
      </w:pPr>
      <w:r>
        <w:rPr/>
        <w:t xml:space="preserve">第一节 2019-2023年中国羟喜树碱注射液行业总体规模分析</w:t>
      </w:r>
    </w:p>
    <w:p>
      <w:pPr>
        <w:spacing w:after="150"/>
      </w:pPr>
      <w:r>
        <w:rPr/>
        <w:t xml:space="preserve">一、中国羟喜树碱注射液行业资产规模分析</w:t>
      </w:r>
    </w:p>
    <w:p>
      <w:pPr>
        <w:spacing w:after="150"/>
      </w:pPr>
      <w:r>
        <w:rPr/>
        <w:t xml:space="preserve">二、中国羟喜树碱注射液行业销售收入分析</w:t>
      </w:r>
    </w:p>
    <w:p>
      <w:pPr>
        <w:spacing w:after="150"/>
      </w:pPr>
      <w:r>
        <w:rPr/>
        <w:t xml:space="preserve">三、中国羟喜树碱注射液行业利润总额分析</w:t>
      </w:r>
    </w:p>
    <w:p>
      <w:pPr>
        <w:spacing w:after="150"/>
      </w:pPr>
      <w:r>
        <w:rPr/>
        <w:t xml:space="preserve">第二节 2019-2023年中国羟喜树碱注射液行业经营效益分析</w:t>
      </w:r>
    </w:p>
    <w:p>
      <w:pPr>
        <w:spacing w:after="150"/>
      </w:pPr>
      <w:r>
        <w:rPr/>
        <w:t xml:space="preserve">一、中国羟喜树碱注射液行业偿债能力分析</w:t>
      </w:r>
    </w:p>
    <w:p>
      <w:pPr>
        <w:spacing w:after="150"/>
      </w:pPr>
      <w:r>
        <w:rPr/>
        <w:t xml:space="preserve">二、中国羟喜树碱注射液行业盈利能力分析</w:t>
      </w:r>
    </w:p>
    <w:p>
      <w:pPr>
        <w:spacing w:after="150"/>
      </w:pPr>
      <w:r>
        <w:rPr/>
        <w:t xml:space="preserve">三、中国羟喜树碱注射液行业的毛利率分析</w:t>
      </w:r>
    </w:p>
    <w:p>
      <w:pPr>
        <w:spacing w:after="150"/>
      </w:pPr>
      <w:r>
        <w:rPr/>
        <w:t xml:space="preserve">四、中国羟喜树碱注射液行业运营能力分析</w:t>
      </w:r>
    </w:p>
    <w:p>
      <w:pPr>
        <w:spacing w:after="150"/>
      </w:pPr>
      <w:r>
        <w:rPr/>
        <w:t xml:space="preserve">第三节 2019-2023年中国羟喜树碱注射液行业成本费用分析</w:t>
      </w:r>
    </w:p>
    <w:p>
      <w:pPr>
        <w:spacing w:after="150"/>
      </w:pPr>
      <w:r>
        <w:rPr/>
        <w:t xml:space="preserve">一、中国羟喜树碱注射液行业销售成本分析</w:t>
      </w:r>
    </w:p>
    <w:p>
      <w:pPr>
        <w:spacing w:after="150"/>
      </w:pPr>
      <w:r>
        <w:rPr/>
        <w:t xml:space="preserve">二、中国羟喜树碱注射液行业销售费用分析</w:t>
      </w:r>
    </w:p>
    <w:p>
      <w:pPr>
        <w:spacing w:after="150"/>
      </w:pPr>
      <w:r>
        <w:rPr/>
        <w:t xml:space="preserve">三、中国羟喜树碱注射液行业管理费用分析</w:t>
      </w:r>
    </w:p>
    <w:p>
      <w:pPr>
        <w:spacing w:after="150"/>
      </w:pPr>
      <w:r>
        <w:rPr/>
        <w:t xml:space="preserve">四、中国羟喜树碱注射液行业财务费用分析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2019-2023年中国羟喜树碱注射液市场需求状况分析</w:t>
      </w:r>
    </w:p>
    <w:p>
      <w:pPr>
        <w:spacing w:after="150"/>
      </w:pPr>
      <w:r>
        <w:rPr>
          <w:b w:val="1"/>
          <w:bCs w:val="1"/>
        </w:rPr>
        <w:t xml:space="preserve">第四章 2019-2023年中国羟喜树碱注射液行业重点区域发展分析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b w:val="1"/>
          <w:bCs w:val="1"/>
        </w:rPr>
        <w:t xml:space="preserve">第五章 2019-2023年中国羟喜树碱注射液产业链构成分析</w:t>
      </w:r>
    </w:p>
    <w:p>
      <w:pPr>
        <w:spacing w:after="150"/>
      </w:pPr>
      <w:r>
        <w:rPr/>
        <w:t xml:space="preserve">第一节 中国羟喜树碱注射液行业产业链构成分析</w:t>
      </w:r>
    </w:p>
    <w:p>
      <w:pPr>
        <w:spacing w:after="150"/>
      </w:pPr>
      <w:r>
        <w:rPr/>
        <w:t xml:space="preserve">第二节 中国羟喜树碱注射液行业上游产业供应能力分析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中国羟喜树碱注射液行业下游产业市场需求能力分析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羟喜树碱注射液企业产业链延伸策略研究</w:t>
      </w:r>
    </w:p>
    <w:p>
      <w:pPr>
        <w:spacing w:after="150"/>
      </w:pPr>
      <w:r>
        <w:rPr/>
        <w:t xml:space="preserve">一、产业链延伸的定义与优势</w:t>
      </w:r>
    </w:p>
    <w:p>
      <w:pPr>
        <w:spacing w:after="150"/>
      </w:pPr>
      <w:r>
        <w:rPr/>
        <w:t xml:space="preserve">二、羟喜树碱注射液企业产业链延伸策略的方向分析</w:t>
      </w:r>
    </w:p>
    <w:p>
      <w:pPr>
        <w:spacing w:after="150"/>
      </w:pPr>
      <w:r>
        <w:rPr/>
        <w:t xml:space="preserve">三、羟喜树碱注射液企业产业链延伸策略的建议</w:t>
      </w:r>
    </w:p>
    <w:p>
      <w:pPr>
        <w:spacing w:after="150"/>
      </w:pPr>
      <w:r>
        <w:rPr>
          <w:b w:val="1"/>
          <w:bCs w:val="1"/>
        </w:rPr>
        <w:t xml:space="preserve">第六章 2019-2023年中国羟喜树碱注射液行业渠道及模式分析</w:t>
      </w:r>
    </w:p>
    <w:p>
      <w:pPr>
        <w:spacing w:after="150"/>
      </w:pPr>
      <w:r>
        <w:rPr/>
        <w:t xml:space="preserve">第一节 2019-2023年中国羟喜树碱注射液行业盈利及经营模式分析</w:t>
      </w:r>
    </w:p>
    <w:p>
      <w:pPr>
        <w:spacing w:after="150"/>
      </w:pPr>
      <w:r>
        <w:rPr/>
        <w:t xml:space="preserve">一、2019-2023年中国羟喜树碱注射液行业盈利模式分析</w:t>
      </w:r>
    </w:p>
    <w:p>
      <w:pPr>
        <w:spacing w:after="150"/>
      </w:pPr>
      <w:r>
        <w:rPr/>
        <w:t xml:space="preserve">1、2019-2023年中国羟喜树碱注射液行业盈利模式分析</w:t>
      </w:r>
    </w:p>
    <w:p>
      <w:pPr>
        <w:spacing w:after="150"/>
      </w:pPr>
      <w:r>
        <w:rPr/>
        <w:t xml:space="preserve">2、2019-2023年影响中国羟喜树碱注射液行业盈利的因素分析</w:t>
      </w:r>
    </w:p>
    <w:p>
      <w:pPr>
        <w:spacing w:after="150"/>
      </w:pPr>
      <w:r>
        <w:rPr/>
        <w:t xml:space="preserve">二、2019-2023年中国羟喜树碱注射液行业经营模式分析</w:t>
      </w:r>
    </w:p>
    <w:p>
      <w:pPr>
        <w:spacing w:after="150"/>
      </w:pPr>
      <w:r>
        <w:rPr/>
        <w:t xml:space="preserve">第二节 2019-2023年中国羟喜树碱注射液行业渠道结构分析</w:t>
      </w:r>
    </w:p>
    <w:p>
      <w:pPr>
        <w:spacing w:after="150"/>
      </w:pPr>
      <w:r>
        <w:rPr/>
        <w:t xml:space="preserve">一、2019-2023年中国羟喜树碱注射液行业渠道结构分析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2019-2023年中国羟喜树碱注射液行业企业综合信息分析</w:t>
      </w:r>
    </w:p>
    <w:p>
      <w:pPr>
        <w:spacing w:after="150"/>
      </w:pPr>
      <w:r>
        <w:rPr/>
        <w:t xml:space="preserve">第一节 2019-2023年行业主要经济指标</w:t>
      </w:r>
    </w:p>
    <w:p>
      <w:pPr>
        <w:spacing w:after="150"/>
      </w:pPr>
      <w:r>
        <w:rPr/>
        <w:t xml:space="preserve">一、企业单位数量</w:t>
      </w:r>
    </w:p>
    <w:p>
      <w:pPr>
        <w:spacing w:after="150"/>
      </w:pPr>
      <w:r>
        <w:rPr/>
        <w:t xml:space="preserve">二、亏损企业单位数</w:t>
      </w:r>
    </w:p>
    <w:p>
      <w:pPr>
        <w:spacing w:after="150"/>
      </w:pPr>
      <w:r>
        <w:rPr/>
        <w:t xml:space="preserve">三、实收资本</w:t>
      </w:r>
    </w:p>
    <w:p>
      <w:pPr>
        <w:spacing w:after="150"/>
      </w:pPr>
      <w:r>
        <w:rPr/>
        <w:t xml:space="preserve">四、国家资本金</w:t>
      </w:r>
    </w:p>
    <w:p>
      <w:pPr>
        <w:spacing w:after="150"/>
      </w:pPr>
      <w:r>
        <w:rPr/>
        <w:t xml:space="preserve">五、集体资本金</w:t>
      </w:r>
    </w:p>
    <w:p>
      <w:pPr>
        <w:spacing w:after="150"/>
      </w:pPr>
      <w:r>
        <w:rPr/>
        <w:t xml:space="preserve">第二节 2019-2023年中国羟喜树碱注射液行业企业十强排名</w:t>
      </w:r>
    </w:p>
    <w:p>
      <w:pPr>
        <w:spacing w:after="150"/>
      </w:pPr>
      <w:r>
        <w:rPr/>
        <w:t xml:space="preserve">一、中国羟喜树碱注射液行业企业资产规模十强企业</w:t>
      </w:r>
    </w:p>
    <w:p>
      <w:pPr>
        <w:spacing w:after="150"/>
      </w:pPr>
      <w:r>
        <w:rPr/>
        <w:t xml:space="preserve">二、中国羟喜树碱注射液行业企业销售收入十强企业</w:t>
      </w:r>
    </w:p>
    <w:p>
      <w:pPr>
        <w:spacing w:after="150"/>
      </w:pPr>
      <w:r>
        <w:rPr/>
        <w:t xml:space="preserve">三、中国羟喜树碱注射液行业企业利润总额十强企业</w:t>
      </w:r>
    </w:p>
    <w:p>
      <w:pPr>
        <w:spacing w:after="150"/>
      </w:pPr>
      <w:r>
        <w:rPr/>
        <w:t xml:space="preserve">第三节 2019-2023年中国羟喜树碱注射液行业不同类型企业排名</w:t>
      </w:r>
    </w:p>
    <w:p>
      <w:pPr>
        <w:spacing w:after="150"/>
      </w:pPr>
      <w:r>
        <w:rPr/>
        <w:t xml:space="preserve">一、中国羟喜树碱注射液行业民营主要企业</w:t>
      </w:r>
    </w:p>
    <w:p>
      <w:pPr>
        <w:spacing w:after="150"/>
      </w:pPr>
      <w:r>
        <w:rPr/>
        <w:t xml:space="preserve">二、中国羟喜树碱注射液行业外资主要企业</w:t>
      </w:r>
    </w:p>
    <w:p>
      <w:pPr>
        <w:spacing w:after="150"/>
      </w:pPr>
      <w:r>
        <w:rPr>
          <w:b w:val="1"/>
          <w:bCs w:val="1"/>
        </w:rPr>
        <w:t xml:space="preserve">第八章 2024-2029年规划中国羟喜树碱注射液行业重点企业分析</w:t>
      </w:r>
    </w:p>
    <w:p>
      <w:pPr>
        <w:spacing w:after="150"/>
      </w:pPr>
      <w:r>
        <w:rPr/>
        <w:t xml:space="preserve">第一节 山西振东泰盛制药有限公司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黄石飞云制药有限公司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河北智同生物制药有限公司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海口市制药厂有限公司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贵州柏强制药有限公司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长春天诚药业有限公司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贵州大华制药有限公司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四川升和药业股份有限公司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海南卫康制药(潜山)有限公司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第四部分行业投资分析</w:t>
      </w:r>
    </w:p>
    <w:p>
      <w:pPr>
        <w:spacing w:after="150"/>
      </w:pPr>
      <w:r>
        <w:rPr>
          <w:b w:val="1"/>
          <w:bCs w:val="1"/>
        </w:rPr>
        <w:t xml:space="preserve">第九章 2024-2029年中国羟喜树碱注射液行业规划投资环境分析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2024-2029年中国羟喜树碱注射液行业社会环境分析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2024-2029年中国羟喜树碱注射液行业投资前景策略分析</w:t>
      </w:r>
    </w:p>
    <w:p>
      <w:pPr>
        <w:spacing w:after="150"/>
      </w:pPr>
      <w:r>
        <w:rPr/>
        <w:t xml:space="preserve">第一节 2024-2029年中国羟喜树碱注射液行业规划发展前景预测</w:t>
      </w:r>
    </w:p>
    <w:p>
      <w:pPr>
        <w:spacing w:after="150"/>
      </w:pPr>
      <w:r>
        <w:rPr/>
        <w:t xml:space="preserve">一、中国羟喜树碱注射液行业投资前景预测分析</w:t>
      </w:r>
    </w:p>
    <w:p>
      <w:pPr>
        <w:spacing w:after="150"/>
      </w:pPr>
      <w:r>
        <w:rPr/>
        <w:t xml:space="preserve">二、中国羟喜树碱注射液行业需求规模预测分析</w:t>
      </w:r>
    </w:p>
    <w:p>
      <w:pPr>
        <w:spacing w:after="150"/>
      </w:pPr>
      <w:r>
        <w:rPr/>
        <w:t xml:space="preserve">三、中国羟喜树碱注射液行业市场前景预测分析</w:t>
      </w:r>
    </w:p>
    <w:p>
      <w:pPr>
        <w:spacing w:after="150"/>
      </w:pPr>
      <w:r>
        <w:rPr/>
        <w:t xml:space="preserve">第二节 羟喜树碱注射液行业提升竞争力策略分析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第三节 2024-2029年中国羟喜树碱注射液行业投资策略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2024-2029年中国羟喜树碱注射液行业前景发展分析</w:t>
      </w:r>
    </w:p>
    <w:p>
      <w:pPr>
        <w:spacing w:after="150"/>
      </w:pPr>
      <w:r>
        <w:rPr/>
        <w:t xml:space="preserve">第一节 2024-2029年中国羟喜树碱注射液行业前景SWOT分析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2024-2029年中国羟喜树碱注射液行业前景数据预测</w:t>
      </w:r>
    </w:p>
    <w:p>
      <w:pPr>
        <w:spacing w:after="150"/>
      </w:pPr>
      <w:r>
        <w:rPr/>
        <w:t xml:space="preserve">一、中国羟喜树碱注射液行业企业数量预测</w:t>
      </w:r>
    </w:p>
    <w:p>
      <w:pPr>
        <w:spacing w:after="150"/>
      </w:pPr>
      <w:r>
        <w:rPr/>
        <w:t xml:space="preserve">二、中国羟喜树碱注射液行业资产规模预测</w:t>
      </w:r>
    </w:p>
    <w:p>
      <w:pPr>
        <w:spacing w:after="150"/>
      </w:pPr>
      <w:r>
        <w:rPr/>
        <w:t xml:space="preserve">三、中国羟喜树碱注射液行业销售收入预测</w:t>
      </w:r>
    </w:p>
    <w:p>
      <w:pPr>
        <w:spacing w:after="150"/>
      </w:pPr>
      <w:r>
        <w:rPr/>
        <w:t xml:space="preserve">四、中国羟喜树碱注射液行业利润总额预测</w:t>
      </w:r>
    </w:p>
    <w:p>
      <w:pPr>
        <w:spacing w:after="150"/>
      </w:pPr>
      <w:r>
        <w:rPr/>
        <w:t xml:space="preserve">第三节 2024-2029年中国羟喜树碱注射液行业经营效益预测</w:t>
      </w:r>
    </w:p>
    <w:p>
      <w:pPr>
        <w:spacing w:after="150"/>
      </w:pPr>
      <w:r>
        <w:rPr/>
        <w:t xml:space="preserve">一、中国羟喜树碱注射液行业偿债能力预测</w:t>
      </w:r>
    </w:p>
    <w:p>
      <w:pPr>
        <w:spacing w:after="150"/>
      </w:pPr>
      <w:r>
        <w:rPr/>
        <w:t xml:space="preserve">二、中国羟喜树碱注射液行业盈利能力预测</w:t>
      </w:r>
    </w:p>
    <w:p>
      <w:pPr>
        <w:spacing w:after="150"/>
      </w:pPr>
      <w:r>
        <w:rPr/>
        <w:t xml:space="preserve">三、中国羟喜树碱注射液行业的毛利率预测</w:t>
      </w:r>
    </w:p>
    <w:p>
      <w:pPr>
        <w:spacing w:after="150"/>
      </w:pPr>
      <w:r>
        <w:rPr/>
        <w:t xml:space="preserve">四、中国羟喜树碱注射液行业运营能力预测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2024-2029年中国行业投资建议</w:t>
      </w:r>
    </w:p>
    <w:p>
      <w:pPr>
        <w:spacing w:after="150"/>
      </w:pPr>
      <w:r>
        <w:rPr/>
        <w:t xml:space="preserve">一、中国羟喜树碱注射液行业未来发展方向</w:t>
      </w:r>
    </w:p>
    <w:p>
      <w:pPr>
        <w:spacing w:after="150"/>
      </w:pPr>
      <w:r>
        <w:rPr/>
        <w:t xml:space="preserve">二、中国羟喜树碱注射液行业主要投资建议</w:t>
      </w:r>
    </w:p>
    <w:p>
      <w:pPr>
        <w:spacing w:after="150"/>
      </w:pPr>
      <w:r>
        <w:rPr/>
        <w:t xml:space="preserve">三、中国羟喜树碱注射液企业融资分析</w:t>
      </w:r>
    </w:p>
    <w:p>
      <w:pPr>
        <w:spacing w:after="150"/>
      </w:pPr>
      <w:r>
        <w:rPr/>
        <w:t xml:space="preserve">第四节 2024-2029年投资规划建议</w:t>
      </w:r>
    </w:p>
    <w:p>
      <w:pPr>
        <w:spacing w:after="150"/>
      </w:pPr>
      <w:r>
        <w:rPr>
          <w:b w:val="1"/>
          <w:bCs w:val="1"/>
        </w:rPr>
        <w:t xml:space="preserve">第十三章 2024-2029年羟喜树碱注射液企业战略规划策略分析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图表：中国羟喜树碱注射液行业生命周期</w:t>
      </w:r>
    </w:p>
    <w:p>
      <w:pPr>
        <w:spacing w:after="150"/>
      </w:pPr>
      <w:r>
        <w:rPr/>
        <w:t xml:space="preserve">图表：全球羟喜树碱注射液进出口增长情况</w:t>
      </w:r>
    </w:p>
    <w:p>
      <w:pPr>
        <w:spacing w:after="150"/>
      </w:pPr>
      <w:r>
        <w:rPr/>
        <w:t xml:space="preserve">图表：全球羟喜树碱注射液进出口区域分布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图表：华南地区中国羟喜树碱注射液行业市场规模</w:t>
      </w:r>
    </w:p>
    <w:p>
      <w:pPr>
        <w:spacing w:after="150"/>
      </w:pPr>
      <w:r>
        <w:rPr/>
        <w:t xml:space="preserve">图表：东地区中国羟喜树碱注射液行业市场规模</w:t>
      </w:r>
    </w:p>
    <w:p>
      <w:pPr>
        <w:spacing w:after="150"/>
      </w:pPr>
      <w:r>
        <w:rPr/>
        <w:t xml:space="preserve">图表：华北地区中国羟喜树碱注射液行业市场规模</w:t>
      </w:r>
    </w:p>
    <w:p>
      <w:pPr>
        <w:spacing w:after="150"/>
      </w:pPr>
      <w:r>
        <w:rPr/>
        <w:t xml:space="preserve">图表：华中地区中国羟喜树碱注射液行业市场规模</w:t>
      </w:r>
    </w:p>
    <w:p>
      <w:pPr>
        <w:spacing w:after="150"/>
      </w:pPr>
      <w:r>
        <w:rPr/>
        <w:t xml:space="preserve">图表：2019-2023年我国中国羟喜树碱注射液行业市场规模</w:t>
      </w:r>
    </w:p>
    <w:p>
      <w:pPr>
        <w:spacing w:after="150"/>
      </w:pPr>
      <w:r>
        <w:rPr/>
        <w:t xml:space="preserve">图表：2019-2023年我国中国羟喜树碱注射液行业年销量</w:t>
      </w:r>
    </w:p>
    <w:p>
      <w:pPr>
        <w:spacing w:after="150"/>
      </w:pPr>
      <w:r>
        <w:rPr/>
        <w:t xml:space="preserve">图表：2019-2023年我国羟喜树碱注射液价格走势</w:t>
      </w:r>
    </w:p>
    <w:p>
      <w:pPr>
        <w:spacing w:after="150"/>
      </w:pPr>
      <w:r>
        <w:rPr/>
        <w:t xml:space="preserve">图表：2024-2029年我国羟喜树碱注射液价格走势预测</w:t>
      </w:r>
    </w:p>
    <w:p>
      <w:pPr>
        <w:spacing w:after="150"/>
      </w:pPr>
      <w:r>
        <w:rPr/>
        <w:t xml:space="preserve">图表：2019-2023年我国羟喜树碱注射液进出口统计</w:t>
      </w:r>
    </w:p>
    <w:p>
      <w:pPr>
        <w:spacing w:after="150"/>
      </w:pPr>
      <w:r>
        <w:rPr/>
        <w:t xml:space="preserve">图表：2024-2029年中国羟喜树碱注射液行业企业数量预测</w:t>
      </w:r>
    </w:p>
    <w:p>
      <w:pPr>
        <w:spacing w:after="150"/>
      </w:pPr>
      <w:r>
        <w:rPr/>
        <w:t xml:space="preserve">图表：2024-2029年中国羟喜树碱注射液行业资产规模预测</w:t>
      </w:r>
    </w:p>
    <w:p>
      <w:pPr>
        <w:spacing w:after="150"/>
      </w:pPr>
      <w:r>
        <w:rPr/>
        <w:t xml:space="preserve">图表：2024-2029年中国羟喜树碱注射液行业销售收入预测</w:t>
      </w:r>
    </w:p>
    <w:p>
      <w:pPr>
        <w:spacing w:after="150"/>
      </w:pPr>
      <w:r>
        <w:rPr/>
        <w:t xml:space="preserve">图表：2024-2029年中国羟喜树碱注射液行业利润总额预测</w:t>
      </w:r>
    </w:p>
    <w:p>
      <w:pPr>
        <w:spacing w:after="150"/>
      </w:pPr>
      <w:r>
        <w:rPr/>
        <w:t xml:space="preserve">图表：2024-2029年中国羟喜树碱注射液行业偿债能力预测</w:t>
      </w:r>
    </w:p>
    <w:p>
      <w:pPr>
        <w:spacing w:after="150"/>
      </w:pPr>
      <w:r>
        <w:rPr/>
        <w:t xml:space="preserve">图表：2024-2029年中国羟喜树碱注射液行业盈利能力预测</w:t>
      </w:r>
    </w:p>
    <w:p>
      <w:pPr>
        <w:spacing w:after="150"/>
      </w:pPr>
      <w:r>
        <w:rPr/>
        <w:t xml:space="preserve">图表：2024-2029年中国羟喜树碱注射液行业的毛利率预测</w:t>
      </w:r>
    </w:p>
    <w:p>
      <w:pPr>
        <w:spacing w:after="150"/>
      </w:pPr>
      <w:r>
        <w:rPr/>
        <w:t xml:space="preserve">图表：2024-2029年中国羟喜树碱注射液行业运营能力预测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2024-2029年羟喜树碱注射液行业市场调研和投资分析报告</dc:title>
  <dc:description>2024-2029年羟喜树碱注射液行业市场调研和投资分析报告</dc:description>
  <dc:subject>2024-2029年羟喜树碱注射液行业市场调研和投资分析报告</dc:subject>
  <cp:keywords>研究报告</cp:keywords>
  <cp:category>研究报告</cp:category>
  <cp:lastModifiedBy>北京中道泰和信息咨询有限公司</cp:lastModifiedBy>
  <dcterms:created xsi:type="dcterms:W3CDTF">2024-01-23T03:00:36+08:00</dcterms:created>
  <dcterms:modified xsi:type="dcterms:W3CDTF">2024-01-23T03:00:36+08:00</dcterms:modified>
</cp:coreProperties>
</file>

<file path=docProps/custom.xml><?xml version="1.0" encoding="utf-8"?>
<Properties xmlns="http://schemas.openxmlformats.org/officeDocument/2006/custom-properties" xmlns:vt="http://schemas.openxmlformats.org/officeDocument/2006/docPropsVTypes"/>
</file>