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2024-2029年氢化可的松片行业市场调研和投资分析报告</w:t>
      </w:r>
    </w:p>
    <w:p>
      <w:pPr>
        <w:spacing w:after="150"/>
      </w:pPr>
      <w:r>
        <w:rPr>
          <w:b w:val="1"/>
          <w:bCs w:val="1"/>
        </w:rPr>
        <w:t xml:space="preserve">报告简介</w:t>
      </w:r>
    </w:p>
    <w:p>
      <w:pPr>
        <w:spacing w:after="150"/>
      </w:pPr>
      <w:r>
        <w:rPr/>
        <w:t xml:space="preserve">氢化可的松片在应用生理剂量替代治疗时一般无明显不良反应。不良反应多发生在应用药理剂量时，而且与疗程、剂量、用药种类、用法及给药途径等有密切关系。常见不良反应有以下几类：长程使用可引起以下副作用：医源性库欣综合征面容和体态、体重增加、下肢浮肿、紫纹、易出血倾向、创口癒合不良、痤疮、月经紊乱、肱或股骨头缺血性坏死、骨质疏松及骨折(包括脊椎压缩性骨折、长骨病理性骨折)、肌无力、肌萎缩、低血钾综合征、胃肠道刺激(恶心、呕吐)、胰腺炎、消化性溃疡或穿孔，儿童生长受到抑制、青光眼、白内障、良性颅内压升高综合征、糖耐量减退和糖尿病加重。患者可出现精神症状：欣快感、激动、谵妄、不安、定向力障碍，也可表现为抑制。精神症状尤易发生于患慢性消耗性疾病的人及以往有过精神不正常者。并发感染为肾上腺皮质激素的主要不良反应。以真菌、结核菌、葡萄球菌、变形杆菌、绿脓杆菌和各种疱疹病毒为主。4.糖皮质激素停药综合征：有时患者在停药后出现头晕、昏厥倾向、腹痛或背痛、低热、食欲减退、恶心、呕吐、肌肉或关节疼痛、头疼、乏力、软弱，经仔细检查如能排除肾上腺皮质功能减退和原来疾病的复燃，则可考虑为对糖皮质激素的依赖综合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氢化可的松片行业及各子行业的发展状况、上下游行业发展状况、市场供需形势、新产品与技术等进行了分析，并重点分析了我国氢化可的松片行业发展状况和特点，以及中国氢化可的松片行业将面临的挑战、企业的发展策略等。报告还对全球氢化可的松片行业发展态势作了详细分析，并对氢化可的松片行业进行了趋向研判，是氢化可的松片生产、经营企业，科研、投资机构等单位准确了解目前氢化可的松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2019-2023年中国氢化可的松片行业发展环境分析</w:t>
      </w:r>
    </w:p>
    <w:p>
      <w:pPr>
        <w:spacing w:after="150"/>
      </w:pPr>
      <w:r>
        <w:rPr/>
        <w:t xml:space="preserve">第一节 2019-2023年中国氢化可的松片行业政策环境</w:t>
      </w:r>
    </w:p>
    <w:p>
      <w:pPr>
        <w:spacing w:after="150"/>
      </w:pPr>
      <w:r>
        <w:rPr/>
        <w:t xml:space="preserve">一、中国氢化可的松片行业监管体制分析</w:t>
      </w:r>
    </w:p>
    <w:p>
      <w:pPr>
        <w:spacing w:after="150"/>
      </w:pPr>
      <w:r>
        <w:rPr/>
        <w:t xml:space="preserve">二、中国氢化可的松片行业主要法律法规</w:t>
      </w:r>
    </w:p>
    <w:p>
      <w:pPr>
        <w:spacing w:after="150"/>
      </w:pPr>
      <w:r>
        <w:rPr/>
        <w:t xml:space="preserve">三、中国氢化可的松片行业政策走势解读</w:t>
      </w:r>
    </w:p>
    <w:p>
      <w:pPr>
        <w:spacing w:after="150"/>
      </w:pPr>
      <w:r>
        <w:rPr/>
        <w:t xml:space="preserve">第二节 中国氢化可的松片行业在国民经济中地位分析</w:t>
      </w:r>
    </w:p>
    <w:p>
      <w:pPr>
        <w:spacing w:after="150"/>
      </w:pPr>
      <w:r>
        <w:rPr/>
        <w:t xml:space="preserve">第三节 中国氢化可的松片行业进入壁垒/退出机制分析</w:t>
      </w:r>
    </w:p>
    <w:p>
      <w:pPr>
        <w:spacing w:after="150"/>
      </w:pPr>
      <w:r>
        <w:rPr/>
        <w:t xml:space="preserve">一、中国氢化可的松片行业进入壁垒分析</w:t>
      </w:r>
    </w:p>
    <w:p>
      <w:pPr>
        <w:spacing w:after="150"/>
      </w:pPr>
      <w:r>
        <w:rPr/>
        <w:t xml:space="preserve">二、中国氢化可的松片行业退出机制分析</w:t>
      </w:r>
    </w:p>
    <w:p>
      <w:pPr>
        <w:spacing w:after="150"/>
      </w:pPr>
      <w:r>
        <w:rPr/>
        <w:t xml:space="preserve">第四节 中国氢化可的松片行业技术环境分析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全球氢化可的松片行业发展分析</w:t>
      </w:r>
    </w:p>
    <w:p>
      <w:pPr>
        <w:spacing w:after="150"/>
      </w:pPr>
      <w:r>
        <w:rPr/>
        <w:t xml:space="preserve">第一节 世界氢化可的松片行业发展分析</w:t>
      </w:r>
    </w:p>
    <w:p>
      <w:pPr>
        <w:spacing w:after="150"/>
      </w:pPr>
      <w:r>
        <w:rPr/>
        <w:t xml:space="preserve">一、2019-2023年世界氢化可的松片行业发展分析</w:t>
      </w:r>
    </w:p>
    <w:p>
      <w:pPr>
        <w:spacing w:after="150"/>
      </w:pPr>
      <w:r>
        <w:rPr/>
        <w:t xml:space="preserve">二、2019-2023年世界氢化可的松片行业发展分析</w:t>
      </w:r>
    </w:p>
    <w:p>
      <w:pPr>
        <w:spacing w:after="150"/>
      </w:pPr>
      <w:r>
        <w:rPr/>
        <w:t xml:space="preserve">第二节 全球氢化可的松片市场分析</w:t>
      </w:r>
    </w:p>
    <w:p>
      <w:pPr>
        <w:spacing w:after="150"/>
      </w:pPr>
      <w:r>
        <w:rPr/>
        <w:t xml:space="preserve">一、2019-2023年全球氢化可的松片需求分析</w:t>
      </w:r>
    </w:p>
    <w:p>
      <w:pPr>
        <w:spacing w:after="150"/>
      </w:pPr>
      <w:r>
        <w:rPr/>
        <w:t xml:space="preserve">二、2019-2023年欧美氢化可的松片需求分析</w:t>
      </w:r>
    </w:p>
    <w:p>
      <w:pPr>
        <w:spacing w:after="150"/>
      </w:pPr>
      <w:r>
        <w:rPr/>
        <w:t xml:space="preserve">三、2019-2023年中外氢化可的松片市场对比</w:t>
      </w:r>
    </w:p>
    <w:p>
      <w:pPr>
        <w:spacing w:after="150"/>
      </w:pPr>
      <w:r>
        <w:rPr/>
        <w:t xml:space="preserve">第三节 2019-2023年主要国家或地区氢化可的松片行业发展分析</w:t>
      </w:r>
    </w:p>
    <w:p>
      <w:pPr>
        <w:spacing w:after="150"/>
      </w:pPr>
      <w:r>
        <w:rPr/>
        <w:t xml:space="preserve">一、2019-2023年美国氢化可的松片行业分析</w:t>
      </w:r>
    </w:p>
    <w:p>
      <w:pPr>
        <w:spacing w:after="150"/>
      </w:pPr>
      <w:r>
        <w:rPr/>
        <w:t xml:space="preserve">二、2019-2023年日本氢化可的松片行业分析</w:t>
      </w:r>
    </w:p>
    <w:p>
      <w:pPr>
        <w:spacing w:after="150"/>
      </w:pPr>
      <w:r>
        <w:rPr/>
        <w:t xml:space="preserve">三、2019-2023年欧洲氢化可的松片行业分析</w:t>
      </w:r>
    </w:p>
    <w:p>
      <w:pPr>
        <w:spacing w:after="150"/>
      </w:pPr>
      <w:r>
        <w:rPr/>
        <w:t xml:space="preserve">第四节 2019-2023年中国氢化可的松片进出口分析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2019-2023年中国氢化可的松片行业规模与经济效益</w:t>
      </w:r>
    </w:p>
    <w:p>
      <w:pPr>
        <w:spacing w:after="150"/>
      </w:pPr>
      <w:r>
        <w:rPr/>
        <w:t xml:space="preserve">第一节 2019-2023年中国氢化可的松片行业总体规模分析</w:t>
      </w:r>
    </w:p>
    <w:p>
      <w:pPr>
        <w:spacing w:after="150"/>
      </w:pPr>
      <w:r>
        <w:rPr/>
        <w:t xml:space="preserve">一、中国氢化可的松片行业资产规模分析</w:t>
      </w:r>
    </w:p>
    <w:p>
      <w:pPr>
        <w:spacing w:after="150"/>
      </w:pPr>
      <w:r>
        <w:rPr/>
        <w:t xml:space="preserve">二、中国氢化可的松片行业销售收入分析</w:t>
      </w:r>
    </w:p>
    <w:p>
      <w:pPr>
        <w:spacing w:after="150"/>
      </w:pPr>
      <w:r>
        <w:rPr/>
        <w:t xml:space="preserve">三、中国氢化可的松片行业利润总额分析</w:t>
      </w:r>
    </w:p>
    <w:p>
      <w:pPr>
        <w:spacing w:after="150"/>
      </w:pPr>
      <w:r>
        <w:rPr/>
        <w:t xml:space="preserve">第二节 2019-2023年中国氢化可的松片行业经营效益分析</w:t>
      </w:r>
    </w:p>
    <w:p>
      <w:pPr>
        <w:spacing w:after="150"/>
      </w:pPr>
      <w:r>
        <w:rPr/>
        <w:t xml:space="preserve">一、中国氢化可的松片行业偿债能力分析</w:t>
      </w:r>
    </w:p>
    <w:p>
      <w:pPr>
        <w:spacing w:after="150"/>
      </w:pPr>
      <w:r>
        <w:rPr/>
        <w:t xml:space="preserve">二、中国氢化可的松片行业盈利能力分析</w:t>
      </w:r>
    </w:p>
    <w:p>
      <w:pPr>
        <w:spacing w:after="150"/>
      </w:pPr>
      <w:r>
        <w:rPr/>
        <w:t xml:space="preserve">三、中国氢化可的松片行业的毛利率分析</w:t>
      </w:r>
    </w:p>
    <w:p>
      <w:pPr>
        <w:spacing w:after="150"/>
      </w:pPr>
      <w:r>
        <w:rPr/>
        <w:t xml:space="preserve">四、中国氢化可的松片行业运营能力分析</w:t>
      </w:r>
    </w:p>
    <w:p>
      <w:pPr>
        <w:spacing w:after="150"/>
      </w:pPr>
      <w:r>
        <w:rPr/>
        <w:t xml:space="preserve">第三节 2019-2023年中国氢化可的松片行业成本费用分析</w:t>
      </w:r>
    </w:p>
    <w:p>
      <w:pPr>
        <w:spacing w:after="150"/>
      </w:pPr>
      <w:r>
        <w:rPr/>
        <w:t xml:space="preserve">一、中国氢化可的松片行业销售成本分析</w:t>
      </w:r>
    </w:p>
    <w:p>
      <w:pPr>
        <w:spacing w:after="150"/>
      </w:pPr>
      <w:r>
        <w:rPr/>
        <w:t xml:space="preserve">二、中国氢化可的松片行业销售费用分析</w:t>
      </w:r>
    </w:p>
    <w:p>
      <w:pPr>
        <w:spacing w:after="150"/>
      </w:pPr>
      <w:r>
        <w:rPr/>
        <w:t xml:space="preserve">三、中国氢化可的松片行业管理费用分析</w:t>
      </w:r>
    </w:p>
    <w:p>
      <w:pPr>
        <w:spacing w:after="150"/>
      </w:pPr>
      <w:r>
        <w:rPr/>
        <w:t xml:space="preserve">四、中国氢化可的松片行业财务费用分析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2019-2023年中国氢化可的松片市场需求状况分析</w:t>
      </w:r>
    </w:p>
    <w:p>
      <w:pPr>
        <w:spacing w:after="150"/>
      </w:pPr>
      <w:r>
        <w:rPr>
          <w:b w:val="1"/>
          <w:bCs w:val="1"/>
        </w:rPr>
        <w:t xml:space="preserve">第四章 2019-2023年中国氢化可的松片行业重点区域发展分析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2019-2023年中国氢化可的松片产业链构成分析</w:t>
      </w:r>
    </w:p>
    <w:p>
      <w:pPr>
        <w:spacing w:after="150"/>
      </w:pPr>
      <w:r>
        <w:rPr/>
        <w:t xml:space="preserve">第一节 中国氢化可的松片行业产业链构成分析</w:t>
      </w:r>
    </w:p>
    <w:p>
      <w:pPr>
        <w:spacing w:after="150"/>
      </w:pPr>
      <w:r>
        <w:rPr/>
        <w:t xml:space="preserve">第二节 中国氢化可的松片行业上游产业供应能力分析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中国氢化可的松片行业下游产业市场需求能力分析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氢化可的松片企业产业链延伸策略研究</w:t>
      </w:r>
    </w:p>
    <w:p>
      <w:pPr>
        <w:spacing w:after="150"/>
      </w:pPr>
      <w:r>
        <w:rPr/>
        <w:t xml:space="preserve">一、产业链延伸的定义与优势</w:t>
      </w:r>
    </w:p>
    <w:p>
      <w:pPr>
        <w:spacing w:after="150"/>
      </w:pPr>
      <w:r>
        <w:rPr/>
        <w:t xml:space="preserve">二、氢化可的松片企业产业链延伸策略的方向分析</w:t>
      </w:r>
    </w:p>
    <w:p>
      <w:pPr>
        <w:spacing w:after="150"/>
      </w:pPr>
      <w:r>
        <w:rPr/>
        <w:t xml:space="preserve">三、氢化可的松片企业产业链延伸策略的建议</w:t>
      </w:r>
    </w:p>
    <w:p>
      <w:pPr>
        <w:spacing w:after="150"/>
      </w:pPr>
      <w:r>
        <w:rPr>
          <w:b w:val="1"/>
          <w:bCs w:val="1"/>
        </w:rPr>
        <w:t xml:space="preserve">第六章 2019-2023年中国氢化可的松片行业渠道及模式分析</w:t>
      </w:r>
    </w:p>
    <w:p>
      <w:pPr>
        <w:spacing w:after="150"/>
      </w:pPr>
      <w:r>
        <w:rPr/>
        <w:t xml:space="preserve">第一节 2019-2023年中国氢化可的松片行业盈利及经营模式分析</w:t>
      </w:r>
    </w:p>
    <w:p>
      <w:pPr>
        <w:spacing w:after="150"/>
      </w:pPr>
      <w:r>
        <w:rPr/>
        <w:t xml:space="preserve">一、2019-2023年中国氢化可的松片行业盈利模式分析</w:t>
      </w:r>
    </w:p>
    <w:p>
      <w:pPr>
        <w:spacing w:after="150"/>
      </w:pPr>
      <w:r>
        <w:rPr/>
        <w:t xml:space="preserve">1、2019-2023年中国氢化可的松片行业盈利模式分析</w:t>
      </w:r>
    </w:p>
    <w:p>
      <w:pPr>
        <w:spacing w:after="150"/>
      </w:pPr>
      <w:r>
        <w:rPr/>
        <w:t xml:space="preserve">2、2019-2023年影响中国氢化可的松片行业盈利的因素分析</w:t>
      </w:r>
    </w:p>
    <w:p>
      <w:pPr>
        <w:spacing w:after="150"/>
      </w:pPr>
      <w:r>
        <w:rPr/>
        <w:t xml:space="preserve">二、2019-2023年中国氢化可的松片行业经营模式分析</w:t>
      </w:r>
    </w:p>
    <w:p>
      <w:pPr>
        <w:spacing w:after="150"/>
      </w:pPr>
      <w:r>
        <w:rPr/>
        <w:t xml:space="preserve">第二节 2019-2023年中国氢化可的松片行业渠道结构分析</w:t>
      </w:r>
    </w:p>
    <w:p>
      <w:pPr>
        <w:spacing w:after="150"/>
      </w:pPr>
      <w:r>
        <w:rPr/>
        <w:t xml:space="preserve">一、2019-2023年中国氢化可的松片行业渠道结构分析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2019-2023年中国氢化可的松片行业企业综合信息分析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2019-2023年中国氢化可的松片行业企业十强排名</w:t>
      </w:r>
    </w:p>
    <w:p>
      <w:pPr>
        <w:spacing w:after="150"/>
      </w:pPr>
      <w:r>
        <w:rPr/>
        <w:t xml:space="preserve">一、中国氢化可的松片行业企业资产规模十强企业</w:t>
      </w:r>
    </w:p>
    <w:p>
      <w:pPr>
        <w:spacing w:after="150"/>
      </w:pPr>
      <w:r>
        <w:rPr/>
        <w:t xml:space="preserve">二、中国氢化可的松片行业企业销售收入十强企业</w:t>
      </w:r>
    </w:p>
    <w:p>
      <w:pPr>
        <w:spacing w:after="150"/>
      </w:pPr>
      <w:r>
        <w:rPr/>
        <w:t xml:space="preserve">三、中国氢化可的松片行业企业利润总额十强企业</w:t>
      </w:r>
    </w:p>
    <w:p>
      <w:pPr>
        <w:spacing w:after="150"/>
      </w:pPr>
      <w:r>
        <w:rPr/>
        <w:t xml:space="preserve">第三节 2019-2023年中国氢化可的松片行业不同类型企业排名</w:t>
      </w:r>
    </w:p>
    <w:p>
      <w:pPr>
        <w:spacing w:after="150"/>
      </w:pPr>
      <w:r>
        <w:rPr/>
        <w:t xml:space="preserve">一、中国氢化可的松片行业民营主要企业</w:t>
      </w:r>
    </w:p>
    <w:p>
      <w:pPr>
        <w:spacing w:after="150"/>
      </w:pPr>
      <w:r>
        <w:rPr/>
        <w:t xml:space="preserve">二、中国氢化可的松片行业外资主要企业</w:t>
      </w:r>
    </w:p>
    <w:p>
      <w:pPr>
        <w:spacing w:after="150"/>
      </w:pPr>
      <w:r>
        <w:rPr>
          <w:b w:val="1"/>
          <w:bCs w:val="1"/>
        </w:rPr>
        <w:t xml:space="preserve">第八章 2024-2029年规划中国氢化可的松片行业重点企业分析</w:t>
      </w:r>
    </w:p>
    <w:p>
      <w:pPr>
        <w:spacing w:after="150"/>
      </w:pPr>
      <w:r>
        <w:rPr/>
        <w:t xml:space="preserve">第一节 朝阳富祥药业有限公司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内蒙古佳合药业有限公司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衡阳古源制药有限公司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黑龙江瑞格制药有限公司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云南绿色高原制药有限公司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湖南省湘中制药有限公司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2024-2029年中国氢化可的松片行业规划投资环境分析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2024-2029年中国氢化可的松片行业社会环境分析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2024-2029年中国氢化可的松片行业投资前景策略分析</w:t>
      </w:r>
    </w:p>
    <w:p>
      <w:pPr>
        <w:spacing w:after="150"/>
      </w:pPr>
      <w:r>
        <w:rPr/>
        <w:t xml:space="preserve">第一节 2024-2029年中国氢化可的松片行业规划发展前景预测</w:t>
      </w:r>
    </w:p>
    <w:p>
      <w:pPr>
        <w:spacing w:after="150"/>
      </w:pPr>
      <w:r>
        <w:rPr/>
        <w:t xml:space="preserve">一、中国氢化可的松片行业投资前景预测分析</w:t>
      </w:r>
    </w:p>
    <w:p>
      <w:pPr>
        <w:spacing w:after="150"/>
      </w:pPr>
      <w:r>
        <w:rPr/>
        <w:t xml:space="preserve">二、中国氢化可的松片行业需求规模预测分析</w:t>
      </w:r>
    </w:p>
    <w:p>
      <w:pPr>
        <w:spacing w:after="150"/>
      </w:pPr>
      <w:r>
        <w:rPr/>
        <w:t xml:space="preserve">三、中国氢化可的松片行业市场前景预测分析</w:t>
      </w:r>
    </w:p>
    <w:p>
      <w:pPr>
        <w:spacing w:after="150"/>
      </w:pPr>
      <w:r>
        <w:rPr/>
        <w:t xml:space="preserve">第二节 氢化可的松片行业提升竞争力策略分析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2024-2029年中国氢化可的松片行业投资策略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2024-2029年中国氢化可的松片行业前景发展分析</w:t>
      </w:r>
    </w:p>
    <w:p>
      <w:pPr>
        <w:spacing w:after="150"/>
      </w:pPr>
      <w:r>
        <w:rPr/>
        <w:t xml:space="preserve">第一节 2024-2029年中国氢化可的松片行业前景SWOT分析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2024-2029年中国氢化可的松片行业前景数据预测</w:t>
      </w:r>
    </w:p>
    <w:p>
      <w:pPr>
        <w:spacing w:after="150"/>
      </w:pPr>
      <w:r>
        <w:rPr/>
        <w:t xml:space="preserve">一、中国氢化可的松片行业企业数量预测</w:t>
      </w:r>
    </w:p>
    <w:p>
      <w:pPr>
        <w:spacing w:after="150"/>
      </w:pPr>
      <w:r>
        <w:rPr/>
        <w:t xml:space="preserve">二、中国氢化可的松片行业资产规模预测</w:t>
      </w:r>
    </w:p>
    <w:p>
      <w:pPr>
        <w:spacing w:after="150"/>
      </w:pPr>
      <w:r>
        <w:rPr/>
        <w:t xml:space="preserve">三、中国氢化可的松片行业销售收入预测</w:t>
      </w:r>
    </w:p>
    <w:p>
      <w:pPr>
        <w:spacing w:after="150"/>
      </w:pPr>
      <w:r>
        <w:rPr/>
        <w:t xml:space="preserve">四、中国氢化可的松片行业利润总额预测</w:t>
      </w:r>
    </w:p>
    <w:p>
      <w:pPr>
        <w:spacing w:after="150"/>
      </w:pPr>
      <w:r>
        <w:rPr/>
        <w:t xml:space="preserve">第三节 2024-2029年中国氢化可的松片行业经营效益预测</w:t>
      </w:r>
    </w:p>
    <w:p>
      <w:pPr>
        <w:spacing w:after="150"/>
      </w:pPr>
      <w:r>
        <w:rPr/>
        <w:t xml:space="preserve">一、中国氢化可的松片行业偿债能力预测</w:t>
      </w:r>
    </w:p>
    <w:p>
      <w:pPr>
        <w:spacing w:after="150"/>
      </w:pPr>
      <w:r>
        <w:rPr/>
        <w:t xml:space="preserve">二、中国氢化可的松片行业盈利能力预测</w:t>
      </w:r>
    </w:p>
    <w:p>
      <w:pPr>
        <w:spacing w:after="150"/>
      </w:pPr>
      <w:r>
        <w:rPr/>
        <w:t xml:space="preserve">三、中国氢化可的松片行业的毛利率预测</w:t>
      </w:r>
    </w:p>
    <w:p>
      <w:pPr>
        <w:spacing w:after="150"/>
      </w:pPr>
      <w:r>
        <w:rPr/>
        <w:t xml:space="preserve">四、中国氢化可的松片行业运营能力预测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一、中国氢化可的松片行业未来发展方向</w:t>
      </w:r>
    </w:p>
    <w:p>
      <w:pPr>
        <w:spacing w:after="150"/>
      </w:pPr>
      <w:r>
        <w:rPr/>
        <w:t xml:space="preserve">二、中国氢化可的松片行业主要投资建议</w:t>
      </w:r>
    </w:p>
    <w:p>
      <w:pPr>
        <w:spacing w:after="150"/>
      </w:pPr>
      <w:r>
        <w:rPr/>
        <w:t xml:space="preserve">三、中国氢化可的松片企业融资分析</w:t>
      </w:r>
    </w:p>
    <w:p>
      <w:pPr>
        <w:spacing w:after="150"/>
      </w:pPr>
      <w:r>
        <w:rPr/>
        <w:t xml:space="preserve">第四节 2024-2029年投资规划建议</w:t>
      </w:r>
    </w:p>
    <w:p>
      <w:pPr>
        <w:spacing w:after="150"/>
      </w:pPr>
      <w:r>
        <w:rPr>
          <w:b w:val="1"/>
          <w:bCs w:val="1"/>
        </w:rPr>
        <w:t xml:space="preserve">第十三章 2024-2029年氢化可的松片企业战略规划策略分析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图表：中国氢化可的松片行业生命周期</w:t>
      </w:r>
    </w:p>
    <w:p>
      <w:pPr>
        <w:spacing w:after="150"/>
      </w:pPr>
      <w:r>
        <w:rPr/>
        <w:t xml:space="preserve">图表：全球氢化可的松片进出口增长情况</w:t>
      </w:r>
    </w:p>
    <w:p>
      <w:pPr>
        <w:spacing w:after="150"/>
      </w:pPr>
      <w:r>
        <w:rPr/>
        <w:t xml:space="preserve">图表：全球氢化可的松片进出口区域分布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图表：华南地区中国氢化可的松片行业市场规模</w:t>
      </w:r>
    </w:p>
    <w:p>
      <w:pPr>
        <w:spacing w:after="150"/>
      </w:pPr>
      <w:r>
        <w:rPr/>
        <w:t xml:space="preserve">图表：东地区中国氢化可的松片行业市场规模</w:t>
      </w:r>
    </w:p>
    <w:p>
      <w:pPr>
        <w:spacing w:after="150"/>
      </w:pPr>
      <w:r>
        <w:rPr/>
        <w:t xml:space="preserve">图表：华北地区中国氢化可的松片行业市场规模</w:t>
      </w:r>
    </w:p>
    <w:p>
      <w:pPr>
        <w:spacing w:after="150"/>
      </w:pPr>
      <w:r>
        <w:rPr/>
        <w:t xml:space="preserve">图表：华中地区中国氢化可的松片行业市场规模</w:t>
      </w:r>
    </w:p>
    <w:p>
      <w:pPr>
        <w:spacing w:after="150"/>
      </w:pPr>
      <w:r>
        <w:rPr/>
        <w:t xml:space="preserve">图表：2019-2023年我国中国氢化可的松片行业市场规模</w:t>
      </w:r>
    </w:p>
    <w:p>
      <w:pPr>
        <w:spacing w:after="150"/>
      </w:pPr>
      <w:r>
        <w:rPr/>
        <w:t xml:space="preserve">图表：2019-2023年我国中国氢化可的松片行业年销量</w:t>
      </w:r>
    </w:p>
    <w:p>
      <w:pPr>
        <w:spacing w:after="150"/>
      </w:pPr>
      <w:r>
        <w:rPr/>
        <w:t xml:space="preserve">图表：2019-2023年我国氢化可的松片价格走势</w:t>
      </w:r>
    </w:p>
    <w:p>
      <w:pPr>
        <w:spacing w:after="150"/>
      </w:pPr>
      <w:r>
        <w:rPr/>
        <w:t xml:space="preserve">图表：2024-2029年我国氢化可的松片价格走势预测</w:t>
      </w:r>
    </w:p>
    <w:p>
      <w:pPr>
        <w:spacing w:after="150"/>
      </w:pPr>
      <w:r>
        <w:rPr/>
        <w:t xml:space="preserve">图表：2019-2023年我国氢化可的松片进出口统计</w:t>
      </w:r>
    </w:p>
    <w:p>
      <w:pPr>
        <w:spacing w:after="150"/>
      </w:pPr>
      <w:r>
        <w:rPr/>
        <w:t xml:space="preserve">图表：2024-2029年中国氢化可的松片行业企业数量预测</w:t>
      </w:r>
    </w:p>
    <w:p>
      <w:pPr>
        <w:spacing w:after="150"/>
      </w:pPr>
      <w:r>
        <w:rPr/>
        <w:t xml:space="preserve">图表：2024-2029年中国氢化可的松片行业资产规模预测</w:t>
      </w:r>
    </w:p>
    <w:p>
      <w:pPr>
        <w:spacing w:after="150"/>
      </w:pPr>
      <w:r>
        <w:rPr/>
        <w:t xml:space="preserve">图表：2024-2029年中国氢化可的松片行业销售收入预测</w:t>
      </w:r>
    </w:p>
    <w:p>
      <w:pPr>
        <w:spacing w:after="150"/>
      </w:pPr>
      <w:r>
        <w:rPr/>
        <w:t xml:space="preserve">图表：2024-2029年中国氢化可的松片行业利润总额预测</w:t>
      </w:r>
    </w:p>
    <w:p>
      <w:pPr>
        <w:spacing w:after="150"/>
      </w:pPr>
      <w:r>
        <w:rPr/>
        <w:t xml:space="preserve">图表：2024-2029年中国氢化可的松片行业偿债能力预测</w:t>
      </w:r>
    </w:p>
    <w:p>
      <w:pPr>
        <w:spacing w:after="150"/>
      </w:pPr>
      <w:r>
        <w:rPr/>
        <w:t xml:space="preserve">图表：2024-2029年中国氢化可的松片行业盈利能力预测</w:t>
      </w:r>
    </w:p>
    <w:p>
      <w:pPr>
        <w:spacing w:after="150"/>
      </w:pPr>
      <w:r>
        <w:rPr/>
        <w:t xml:space="preserve">图表：2024-2029年中国氢化可的松片行业的毛利率预测</w:t>
      </w:r>
    </w:p>
    <w:p>
      <w:pPr>
        <w:spacing w:after="150"/>
      </w:pPr>
      <w:r>
        <w:rPr/>
        <w:t xml:space="preserve">图表：2024-2029年中国氢化可的松片行业运营能力预测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2024-2029年氢化可的松片行业市场调研和投资分析报告</dc:title>
  <dc:description>2024-2029年氢化可的松片行业市场调研和投资分析报告</dc:description>
  <dc:subject>2024-2029年氢化可的松片行业市场调研和投资分析报告</dc:subject>
  <cp:keywords>研究报告</cp:keywords>
  <cp:category>研究报告</cp:category>
  <cp:lastModifiedBy>北京中道泰和信息咨询有限公司</cp:lastModifiedBy>
  <dcterms:created xsi:type="dcterms:W3CDTF">2024-01-23T03:00:35+08:00</dcterms:created>
  <dcterms:modified xsi:type="dcterms:W3CDTF">2024-01-23T03:00:35+08:00</dcterms:modified>
</cp:coreProperties>
</file>

<file path=docProps/custom.xml><?xml version="1.0" encoding="utf-8"?>
<Properties xmlns="http://schemas.openxmlformats.org/officeDocument/2006/custom-properties" xmlns:vt="http://schemas.openxmlformats.org/officeDocument/2006/docPropsVTypes"/>
</file>