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2024-2029年中国智能硬件行业企业投资指引及机会战略咨询报告</w:t>
      </w:r>
    </w:p>
    <w:p>
      <w:pPr>
        <w:spacing w:after="150"/>
      </w:pPr>
      <w:r>
        <w:rPr>
          <w:b w:val="1"/>
          <w:bCs w:val="1"/>
        </w:rPr>
        <w:t xml:space="preserve">报告简介</w:t>
      </w:r>
    </w:p>
    <w:p>
      <w:pPr>
        <w:spacing w:after="150"/>
      </w:pPr>
      <w:r>
        <w:rPr/>
        <w:t xml:space="preserve">智能硬件研究报告对智能硬件行业研究的内容和方法进行全面的阐述和论证，对研究过程中所获取的智能硬件资料进行全面系统的整理和分析，通过图表、统计结果及文献资料，或以纵向的发展过程，或横向类别分析提出论点、分析论据，进行论证。智能硬件报告绝对如实地反映客观情况，叙述、说明、推断、引用均恰如其分。文字、用词应力求准确。研究报告的文字也简单、明了、通顺、流畅，既明白如话，又把研究的效果准确地、科学地表达出来。智能硬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硬件行业的发展状况进行了深入透彻地分析，对我国行业市场情况、技术现状、供需形势作了详尽研究，重点分析了国内外重点企业、行业发展趋势以及行业投资情况，报告还对智能硬件下游行业的发展进行了探讨，是智能硬件及相关企业、投资部门、研究机构准确了解目前中国市场发展动态，把握智能硬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2019-2023年智能硬件行业投资环境与政策分析</w:t>
      </w:r>
    </w:p>
    <w:p>
      <w:pPr>
        <w:spacing w:after="150"/>
      </w:pPr>
      <w:r>
        <w:rPr/>
        <w:t xml:space="preserve">第一节 智能硬件行业企业投资环境分析</w:t>
      </w:r>
    </w:p>
    <w:p>
      <w:pPr>
        <w:spacing w:after="150"/>
      </w:pPr>
      <w:r>
        <w:rPr/>
        <w:t xml:space="preserve">一、智能硬件行业政治环境</w:t>
      </w:r>
    </w:p>
    <w:p>
      <w:pPr>
        <w:spacing w:after="150"/>
      </w:pPr>
      <w:r>
        <w:rPr/>
        <w:t xml:space="preserve">二、智能硬件行业经济环境</w:t>
      </w:r>
    </w:p>
    <w:p>
      <w:pPr>
        <w:spacing w:after="150"/>
      </w:pPr>
      <w:r>
        <w:rPr/>
        <w:t xml:space="preserve">三、智能硬件行业社会环境</w:t>
      </w:r>
    </w:p>
    <w:p>
      <w:pPr>
        <w:spacing w:after="150"/>
      </w:pPr>
      <w:r>
        <w:rPr/>
        <w:t xml:space="preserve">四、智能硬件行业技术环境</w:t>
      </w:r>
    </w:p>
    <w:p>
      <w:pPr>
        <w:spacing w:after="150"/>
      </w:pPr>
      <w:r>
        <w:rPr/>
        <w:t xml:space="preserve">第二节 智能硬件行业企业投资SWOT分析</w:t>
      </w:r>
    </w:p>
    <w:p>
      <w:pPr>
        <w:spacing w:after="150"/>
      </w:pPr>
      <w:r>
        <w:rPr/>
        <w:t xml:space="preserve">一、智能硬件企业投资优势</w:t>
      </w:r>
    </w:p>
    <w:p>
      <w:pPr>
        <w:spacing w:after="150"/>
      </w:pPr>
      <w:r>
        <w:rPr/>
        <w:t xml:space="preserve">二、智能硬件企业投资劣势</w:t>
      </w:r>
    </w:p>
    <w:p>
      <w:pPr>
        <w:spacing w:after="150"/>
      </w:pPr>
      <w:r>
        <w:rPr/>
        <w:t xml:space="preserve">三、智能硬件企业投资机会</w:t>
      </w:r>
    </w:p>
    <w:p>
      <w:pPr>
        <w:spacing w:after="150"/>
      </w:pPr>
      <w:r>
        <w:rPr/>
        <w:t xml:space="preserve">四、智能硬件企业投资威胁</w:t>
      </w:r>
    </w:p>
    <w:p>
      <w:pPr>
        <w:spacing w:after="150"/>
      </w:pPr>
      <w:r>
        <w:rPr/>
        <w:t xml:space="preserve">第三节 智能硬件行业企业投资准入政策分析</w:t>
      </w:r>
    </w:p>
    <w:p>
      <w:pPr>
        <w:spacing w:after="150"/>
      </w:pPr>
      <w:r>
        <w:rPr/>
        <w:t xml:space="preserve">一、智能硬件行业企业投资目录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二、智能硬件不同类型企业投资准入政策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三、智能硬件行业重点领域投资准入政策</w:t>
      </w:r>
    </w:p>
    <w:p>
      <w:pPr>
        <w:spacing w:after="150"/>
      </w:pPr>
      <w:r>
        <w:rPr>
          <w:b w:val="1"/>
          <w:bCs w:val="1"/>
        </w:rPr>
        <w:t xml:space="preserve">第二章 “互联网+”背景下智能硬件行业的机会与挑战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“互联网+”智能硬件行业的机会与挑战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“互联网+”智能硬件行业的改造与重构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智能硬件与互联网融合创新机会孕育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“一带一路”战略下智能硬件行业发展机遇分析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“一带一路”智能硬件企业走出去战略分析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三、“一带一路”智能硬件企业迎来机遇</w:t>
      </w:r>
    </w:p>
    <w:p>
      <w:pPr>
        <w:spacing w:after="150"/>
      </w:pPr>
      <w:r>
        <w:rPr/>
        <w:t xml:space="preserve">四、“一带一路”智能硬件企业走出去措施</w:t>
      </w:r>
    </w:p>
    <w:p>
      <w:pPr>
        <w:spacing w:after="150"/>
      </w:pPr>
      <w:r>
        <w:rPr/>
        <w:t xml:space="preserve">第三节 “一带一路”智能硬件行业投资潜力分析</w:t>
      </w:r>
    </w:p>
    <w:p>
      <w:pPr>
        <w:spacing w:after="150"/>
      </w:pPr>
      <w:r>
        <w:rPr/>
        <w:t xml:space="preserve">一、“一带一路”智能硬件行业投资现状</w:t>
      </w:r>
    </w:p>
    <w:p>
      <w:pPr>
        <w:spacing w:after="150"/>
      </w:pPr>
      <w:r>
        <w:rPr/>
        <w:t xml:space="preserve">二、“一带一路”智能硬件行业投资规划</w:t>
      </w:r>
    </w:p>
    <w:p>
      <w:pPr>
        <w:spacing w:after="150"/>
      </w:pPr>
      <w:r>
        <w:rPr/>
        <w:t xml:space="preserve">三、“一带一路”智能硬件行业投资动向</w:t>
      </w:r>
    </w:p>
    <w:p>
      <w:pPr>
        <w:spacing w:after="150"/>
      </w:pPr>
      <w:r>
        <w:rPr/>
        <w:t xml:space="preserve">四、“一带一路”智能硬件行业投资潜力</w:t>
      </w:r>
    </w:p>
    <w:p>
      <w:pPr>
        <w:spacing w:after="150"/>
      </w:pPr>
      <w:r>
        <w:rPr>
          <w:b w:val="1"/>
          <w:bCs w:val="1"/>
        </w:rPr>
        <w:t xml:space="preserve">第四章 2019-2023年中国智能硬件行业经营效益分析</w:t>
      </w:r>
    </w:p>
    <w:p>
      <w:pPr>
        <w:spacing w:after="150"/>
      </w:pPr>
      <w:r>
        <w:rPr/>
        <w:t xml:space="preserve">第一节 2019-2023年智能硬件行业发展分析</w:t>
      </w:r>
    </w:p>
    <w:p>
      <w:pPr>
        <w:spacing w:after="150"/>
      </w:pPr>
      <w:r>
        <w:rPr/>
        <w:t xml:space="preserve">一、2019-2023年智能硬件行业发展概述</w:t>
      </w:r>
    </w:p>
    <w:p>
      <w:pPr>
        <w:spacing w:after="150"/>
      </w:pPr>
      <w:r>
        <w:rPr/>
        <w:t xml:space="preserve">二、2019-2023年智能硬件行业发展现状</w:t>
      </w:r>
    </w:p>
    <w:p>
      <w:pPr>
        <w:spacing w:after="150"/>
      </w:pPr>
      <w:r>
        <w:rPr/>
        <w:t xml:space="preserve">三、2019-2023年智能硬件行业发展分析</w:t>
      </w:r>
    </w:p>
    <w:p>
      <w:pPr>
        <w:spacing w:after="150"/>
      </w:pPr>
      <w:r>
        <w:rPr/>
        <w:t xml:space="preserve">第二节 2019-2023年智能硬件行业规模分析</w:t>
      </w:r>
    </w:p>
    <w:p>
      <w:pPr>
        <w:spacing w:after="150"/>
      </w:pPr>
      <w:r>
        <w:rPr/>
        <w:t xml:space="preserve">一、智能硬件行业企业规模分析</w:t>
      </w:r>
    </w:p>
    <w:p>
      <w:pPr>
        <w:spacing w:after="150"/>
      </w:pPr>
      <w:r>
        <w:rPr/>
        <w:t xml:space="preserve">二、智能硬件行业资产增长分析</w:t>
      </w:r>
    </w:p>
    <w:p>
      <w:pPr>
        <w:spacing w:after="150"/>
      </w:pPr>
      <w:r>
        <w:rPr/>
        <w:t xml:space="preserve">三、智能硬件行业销售收入分析</w:t>
      </w:r>
    </w:p>
    <w:p>
      <w:pPr>
        <w:spacing w:after="150"/>
      </w:pPr>
      <w:r>
        <w:rPr/>
        <w:t xml:space="preserve">四、智能硬件行业利润总额分析</w:t>
      </w:r>
    </w:p>
    <w:p>
      <w:pPr>
        <w:spacing w:after="150"/>
      </w:pPr>
      <w:r>
        <w:rPr/>
        <w:t xml:space="preserve">第三节 2019-2023年智能硬件行业经营效益</w:t>
      </w:r>
    </w:p>
    <w:p>
      <w:pPr>
        <w:spacing w:after="150"/>
      </w:pPr>
      <w:r>
        <w:rPr/>
        <w:t xml:space="preserve">一、智能硬件行业偿债能力分析</w:t>
      </w:r>
    </w:p>
    <w:p>
      <w:pPr>
        <w:spacing w:after="150"/>
      </w:pPr>
      <w:r>
        <w:rPr/>
        <w:t xml:space="preserve">二、智能硬件行业盈利能力分析</w:t>
      </w:r>
    </w:p>
    <w:p>
      <w:pPr>
        <w:spacing w:after="150"/>
      </w:pPr>
      <w:r>
        <w:rPr/>
        <w:t xml:space="preserve">三、智能硬件行业的毛利率分析</w:t>
      </w:r>
    </w:p>
    <w:p>
      <w:pPr>
        <w:spacing w:after="150"/>
      </w:pPr>
      <w:r>
        <w:rPr/>
        <w:t xml:space="preserve">四、智能硬件行业运营能力分析</w:t>
      </w:r>
    </w:p>
    <w:p>
      <w:pPr>
        <w:spacing w:after="150"/>
      </w:pPr>
      <w:r>
        <w:rPr/>
        <w:t xml:space="preserve">第四节 2019-2023年智能硬件行业成本费用</w:t>
      </w:r>
    </w:p>
    <w:p>
      <w:pPr>
        <w:spacing w:after="150"/>
      </w:pPr>
      <w:r>
        <w:rPr/>
        <w:t xml:space="preserve">一、智能硬件行业销售成本分析</w:t>
      </w:r>
    </w:p>
    <w:p>
      <w:pPr>
        <w:spacing w:after="150"/>
      </w:pPr>
      <w:r>
        <w:rPr/>
        <w:t xml:space="preserve">二、智能硬件行业销售费用分析</w:t>
      </w:r>
    </w:p>
    <w:p>
      <w:pPr>
        <w:spacing w:after="150"/>
      </w:pPr>
      <w:r>
        <w:rPr/>
        <w:t xml:space="preserve">三、智能硬件行业管理费用分析</w:t>
      </w:r>
    </w:p>
    <w:p>
      <w:pPr>
        <w:spacing w:after="150"/>
      </w:pPr>
      <w:r>
        <w:rPr/>
        <w:t xml:space="preserve">四、智能硬件行业财务费用分析</w:t>
      </w:r>
    </w:p>
    <w:p>
      <w:pPr>
        <w:spacing w:after="150"/>
      </w:pPr>
      <w:r>
        <w:rPr>
          <w:b w:val="1"/>
          <w:bCs w:val="1"/>
        </w:rPr>
        <w:t xml:space="preserve">第五章 智能硬件企业主要领域投资目标与机会</w:t>
      </w:r>
    </w:p>
    <w:p>
      <w:pPr>
        <w:spacing w:after="150"/>
      </w:pPr>
      <w:r>
        <w:rPr/>
        <w:t xml:space="preserve">第一节 智能硬件企业投资目标项目评估要素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三、技术水平</w:t>
      </w:r>
    </w:p>
    <w:p>
      <w:pPr>
        <w:spacing w:after="150"/>
      </w:pPr>
      <w:r>
        <w:rPr/>
        <w:t xml:space="preserve">四、投资案例</w:t>
      </w:r>
    </w:p>
    <w:p>
      <w:pPr>
        <w:spacing w:after="150"/>
      </w:pPr>
      <w:r>
        <w:rPr/>
        <w:t xml:space="preserve">五、项目前景</w:t>
      </w:r>
    </w:p>
    <w:p>
      <w:pPr>
        <w:spacing w:after="150"/>
      </w:pPr>
      <w:r>
        <w:rPr>
          <w:b w:val="1"/>
          <w:bCs w:val="1"/>
        </w:rPr>
        <w:t xml:space="preserve">第六章 智能硬件企业产业链投资机会分析</w:t>
      </w:r>
    </w:p>
    <w:p>
      <w:pPr>
        <w:spacing w:after="150"/>
      </w:pPr>
      <w:r>
        <w:rPr/>
        <w:t xml:space="preserve">第一节 智能硬件行业产业链分析</w:t>
      </w:r>
    </w:p>
    <w:p>
      <w:pPr>
        <w:spacing w:after="150"/>
      </w:pPr>
      <w:r>
        <w:rPr/>
        <w:t xml:space="preserve">一、智能硬件产业链概述</w:t>
      </w:r>
    </w:p>
    <w:p>
      <w:pPr>
        <w:spacing w:after="150"/>
      </w:pPr>
      <w:r>
        <w:rPr/>
        <w:t xml:space="preserve">二、智能硬件上游行业</w:t>
      </w:r>
    </w:p>
    <w:p>
      <w:pPr>
        <w:spacing w:after="150"/>
      </w:pPr>
      <w:r>
        <w:rPr/>
        <w:t xml:space="preserve">三、智能硬件下游行业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第七章 智能硬件企业投资目标区域机会分析</w:t>
      </w:r>
    </w:p>
    <w:p>
      <w:pPr>
        <w:spacing w:after="150"/>
      </w:pPr>
      <w:r>
        <w:rPr/>
        <w:t xml:space="preserve">第一节 智能硬件行业企业投资目标区域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华北地区智能硬件项目投资机会分析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东北地区智能硬件项目投资机会分析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华东地区智能硬件项目投资机会分析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华中地区智能硬件项目投资机会分析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华南地区智能硬件项目投资机会分析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西部地区智能硬件项目投资机会分析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第八章 智能硬件行业重点企业分析</w:t>
      </w:r>
    </w:p>
    <w:p>
      <w:pPr>
        <w:spacing w:after="150"/>
      </w:pPr>
      <w:r>
        <w:rPr/>
        <w:t xml:space="preserve">第一节 智能可穿戴设备企业分析</w:t>
      </w:r>
    </w:p>
    <w:p>
      <w:pPr>
        <w:spacing w:after="150"/>
      </w:pPr>
      <w:r>
        <w:rPr/>
        <w:t xml:space="preserve">一、微软公司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二、三星公司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三、苹果公司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2)企业资产负债分析</w:t>
      </w:r>
    </w:p>
    <w:p>
      <w:pPr>
        <w:spacing w:after="150"/>
      </w:pPr>
      <w:r>
        <w:rPr/>
        <w:t xml:space="preserve">3)企业现金流量分析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四、华为公司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五、小米公司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第二节 医疗智能硬件领先企业分析</w:t>
      </w:r>
    </w:p>
    <w:p>
      <w:pPr>
        <w:spacing w:after="150"/>
      </w:pPr>
      <w:r>
        <w:rPr/>
        <w:t xml:space="preserve">一、乐心公司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二、康康血压</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三、腾讯糖大夫</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4)企业发展能力分析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四、iHealth</w:t>
      </w:r>
    </w:p>
    <w:p>
      <w:pPr>
        <w:spacing w:after="150"/>
      </w:pPr>
      <w:r>
        <w:rPr/>
        <w:t xml:space="preserve">(1)企业发展简况分析</w:t>
      </w:r>
    </w:p>
    <w:p>
      <w:pPr>
        <w:spacing w:after="150"/>
      </w:pPr>
      <w:r>
        <w:rPr/>
        <w:t xml:space="preserve">(2)企业经营情况分析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第三节 家居智能硬件领先企业分析</w:t>
      </w:r>
    </w:p>
    <w:p>
      <w:pPr>
        <w:spacing w:after="150"/>
      </w:pPr>
      <w:r>
        <w:rPr/>
        <w:t xml:space="preserve">一、美的集团</w:t>
      </w:r>
    </w:p>
    <w:p>
      <w:pPr>
        <w:spacing w:after="150"/>
      </w:pPr>
      <w:r>
        <w:rPr/>
        <w:t xml:space="preserve">(1)企业发展简况分析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二、南京物联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三、海尔公司</w:t>
      </w:r>
    </w:p>
    <w:p>
      <w:pPr>
        <w:spacing w:after="150"/>
      </w:pPr>
      <w:r>
        <w:rPr/>
        <w:t xml:space="preserve">(1)企业发展简况分析</w:t>
      </w:r>
    </w:p>
    <w:p>
      <w:pPr>
        <w:spacing w:after="150"/>
      </w:pPr>
      <w:r>
        <w:rPr/>
        <w:t xml:space="preserve">(2)企业经营情况分析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四、乐视公司</w:t>
      </w:r>
    </w:p>
    <w:p>
      <w:pPr>
        <w:spacing w:after="150"/>
      </w:pPr>
      <w:r>
        <w:rPr/>
        <w:t xml:space="preserve">(1)企业发展简况分析</w:t>
      </w:r>
    </w:p>
    <w:p>
      <w:pPr>
        <w:spacing w:after="150"/>
      </w:pPr>
      <w:r>
        <w:rPr/>
        <w:t xml:space="preserve">(2)企业经营情况分析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五、极路由</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(4)企业发展优劣势分析</w:t>
      </w:r>
    </w:p>
    <w:p>
      <w:pPr>
        <w:spacing w:after="150"/>
      </w:pPr>
      <w:r>
        <w:rPr/>
        <w:t xml:space="preserve">六、三个爸爸</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(4)企业发展优劣势分析</w:t>
      </w:r>
    </w:p>
    <w:p>
      <w:pPr>
        <w:spacing w:after="150"/>
      </w:pPr>
      <w:r>
        <w:rPr/>
        <w:t xml:space="preserve">第四节 人工智能硬件领先企业分析</w:t>
      </w:r>
    </w:p>
    <w:p>
      <w:pPr>
        <w:spacing w:after="150"/>
      </w:pPr>
      <w:r>
        <w:rPr/>
        <w:t xml:space="preserve">一、云知声</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(4)企业发展优劣势分析</w:t>
      </w:r>
    </w:p>
    <w:p>
      <w:pPr>
        <w:spacing w:after="150"/>
      </w:pPr>
      <w:r>
        <w:rPr/>
        <w:t xml:space="preserve">二、嘉腾公司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三、小鱼在家</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四、极思维</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五、科沃斯</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第五节 其他智能硬件领先企业分析</w:t>
      </w:r>
    </w:p>
    <w:p>
      <w:pPr>
        <w:spacing w:after="150"/>
      </w:pPr>
      <w:r>
        <w:rPr/>
        <w:t xml:space="preserve">一、交通智能硬件领先企业分析</w:t>
      </w:r>
    </w:p>
    <w:p>
      <w:pPr>
        <w:spacing w:after="150"/>
      </w:pPr>
      <w:r>
        <w:rPr/>
        <w:t xml:space="preserve">(1)骑达</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(2)乐行天下</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(3)极飞科技</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4)企业发展优劣势分析</w:t>
      </w:r>
    </w:p>
    <w:p>
      <w:pPr>
        <w:spacing w:after="150"/>
      </w:pPr>
      <w:r>
        <w:rPr/>
        <w:t xml:space="preserve">二、3D打印智能硬件领先企业分析</w:t>
      </w:r>
    </w:p>
    <w:p>
      <w:pPr>
        <w:spacing w:after="150"/>
      </w:pPr>
      <w:r>
        <w:rPr/>
        <w:t xml:space="preserve">(1)海芯科技</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(2)西通公司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(3)盈创公司</w:t>
      </w:r>
    </w:p>
    <w:p>
      <w:pPr>
        <w:spacing w:after="150"/>
      </w:pPr>
      <w:r>
        <w:rPr/>
        <w:t xml:space="preserve">1)企业发展简况分析</w:t>
      </w:r>
    </w:p>
    <w:p>
      <w:pPr>
        <w:spacing w:after="150"/>
      </w:pPr>
      <w:r>
        <w:rPr/>
        <w:t xml:space="preserve">2)企业资质能力分析</w:t>
      </w:r>
    </w:p>
    <w:p>
      <w:pPr>
        <w:spacing w:after="150"/>
      </w:pPr>
      <w:r>
        <w:rPr/>
        <w:t xml:space="preserve">3)企业智能硬件业务分析</w:t>
      </w:r>
    </w:p>
    <w:p>
      <w:pPr>
        <w:spacing w:after="150"/>
      </w:pPr>
      <w:r>
        <w:rPr/>
        <w:t xml:space="preserve">4)企业发展优劣势分析</w:t>
      </w:r>
    </w:p>
    <w:p>
      <w:pPr>
        <w:spacing w:after="150"/>
      </w:pPr>
      <w:r>
        <w:rPr/>
        <w:t xml:space="preserve">三、VR/AR智能硬件领先企业分析</w:t>
      </w:r>
    </w:p>
    <w:p>
      <w:pPr>
        <w:spacing w:after="150"/>
      </w:pPr>
      <w:r>
        <w:rPr/>
        <w:t xml:space="preserve">(1)谷歌公司</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(2)Facebook</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4)企业发展优劣势分析</w:t>
      </w:r>
    </w:p>
    <w:p>
      <w:pPr>
        <w:spacing w:after="150"/>
      </w:pPr>
      <w:r>
        <w:rPr/>
        <w:t xml:space="preserve">(3)超级队长</w:t>
      </w:r>
    </w:p>
    <w:p>
      <w:pPr>
        <w:spacing w:after="150"/>
      </w:pPr>
      <w:r>
        <w:rPr/>
        <w:t xml:space="preserve">1)企业发展简况分析</w:t>
      </w:r>
    </w:p>
    <w:p>
      <w:pPr>
        <w:spacing w:after="150"/>
      </w:pPr>
      <w:r>
        <w:rPr/>
        <w:t xml:space="preserve">2)企业经营情况分析</w:t>
      </w:r>
    </w:p>
    <w:p>
      <w:pPr>
        <w:spacing w:after="150"/>
      </w:pPr>
      <w:r>
        <w:rPr/>
        <w:t xml:space="preserve">3)企业资质荣誉分析</w:t>
      </w:r>
    </w:p>
    <w:p>
      <w:pPr>
        <w:spacing w:after="150"/>
      </w:pPr>
      <w:r>
        <w:rPr/>
        <w:t xml:space="preserve">4)企业智能硬件业务分析</w:t>
      </w:r>
    </w:p>
    <w:p>
      <w:pPr>
        <w:spacing w:after="150"/>
      </w:pPr>
      <w:r>
        <w:rPr/>
        <w:t xml:space="preserve">5)企业销售渠道与网络分析</w:t>
      </w:r>
    </w:p>
    <w:p>
      <w:pPr>
        <w:spacing w:after="150"/>
      </w:pPr>
      <w:r>
        <w:rPr/>
        <w:t xml:space="preserve">6)企业发展优劣势分析</w:t>
      </w:r>
    </w:p>
    <w:p>
      <w:pPr>
        <w:spacing w:after="150"/>
      </w:pPr>
      <w:r>
        <w:rPr/>
        <w:t xml:space="preserve">(4)htc</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t xml:space="preserve">(5)暴风魔镜</w:t>
      </w:r>
    </w:p>
    <w:p>
      <w:pPr>
        <w:spacing w:after="150"/>
      </w:pPr>
      <w:r>
        <w:rPr/>
        <w:t xml:space="preserve">1)企业发展简况分析</w:t>
      </w:r>
    </w:p>
    <w:p>
      <w:pPr>
        <w:spacing w:after="150"/>
      </w:pPr>
      <w:r>
        <w:rPr/>
        <w:t xml:space="preserve">2)企业经营情况分析</w:t>
      </w:r>
    </w:p>
    <w:p>
      <w:pPr>
        <w:spacing w:after="150"/>
      </w:pPr>
      <w:r>
        <w:rPr/>
        <w:t xml:space="preserve">3)企业智能硬件业务分析</w:t>
      </w:r>
    </w:p>
    <w:p>
      <w:pPr>
        <w:spacing w:after="150"/>
      </w:pPr>
      <w:r>
        <w:rPr/>
        <w:t xml:space="preserve">4)企业销售渠道与网络分析</w:t>
      </w:r>
    </w:p>
    <w:p>
      <w:pPr>
        <w:spacing w:after="150"/>
      </w:pPr>
      <w:r>
        <w:rPr/>
        <w:t xml:space="preserve">5)企业发展优劣势分析</w:t>
      </w:r>
    </w:p>
    <w:p>
      <w:pPr>
        <w:spacing w:after="150"/>
      </w:pPr>
      <w:r>
        <w:rPr>
          <w:b w:val="1"/>
          <w:bCs w:val="1"/>
        </w:rPr>
        <w:t xml:space="preserve">第九章 智能硬件行业企业投资成本及效益分析</w:t>
      </w:r>
    </w:p>
    <w:p>
      <w:pPr>
        <w:spacing w:after="150"/>
      </w:pPr>
      <w:r>
        <w:rPr/>
        <w:t xml:space="preserve">第一节 智能硬件项目投资成本构成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智能硬件项目综合效益分析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智能硬件项目投资经济性分析</w:t>
      </w:r>
    </w:p>
    <w:p>
      <w:pPr>
        <w:spacing w:after="150"/>
      </w:pPr>
      <w:r>
        <w:rPr>
          <w:b w:val="1"/>
          <w:bCs w:val="1"/>
        </w:rPr>
        <w:t xml:space="preserve">第十章 智能硬件行业企业投资风险及策略</w:t>
      </w:r>
    </w:p>
    <w:p>
      <w:pPr>
        <w:spacing w:after="150"/>
      </w:pPr>
      <w:r>
        <w:rPr/>
        <w:t xml:space="preserve">第一节 智能硬件行业投资进入壁垒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智能硬件行业投资外部风险预警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智能硬件企业投资内部风险预警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第十一章 2024-2029年智能硬件行业企业投资策略建议</w:t>
      </w:r>
    </w:p>
    <w:p>
      <w:pPr>
        <w:spacing w:after="150"/>
      </w:pPr>
      <w:r>
        <w:rPr/>
        <w:t xml:space="preserve">第一节 智能硬件行业企业投资建议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智能硬件行业企业招商引资策略建议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智能硬件项目运营策略分析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第十二章 智能硬件企业IPO运作策略及建议</w:t>
      </w:r>
    </w:p>
    <w:p>
      <w:pPr>
        <w:spacing w:after="150"/>
      </w:pPr>
      <w:r>
        <w:rPr/>
        <w:t xml:space="preserve">第一节 国内企业境内IPO上市目的及条件</w:t>
      </w:r>
    </w:p>
    <w:p>
      <w:pPr>
        <w:spacing w:after="150"/>
      </w:pPr>
      <w:r>
        <w:rPr/>
        <w:t xml:space="preserve">一、国内企业境内上市主要目的</w:t>
      </w:r>
    </w:p>
    <w:p>
      <w:pPr>
        <w:spacing w:after="150"/>
      </w:pPr>
      <w:r>
        <w:rPr/>
        <w:t xml:space="preserve">二、国内企业上市需满足的条件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第二节 国内企业IPO上市的相关准备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b w:val="1"/>
          <w:bCs w:val="1"/>
        </w:rPr>
        <w:t xml:space="preserve">图表目录</w:t>
      </w:r>
    </w:p>
    <w:p>
      <w:pPr>
        <w:spacing w:after="150"/>
      </w:pPr>
      <w:r>
        <w:rPr/>
        <w:t xml:space="preserve">图表：互联网时代智能硬件发展历程</w:t>
      </w:r>
    </w:p>
    <w:p>
      <w:pPr>
        <w:spacing w:after="150"/>
      </w:pPr>
      <w:r>
        <w:rPr/>
        <w:t xml:space="preserve">图表：移动互联网时代智能硬件发展历程</w:t>
      </w:r>
    </w:p>
    <w:p>
      <w:pPr>
        <w:spacing w:after="150"/>
      </w:pPr>
      <w:r>
        <w:rPr/>
        <w:t xml:space="preserve">图表：物联网时代智能硬件发展历程</w:t>
      </w:r>
    </w:p>
    <w:p>
      <w:pPr>
        <w:spacing w:after="150"/>
      </w:pPr>
      <w:r>
        <w:rPr/>
        <w:t xml:space="preserve">图表：2019-2023年全球智能硬件装机数量及预测(单位：亿台)</w:t>
      </w:r>
    </w:p>
    <w:p>
      <w:pPr>
        <w:spacing w:after="150"/>
      </w:pPr>
      <w:r>
        <w:rPr/>
        <w:t xml:space="preserve">图表：2019-2023年全球智能硬件市场规模变化情况(单位：亿美元)</w:t>
      </w:r>
    </w:p>
    <w:p>
      <w:pPr>
        <w:spacing w:after="150"/>
      </w:pPr>
      <w:r>
        <w:rPr/>
        <w:t xml:space="preserve">图表：2019-2023年全球智能可穿戴设备出货量(单位：万部，%)</w:t>
      </w:r>
    </w:p>
    <w:p>
      <w:pPr>
        <w:spacing w:after="150"/>
      </w:pPr>
      <w:r>
        <w:rPr/>
        <w:t xml:space="preserve">图表：全球智能可穿戴设备市场竞争格局(单位：%)</w:t>
      </w:r>
    </w:p>
    <w:p>
      <w:pPr>
        <w:spacing w:after="150"/>
      </w:pPr>
      <w:r>
        <w:rPr/>
        <w:t xml:space="preserve">图表：2019-2023年全球医疗智能硬件市场规模及预测(单位：亿美元)</w:t>
      </w:r>
    </w:p>
    <w:p>
      <w:pPr>
        <w:spacing w:after="150"/>
      </w:pPr>
      <w:r>
        <w:rPr/>
        <w:t xml:space="preserve">图表：2019-2023年医疗智能硬件市场竞争格局情况(单位：%)</w:t>
      </w:r>
    </w:p>
    <w:p>
      <w:pPr>
        <w:spacing w:after="150"/>
      </w:pPr>
      <w:r>
        <w:rPr/>
        <w:t xml:space="preserve">图表：2019-2023年全球家居智能硬件市场规模(单位：亿美元)</w:t>
      </w:r>
    </w:p>
    <w:p>
      <w:pPr>
        <w:spacing w:after="150"/>
      </w:pPr>
      <w:r>
        <w:rPr/>
        <w:t xml:space="preserve">图表：全球智能家居品牌排名前十情况</w:t>
      </w:r>
    </w:p>
    <w:p>
      <w:pPr>
        <w:spacing w:after="150"/>
      </w:pPr>
      <w:r>
        <w:rPr/>
        <w:t xml:space="preserve">图表：2019-2023年全球工业机器人竞争格局情况(单位：%)</w:t>
      </w:r>
    </w:p>
    <w:p>
      <w:pPr>
        <w:spacing w:after="150"/>
      </w:pPr>
      <w:r>
        <w:rPr/>
        <w:t xml:space="preserve">图表：2019-2023年全球3D打印市场规模趋势图(单位：亿美元)</w:t>
      </w:r>
    </w:p>
    <w:p>
      <w:pPr>
        <w:spacing w:after="150"/>
      </w:pPr>
      <w:r>
        <w:rPr/>
        <w:t xml:space="preserve">图表：全球3D打印机市场格局情况(单位：%)</w:t>
      </w:r>
    </w:p>
    <w:p>
      <w:pPr>
        <w:spacing w:after="150"/>
      </w:pPr>
      <w:r>
        <w:rPr/>
        <w:t xml:space="preserve">图表：2024-2029年全球智能硬件行业前景预测(单位：亿美元)</w:t>
      </w:r>
    </w:p>
    <w:p>
      <w:pPr>
        <w:spacing w:after="150"/>
      </w:pPr>
      <w:r>
        <w:rPr/>
        <w:t xml:space="preserve">图表：2019-2023年中国国内生产总值及其增长速度(单位：万亿元，%)</w:t>
      </w:r>
    </w:p>
    <w:p>
      <w:pPr>
        <w:spacing w:after="150"/>
      </w:pPr>
      <w:r>
        <w:rPr/>
        <w:t xml:space="preserve">图表：2019-2023年中国居民人均可支配收入变化情况(单位：元，%)</w:t>
      </w:r>
    </w:p>
    <w:p>
      <w:pPr>
        <w:spacing w:after="150"/>
      </w:pPr>
      <w:r>
        <w:rPr/>
        <w:t xml:space="preserve">图表：智能硬件重点发展产品</w:t>
      </w:r>
    </w:p>
    <w:p>
      <w:pPr>
        <w:spacing w:after="150"/>
      </w:pPr>
      <w:r>
        <w:rPr/>
        <w:t xml:space="preserve">图表：2019-2023年中国智能硬件市场规模增长情况(单位：亿元)</w:t>
      </w:r>
    </w:p>
    <w:p>
      <w:pPr>
        <w:spacing w:after="150"/>
      </w:pPr>
      <w:r>
        <w:rPr/>
        <w:t xml:space="preserve">图表：2019-2023年中国智能硬件细分市场结构(单位：%)</w:t>
      </w:r>
    </w:p>
    <w:p>
      <w:pPr>
        <w:spacing w:after="150"/>
      </w:pPr>
      <w:r>
        <w:rPr/>
        <w:t xml:space="preserve">图表：中国智能硬件企业地区分布结构(单位：%)</w:t>
      </w:r>
    </w:p>
    <w:p>
      <w:pPr>
        <w:spacing w:after="150"/>
      </w:pPr>
      <w:r>
        <w:rPr/>
        <w:t xml:space="preserve">图表：智能硬件企业员工平均工资与移动互联网公司比较情况(单位：千元)</w:t>
      </w:r>
    </w:p>
    <w:p>
      <w:pPr>
        <w:spacing w:after="150"/>
      </w:pPr>
      <w:r>
        <w:rPr/>
        <w:t xml:space="preserve">图表：2019-2023年中国智能手环市场规模情况及预测(单位：亿元)</w:t>
      </w:r>
    </w:p>
    <w:p>
      <w:pPr>
        <w:spacing w:after="150"/>
      </w:pPr>
      <w:r>
        <w:rPr/>
        <w:t xml:space="preserve">图表：2019-2023年中国智能手环市场竞争格局(单位：%)</w:t>
      </w:r>
    </w:p>
    <w:p>
      <w:pPr>
        <w:spacing w:after="150"/>
      </w:pPr>
      <w:r>
        <w:rPr/>
        <w:t xml:space="preserve">图表：2019-2023年中国智能手环市场品牌及产品数量走势(单位：家，款)</w:t>
      </w:r>
    </w:p>
    <w:p>
      <w:pPr>
        <w:spacing w:after="150"/>
      </w:pPr>
      <w:r>
        <w:rPr/>
        <w:t xml:space="preserve">图表：2019-2023年智能手环品牌关注比例(单位：%)</w:t>
      </w:r>
    </w:p>
    <w:p>
      <w:pPr>
        <w:spacing w:after="150"/>
      </w:pPr>
      <w:r>
        <w:rPr/>
        <w:t xml:space="preserve">图表：2019-2023年中国智能手环市场产品关注格局(单位：%)</w:t>
      </w:r>
    </w:p>
    <w:p>
      <w:pPr>
        <w:spacing w:after="150"/>
      </w:pPr>
      <w:r>
        <w:rPr/>
        <w:t xml:space="preserve">图表：2019-2023年中国智能手环市场产品价格关注格局(单位：%)</w:t>
      </w:r>
    </w:p>
    <w:p>
      <w:pPr>
        <w:spacing w:after="150"/>
      </w:pPr>
      <w:r>
        <w:rPr/>
        <w:t xml:space="preserve">图表：2019-2023年中国智能手环市场支持WIFI产品关注格局(单位：%)</w:t>
      </w:r>
    </w:p>
    <w:p>
      <w:pPr>
        <w:spacing w:after="150"/>
      </w:pPr>
      <w:r>
        <w:rPr/>
        <w:t xml:space="preserve">图表：2019-2023年中国智能手环市场支持蓝牙产品关注格局(单位：%)</w:t>
      </w:r>
    </w:p>
    <w:p>
      <w:pPr>
        <w:spacing w:after="150"/>
      </w:pPr>
      <w:r>
        <w:rPr/>
        <w:t xml:space="preserve">图表：2019-2023年中国智能手表市场规模情况及预测(单位：亿元)</w:t>
      </w:r>
    </w:p>
    <w:p>
      <w:pPr>
        <w:spacing w:after="150"/>
      </w:pPr>
      <w:r>
        <w:rPr/>
        <w:t xml:space="preserve">图表：2019-2023年中国智能手表市场竞争格局(单位：%)</w:t>
      </w:r>
    </w:p>
    <w:p>
      <w:pPr>
        <w:spacing w:after="150"/>
      </w:pPr>
      <w:r>
        <w:rPr/>
        <w:t xml:space="preserve">图表：2019-2023年中国智能手表市场品牌关注格局(单位：%)</w:t>
      </w:r>
    </w:p>
    <w:p>
      <w:pPr>
        <w:spacing w:after="150"/>
      </w:pPr>
      <w:r>
        <w:rPr/>
        <w:t xml:space="preserve">图表：2019-2023年中国智能手表市场前五大品牌在售产品数量对比(单位：款)</w:t>
      </w:r>
    </w:p>
    <w:p>
      <w:pPr>
        <w:spacing w:after="150"/>
      </w:pPr>
      <w:r>
        <w:rPr/>
        <w:t xml:space="preserve">图表：2019-2023年中国智能手表市场产品价格关注格局(单位：%)</w:t>
      </w:r>
    </w:p>
    <w:p>
      <w:pPr>
        <w:spacing w:after="150"/>
      </w:pPr>
      <w:r>
        <w:rPr/>
        <w:t xml:space="preserve">图表：2019-2023年中国智能眼镜市场规模情况及预测(单位：亿元)</w:t>
      </w:r>
    </w:p>
    <w:p>
      <w:pPr>
        <w:spacing w:after="150"/>
      </w:pPr>
      <w:r>
        <w:rPr/>
        <w:t xml:space="preserve">图表：近年中国智能眼镜市场产品情况</w:t>
      </w:r>
    </w:p>
    <w:p>
      <w:pPr>
        <w:spacing w:after="150"/>
      </w:pPr>
      <w:r>
        <w:rPr/>
        <w:t xml:space="preserve">图表：2019-2023年中国智能戒指市场规模情况及预测(单位：万元)</w:t>
      </w:r>
    </w:p>
    <w:p>
      <w:pPr>
        <w:spacing w:after="150"/>
      </w:pPr>
      <w:r>
        <w:rPr/>
        <w:t xml:space="preserve">图表：2019-2023年中国智能戒指市场竞争格局(单位：%)</w:t>
      </w:r>
    </w:p>
    <w:p>
      <w:pPr>
        <w:spacing w:after="150"/>
      </w:pPr>
      <w:r>
        <w:rPr/>
        <w:t xml:space="preserve">图表：2019-2023年中国智能血压计市场规模情况及预测(单位：万元)</w:t>
      </w:r>
    </w:p>
    <w:p>
      <w:pPr>
        <w:spacing w:after="150"/>
      </w:pPr>
      <w:r>
        <w:rPr/>
        <w:t xml:space="preserve">图表：2019-2023年中国智能血糖仪市场规模情况及预测(单位：万元)</w:t>
      </w:r>
    </w:p>
    <w:p>
      <w:pPr>
        <w:spacing w:after="150"/>
      </w:pPr>
      <w:r>
        <w:rPr/>
        <w:t xml:space="preserve">图表：2019-2023年中国智能体重秤市场规模情况及预测(单位：万元)</w:t>
      </w:r>
    </w:p>
    <w:p>
      <w:pPr>
        <w:spacing w:after="150"/>
      </w:pPr>
      <w:r>
        <w:rPr/>
        <w:t xml:space="preserve">图表：2019-2023年中国智能体重秤市场竞争格局(单位：%)</w:t>
      </w:r>
    </w:p>
    <w:p>
      <w:pPr>
        <w:spacing w:after="150"/>
      </w:pPr>
      <w:r>
        <w:rPr/>
        <w:t xml:space="preserve">图表：2019-2023年中国智能按摩器市场规模情况及预测(单位：万元)</w:t>
      </w:r>
    </w:p>
    <w:p>
      <w:pPr>
        <w:spacing w:after="150"/>
      </w:pPr>
      <w:r>
        <w:rPr/>
        <w:t xml:space="preserve">图表：2019-2023年中国智能按摩器市场竞争格局(单位：%)</w:t>
      </w:r>
    </w:p>
    <w:p>
      <w:pPr>
        <w:spacing w:after="150"/>
      </w:pPr>
      <w:r>
        <w:rPr/>
        <w:t xml:space="preserve">图表：2019-2023年中国智能体温计市场规模情况及预测(单位：万元)</w:t>
      </w:r>
    </w:p>
    <w:p>
      <w:pPr>
        <w:spacing w:after="150"/>
      </w:pPr>
      <w:r>
        <w:rPr/>
        <w:t xml:space="preserve">图表：2019-2023年中国智能路由器销量情况及预测(单位：万台)</w:t>
      </w:r>
    </w:p>
    <w:p>
      <w:pPr>
        <w:spacing w:after="150"/>
      </w:pPr>
      <w:r>
        <w:rPr/>
        <w:t xml:space="preserve">图表：2019-2023年中国智能插座市场规模情况及预测(单位：万元)</w:t>
      </w:r>
    </w:p>
    <w:p>
      <w:pPr>
        <w:spacing w:after="150"/>
      </w:pPr>
      <w:r>
        <w:rPr/>
        <w:t xml:space="preserve">图表：中国智能插座市场主要品牌情况(单位：A，V，元)</w:t>
      </w:r>
    </w:p>
    <w:p>
      <w:pPr>
        <w:spacing w:after="150"/>
      </w:pPr>
      <w:r>
        <w:rPr/>
        <w:t xml:space="preserve">图表：2019-2023年中国智能电视市场销量情况(单位：万台)</w:t>
      </w:r>
    </w:p>
    <w:p>
      <w:pPr>
        <w:spacing w:after="150"/>
      </w:pPr>
      <w:r>
        <w:rPr/>
        <w:t xml:space="preserve">图表：2019-2023年中国智能电视市场品牌格局(单位：%)</w:t>
      </w:r>
    </w:p>
    <w:p>
      <w:pPr>
        <w:spacing w:after="150"/>
      </w:pPr>
      <w:r>
        <w:rPr/>
        <w:t xml:space="preserve">图表：2019-2023年中国智能空气净化器市场销量情况(单位：万台)</w:t>
      </w:r>
    </w:p>
    <w:p>
      <w:pPr>
        <w:spacing w:after="150"/>
      </w:pPr>
      <w:r>
        <w:rPr/>
        <w:t xml:space="preserve">图表：2019-2023年中国智能空气净化器品牌格局(单位：%)</w:t>
      </w:r>
    </w:p>
    <w:p>
      <w:pPr>
        <w:spacing w:after="150"/>
      </w:pPr>
      <w:r>
        <w:rPr/>
        <w:t xml:space="preserve">图表：2019-2023年中国家居智能安防设备市场规模情况及预测(单位：万元)</w:t>
      </w:r>
    </w:p>
    <w:p>
      <w:pPr>
        <w:spacing w:after="150"/>
      </w:pPr>
      <w:r>
        <w:rPr/>
        <w:t xml:space="preserve">图表：2019-2023年中国智能语音识别市场品牌格局(单位：%)</w:t>
      </w:r>
    </w:p>
    <w:p>
      <w:pPr>
        <w:spacing w:after="150"/>
      </w:pPr>
      <w:r>
        <w:rPr/>
        <w:t xml:space="preserve">图表：2019-2023年中国3D打印市场规模及预测(单位：亿美元)</w:t>
      </w:r>
    </w:p>
    <w:p>
      <w:pPr>
        <w:spacing w:after="150"/>
      </w:pPr>
      <w:r>
        <w:rPr/>
        <w:t xml:space="preserve">图表：2019-2023年中国3D打印机市场品牌格局(单位：%)</w:t>
      </w:r>
    </w:p>
    <w:p>
      <w:pPr>
        <w:spacing w:after="150"/>
      </w:pPr>
      <w:r>
        <w:rPr/>
        <w:t xml:space="preserve">图表：2019-2023年中国沉浸式VR设备市场规模(单位：亿元)</w:t>
      </w:r>
    </w:p>
    <w:p>
      <w:pPr>
        <w:spacing w:after="150"/>
      </w:pPr>
      <w:r>
        <w:rPr/>
        <w:t xml:space="preserve">图表：智能硬件产业链整合平台</w:t>
      </w:r>
    </w:p>
    <w:p>
      <w:pPr>
        <w:spacing w:after="150"/>
      </w:pPr>
      <w:r>
        <w:rPr/>
        <w:t xml:space="preserve">图表：智能硬件产业链图谱</w:t>
      </w:r>
    </w:p>
    <w:p>
      <w:pPr>
        <w:spacing w:after="150"/>
      </w:pPr>
      <w:r>
        <w:rPr/>
        <w:t xml:space="preserve">图表：目前智能硬件工业设计的发展缺陷</w:t>
      </w:r>
    </w:p>
    <w:p>
      <w:pPr>
        <w:spacing w:after="150"/>
      </w:pPr>
      <w:r>
        <w:rPr/>
        <w:t xml:space="preserve">图表：北京洛可可科技有限公司基本信息表</w:t>
      </w:r>
    </w:p>
    <w:p>
      <w:pPr>
        <w:spacing w:after="150"/>
      </w:pPr>
      <w:r>
        <w:rPr/>
        <w:t xml:space="preserve">图表：北京东道形象设计制作有限责任公司基本信息表</w:t>
      </w:r>
    </w:p>
    <w:p>
      <w:pPr>
        <w:spacing w:after="150"/>
      </w:pPr>
      <w:r>
        <w:rPr/>
        <w:t xml:space="preserve">图表：深圳意谷设计有限公司基本信息表</w:t>
      </w:r>
    </w:p>
    <w:p>
      <w:pPr>
        <w:spacing w:after="150"/>
      </w:pPr>
      <w:r>
        <w:rPr/>
        <w:t xml:space="preserve">图表：百度基本信息表</w:t>
      </w:r>
    </w:p>
    <w:p>
      <w:pPr>
        <w:spacing w:after="150"/>
      </w:pPr>
      <w:r>
        <w:rPr/>
        <w:t xml:space="preserve">图表：百度在智能硬件领域的难处</w:t>
      </w:r>
    </w:p>
    <w:p>
      <w:pPr>
        <w:spacing w:after="150"/>
      </w:pPr>
      <w:r>
        <w:rPr/>
        <w:t xml:space="preserve">图表：深圳市腾讯计算机系统有限公司基本信息表</w:t>
      </w:r>
    </w:p>
    <w:p>
      <w:pPr>
        <w:spacing w:after="150"/>
      </w:pPr>
      <w:r>
        <w:rPr/>
        <w:t xml:space="preserve">图表：2019-2023年深圳市腾讯计算机系统有限公司经营情况(单位：亿元)</w:t>
      </w:r>
    </w:p>
    <w:p>
      <w:pPr>
        <w:spacing w:after="150"/>
      </w:pPr>
      <w:r>
        <w:rPr/>
        <w:t xml:space="preserve">图表：阿里巴巴网络技术有限公司基本信息表</w:t>
      </w:r>
    </w:p>
    <w:p>
      <w:pPr>
        <w:spacing w:after="150"/>
      </w:pPr>
      <w:r>
        <w:rPr/>
        <w:t xml:space="preserve">图表：MiCO操作系统的优势</w:t>
      </w:r>
    </w:p>
    <w:p>
      <w:pPr>
        <w:spacing w:after="150"/>
      </w:pPr>
      <w:r>
        <w:rPr/>
        <w:t xml:space="preserve">图表：2019-2023年中国云计算市场规模增长情况(单位：亿元)</w:t>
      </w:r>
    </w:p>
    <w:p>
      <w:pPr>
        <w:spacing w:after="150"/>
      </w:pPr>
      <w:r>
        <w:rPr/>
        <w:t xml:space="preserve">图表：百度云基本信息表</w:t>
      </w:r>
    </w:p>
    <w:p>
      <w:pPr>
        <w:spacing w:after="150"/>
      </w:pPr>
      <w:r>
        <w:rPr/>
        <w:t xml:space="preserve">图表：百度云已上线产品分析</w:t>
      </w:r>
    </w:p>
    <w:p>
      <w:pPr>
        <w:spacing w:after="150"/>
      </w:pPr>
      <w:r>
        <w:rPr/>
        <w:t xml:space="preserve">图表：腾讯云已上线产品分析</w:t>
      </w:r>
    </w:p>
    <w:p>
      <w:pPr>
        <w:spacing w:after="150"/>
      </w:pPr>
      <w:r>
        <w:rPr/>
        <w:t xml:space="preserve">图表：阿里云基本信息表</w:t>
      </w:r>
    </w:p>
    <w:p>
      <w:pPr>
        <w:spacing w:after="150"/>
      </w:pPr>
      <w:r>
        <w:rPr/>
        <w:t xml:space="preserve">图表：阿里云已上线产品分析</w:t>
      </w:r>
    </w:p>
    <w:p>
      <w:pPr>
        <w:spacing w:after="150"/>
      </w:pPr>
      <w:r>
        <w:rPr/>
        <w:t xml:space="preserve">图表：2019-2023年全球芯片制造商的销售额变化趋势(单位：亿美元)</w:t>
      </w:r>
    </w:p>
    <w:p>
      <w:pPr>
        <w:spacing w:after="150"/>
      </w:pPr>
      <w:r>
        <w:rPr/>
        <w:t xml:space="preserve">图表：2019-2023年中国集成电路产业销售情况(单位：亿元，%)</w:t>
      </w:r>
    </w:p>
    <w:p>
      <w:pPr>
        <w:spacing w:after="150"/>
      </w:pPr>
      <w:r>
        <w:rPr/>
        <w:t xml:space="preserve">图表：华为技术有限公司基本信息表</w:t>
      </w:r>
    </w:p>
    <w:p>
      <w:pPr>
        <w:spacing w:after="150"/>
      </w:pPr>
      <w:r>
        <w:rPr/>
        <w:t xml:space="preserve">图表：华为手环B2</w:t>
      </w:r>
    </w:p>
    <w:p>
      <w:pPr>
        <w:spacing w:after="150"/>
      </w:pPr>
      <w:r>
        <w:rPr/>
        <w:t xml:space="preserve">图表：海思半导体有限公司智能硬件业务发展进程分析</w:t>
      </w:r>
    </w:p>
    <w:p>
      <w:pPr>
        <w:spacing w:after="150"/>
      </w:pPr>
      <w:r>
        <w:rPr/>
        <w:t xml:space="preserve">图表：索尼基本信息表</w:t>
      </w:r>
    </w:p>
    <w:p>
      <w:pPr>
        <w:spacing w:after="150"/>
      </w:pPr>
      <w:r>
        <w:rPr/>
        <w:t xml:space="preserve">图表：2019-2023年科通芯城营业收入变化趋势图(单位：亿元，%)</w:t>
      </w:r>
    </w:p>
    <w:p>
      <w:pPr>
        <w:spacing w:after="150"/>
      </w:pPr>
      <w:r>
        <w:rPr/>
        <w:t xml:space="preserve">图表：硬蛋网产品</w:t>
      </w:r>
    </w:p>
    <w:p>
      <w:pPr>
        <w:spacing w:after="150"/>
      </w:pPr>
      <w:r>
        <w:rPr/>
        <w:t xml:space="preserve">图表：jD+计划示意图</w:t>
      </w:r>
    </w:p>
    <w:p>
      <w:pPr>
        <w:spacing w:after="150"/>
      </w:pPr>
      <w:r>
        <w:rPr/>
        <w:t xml:space="preserve">图表：jD+计划特点分析</w:t>
      </w:r>
    </w:p>
    <w:p>
      <w:pPr>
        <w:spacing w:after="150"/>
      </w:pPr>
      <w:r>
        <w:rPr/>
        <w:t xml:space="preserve">图表：JD+供应链平台</w:t>
      </w:r>
    </w:p>
    <w:p>
      <w:pPr>
        <w:spacing w:after="150"/>
      </w:pPr>
      <w:r>
        <w:rPr/>
        <w:t xml:space="preserve">图表：智能硬件行业销售渠道优劣势分析</w:t>
      </w:r>
    </w:p>
    <w:p>
      <w:pPr>
        <w:spacing w:after="150"/>
      </w:pPr>
      <w:r>
        <w:rPr/>
        <w:t xml:space="preserve">图表：2019-2023年智能硬件不同销售渠道占比(单位：%)</w:t>
      </w:r>
    </w:p>
    <w:p>
      <w:pPr>
        <w:spacing w:after="150"/>
      </w:pPr>
      <w:r>
        <w:rPr/>
        <w:t xml:space="preserve">图表：2019-2023年家居智能硬件产品不同销售渠道占比(单位：%)</w:t>
      </w:r>
    </w:p>
    <w:p>
      <w:pPr>
        <w:spacing w:after="150"/>
      </w:pPr>
      <w:r>
        <w:rPr/>
        <w:t xml:space="preserve">图表：2019-2023年智能可穿戴设备硬件产品不同销售渠道占比(单位：%)</w:t>
      </w:r>
    </w:p>
    <w:p>
      <w:pPr>
        <w:spacing w:after="150"/>
      </w:pPr>
      <w:r>
        <w:rPr/>
        <w:t xml:space="preserve">图表：2019-2023年智能可穿戴设备硬件产品不同销售渠道占比走势(单位：%)</w:t>
      </w:r>
    </w:p>
    <w:p>
      <w:pPr>
        <w:spacing w:after="150"/>
      </w:pPr>
      <w:r>
        <w:rPr/>
        <w:t xml:space="preserve">图表：2019-2023年智能硬件线上销售规模(单位：亿元)</w:t>
      </w:r>
    </w:p>
    <w:p>
      <w:pPr>
        <w:spacing w:after="150"/>
      </w:pPr>
      <w:r>
        <w:rPr/>
        <w:t xml:space="preserve">图表：2019-2023年智能硬件单品线上销售额占比(单位：%)</w:t>
      </w:r>
    </w:p>
    <w:p>
      <w:pPr>
        <w:spacing w:after="150"/>
      </w:pPr>
      <w:r>
        <w:rPr/>
        <w:t xml:space="preserve">图表：2019-2023年智能硬件线下销售规模(单位：亿元)</w:t>
      </w:r>
    </w:p>
    <w:p>
      <w:pPr>
        <w:spacing w:after="150"/>
      </w:pPr>
      <w:r>
        <w:rPr/>
        <w:t xml:space="preserve">图表：2019-2023年智能硬件单品线下销售额占比(单位：%)</w:t>
      </w:r>
    </w:p>
    <w:p>
      <w:pPr>
        <w:spacing w:after="150"/>
      </w:pPr>
      <w:r>
        <w:rPr/>
        <w:t xml:space="preserve">图表：极客未来体验店—北京总店产品种类</w:t>
      </w:r>
    </w:p>
    <w:p>
      <w:pPr>
        <w:spacing w:after="150"/>
      </w:pPr>
      <w:r>
        <w:rPr/>
        <w:t xml:space="preserve">图表：代表性企业智能硬件线下体验店数量统计(单位：家)</w:t>
      </w:r>
    </w:p>
    <w:p>
      <w:pPr>
        <w:spacing w:after="150"/>
      </w:pPr>
      <w:r>
        <w:rPr/>
        <w:t xml:space="preserve">图表：智能硬件线下体验店市场容量预测(单位：个，家)</w:t>
      </w:r>
    </w:p>
    <w:p>
      <w:pPr>
        <w:spacing w:after="150"/>
      </w:pPr>
      <w:r>
        <w:rPr/>
        <w:t xml:space="preserve">图表：江苏保千里视像科技集团股份有限公司基本信息表</w:t>
      </w:r>
    </w:p>
    <w:p>
      <w:pPr>
        <w:spacing w:after="150"/>
      </w:pPr>
      <w:r>
        <w:rPr/>
        <w:t xml:space="preserve">图表：2019-2023年江苏保千里视像科技集团股份有限公司主要经济指标分析(单位：万元，%)</w:t>
      </w:r>
    </w:p>
    <w:p>
      <w:pPr>
        <w:spacing w:after="150"/>
      </w:pPr>
      <w:r>
        <w:rPr/>
        <w:t xml:space="preserve">图表：江苏保千里视像科技集团股份有限公司智能硬件产品</w:t>
      </w:r>
    </w:p>
    <w:p>
      <w:pPr>
        <w:spacing w:after="150"/>
      </w:pPr>
      <w:r>
        <w:rPr/>
        <w:t xml:space="preserve">图表：江苏保千里视像科技集团股份有限公司商业模式</w:t>
      </w:r>
    </w:p>
    <w:p>
      <w:pPr>
        <w:spacing w:after="150"/>
      </w:pPr>
      <w:r>
        <w:rPr/>
        <w:t xml:space="preserve">图表：江苏保千里视像科技集团股份有限公司体验店汇总</w:t>
      </w:r>
    </w:p>
    <w:p>
      <w:pPr>
        <w:spacing w:after="150"/>
      </w:pPr>
      <w:r>
        <w:rPr/>
        <w:t xml:space="preserve">图表：江苏保千里视像科技集团股份有限公司重大股权投资事件汇总(单位：万元，%)</w:t>
      </w:r>
    </w:p>
    <w:p>
      <w:pPr>
        <w:spacing w:after="150"/>
      </w:pPr>
      <w:r>
        <w:rPr/>
        <w:t xml:space="preserve">图表：江苏保千里视像科技集团股份有限公司优劣势分析</w:t>
      </w:r>
    </w:p>
    <w:p>
      <w:pPr>
        <w:spacing w:after="150"/>
      </w:pPr>
      <w:r>
        <w:rPr/>
        <w:t xml:space="preserve">图表：北京达宝恩智能科技有限公司基本信息表</w:t>
      </w:r>
    </w:p>
    <w:p>
      <w:pPr>
        <w:spacing w:after="150"/>
      </w:pPr>
      <w:r>
        <w:rPr/>
        <w:t xml:space="preserve">图表：北京达宝恩智能科技有限公司股权结构示意图(单位：%)</w:t>
      </w:r>
    </w:p>
    <w:p>
      <w:pPr>
        <w:spacing w:after="150"/>
      </w:pPr>
      <w:r>
        <w:rPr/>
        <w:t xml:space="preserve">图表：北京达宝恩智能科技有限公司销售的智能硬件产品</w:t>
      </w:r>
    </w:p>
    <w:p>
      <w:pPr>
        <w:spacing w:after="150"/>
      </w:pPr>
      <w:r>
        <w:rPr/>
        <w:t xml:space="preserve">图表：北京达宝恩智能科技有限公司商业模式示意图</w:t>
      </w:r>
    </w:p>
    <w:p>
      <w:pPr>
        <w:spacing w:after="150"/>
      </w:pPr>
      <w:r>
        <w:rPr/>
        <w:t xml:space="preserve">图表：北京达宝恩智能科技有限公司优劣势分析</w:t>
      </w:r>
    </w:p>
    <w:p>
      <w:pPr>
        <w:spacing w:after="150"/>
      </w:pPr>
      <w:r>
        <w:rPr/>
        <w:t xml:space="preserve">图表：北京未来智选科技有限公司基本信息表</w:t>
      </w:r>
    </w:p>
    <w:p>
      <w:pPr>
        <w:spacing w:after="150"/>
      </w:pPr>
      <w:r>
        <w:rPr/>
        <w:t xml:space="preserve">图表：北京未来智选科技有限公司商业模式示意图</w:t>
      </w:r>
    </w:p>
    <w:p>
      <w:pPr>
        <w:spacing w:after="150"/>
      </w:pPr>
      <w:r>
        <w:rPr/>
        <w:t xml:space="preserve">图表：北京未来智选科技有限公司体验店分布示意图</w:t>
      </w:r>
    </w:p>
    <w:p>
      <w:pPr>
        <w:spacing w:after="150"/>
      </w:pPr>
      <w:r>
        <w:rPr/>
        <w:t xml:space="preserve">图表：北京未来智选科技有限公司智能硬件合作商</w:t>
      </w:r>
    </w:p>
    <w:p>
      <w:pPr>
        <w:spacing w:after="150"/>
      </w:pPr>
      <w:r>
        <w:rPr/>
        <w:t xml:space="preserve">图表：北京未来智选科技有限公司优劣势分析</w:t>
      </w:r>
    </w:p>
    <w:p>
      <w:pPr>
        <w:spacing w:after="150"/>
      </w:pPr>
      <w:r>
        <w:rPr/>
        <w:t xml:space="preserve">图表：深圳市机器时代科技有限公司基本信息表</w:t>
      </w:r>
    </w:p>
    <w:p>
      <w:pPr>
        <w:spacing w:after="150"/>
      </w:pPr>
      <w:r>
        <w:rPr/>
        <w:t xml:space="preserve">图表：深圳市机器时代科技有限公司商业模式示意图</w:t>
      </w:r>
    </w:p>
    <w:p>
      <w:pPr>
        <w:spacing w:after="150"/>
      </w:pPr>
      <w:r>
        <w:rPr/>
        <w:t xml:space="preserve">图表：深圳市机器时代科技有限公司体验店汇总</w:t>
      </w:r>
    </w:p>
    <w:p>
      <w:pPr>
        <w:spacing w:after="150"/>
      </w:pPr>
      <w:r>
        <w:rPr/>
        <w:t xml:space="preserve">图表：深圳市机器时代科技有限公司优劣势分析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2024-2029年中国智能硬件行业企业投资指引及机会战略咨询报告</dc:title>
  <dc:description>2024-2029年中国智能硬件行业企业投资指引及机会战略咨询报告</dc:description>
  <dc:subject>2024-2029年中国智能硬件行业企业投资指引及机会战略咨询报告</dc:subject>
  <cp:keywords>研究报告</cp:keywords>
  <cp:category>研究报告</cp:category>
  <cp:lastModifiedBy>北京中道泰和信息咨询有限公司</cp:lastModifiedBy>
  <dcterms:created xsi:type="dcterms:W3CDTF">2024-01-23T02:59:07+08:00</dcterms:created>
  <dcterms:modified xsi:type="dcterms:W3CDTF">2024-01-23T02:59:07+08:00</dcterms:modified>
</cp:coreProperties>
</file>

<file path=docProps/custom.xml><?xml version="1.0" encoding="utf-8"?>
<Properties xmlns="http://schemas.openxmlformats.org/officeDocument/2006/custom-properties" xmlns:vt="http://schemas.openxmlformats.org/officeDocument/2006/docPropsVTypes"/>
</file>