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2024-2029年中国绿色金融行业竞争格局分析及发展前景预测报告</w:t>
      </w:r>
    </w:p>
    <w:p>
      <w:pPr>
        <w:spacing w:after="150"/>
      </w:pPr>
      <w:r>
        <w:rPr>
          <w:b w:val="1"/>
          <w:bCs w:val="1"/>
        </w:rPr>
        <w:t xml:space="preserve">报告简介</w:t>
      </w:r>
    </w:p>
    <w:p>
      <w:pPr>
        <w:spacing w:after="150"/>
      </w:pPr>
      <w:r>
        <w:rPr/>
        <w:t xml:space="preserve">绿色金融，是指对环保、节能、清洁能源、绿色交通、绿色建筑等领域的项目投融资、项目运营、风险管理等所提供的金融服务，其作用主要是引导资金流向资源节约技术开发和生态环境保护的产业，引导企业的生产注重绿色环保。</w:t>
      </w:r>
    </w:p>
    <w:p>
      <w:pPr>
        <w:spacing w:after="150"/>
      </w:pPr>
      <w:r>
        <w:rPr/>
        <w:t xml:space="preserve">近年来，中国雾霾现象呈严重化趋势，日益成为困扰经济社会发展的环境难题。不仅如此，水体污染、土地污染问题也日趋严重，能源资源浪费和过度使用等现象仍较普遍。环境破坏已对人民的生活质量、经济实力、恢复力和长期增长带来巨大风险，环境污染成本占GDP的3-6%左右，人们开始意识到环保的重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金融专业研究单位等公布和提供的大量资料。对我国绿色金融行业作了详尽深入的分析，为绿色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绿色金融相关概述</w:t>
      </w:r>
    </w:p>
    <w:p>
      <w:pPr>
        <w:spacing w:after="150"/>
      </w:pPr>
      <w:r>
        <w:rPr/>
        <w:t xml:space="preserve">1.1 绿色金融基本介绍</w:t>
      </w:r>
    </w:p>
    <w:p>
      <w:pPr>
        <w:spacing w:after="150"/>
      </w:pPr>
      <w:r>
        <w:rPr/>
        <w:t xml:space="preserve">1.1.1 定义</w:t>
      </w:r>
    </w:p>
    <w:p>
      <w:pPr>
        <w:spacing w:after="150"/>
      </w:pPr>
      <w:r>
        <w:rPr/>
        <w:t xml:space="preserve">1.1.2 产生与发展</w:t>
      </w:r>
    </w:p>
    <w:p>
      <w:pPr>
        <w:spacing w:after="150"/>
      </w:pPr>
      <w:r>
        <w:rPr/>
        <w:t xml:space="preserve">1.1.3 主要框架</w:t>
      </w:r>
    </w:p>
    <w:p>
      <w:pPr>
        <w:spacing w:after="150"/>
      </w:pPr>
      <w:r>
        <w:rPr/>
        <w:t xml:space="preserve">1.1.4 国内推动进程</w:t>
      </w:r>
    </w:p>
    <w:p>
      <w:pPr>
        <w:spacing w:after="150"/>
      </w:pPr>
      <w:r>
        <w:rPr/>
        <w:t xml:space="preserve">1.2 绿色金融的作用</w:t>
      </w:r>
    </w:p>
    <w:p>
      <w:pPr>
        <w:spacing w:after="150"/>
      </w:pPr>
      <w:r>
        <w:rPr/>
        <w:t xml:space="preserve">1.2.1 稳增长</w:t>
      </w:r>
    </w:p>
    <w:p>
      <w:pPr>
        <w:spacing w:after="150"/>
      </w:pPr>
      <w:r>
        <w:rPr/>
        <w:t xml:space="preserve">1.2.2 调结构</w:t>
      </w:r>
    </w:p>
    <w:p>
      <w:pPr>
        <w:spacing w:after="150"/>
      </w:pPr>
      <w:r>
        <w:rPr/>
        <w:t xml:space="preserve">1.2.3 体系创新</w:t>
      </w:r>
    </w:p>
    <w:p>
      <w:pPr>
        <w:spacing w:after="150"/>
      </w:pPr>
      <w:r>
        <w:rPr>
          <w:b w:val="1"/>
          <w:bCs w:val="1"/>
        </w:rPr>
        <w:t xml:space="preserve">第二章 国际绿色金融行业发展状况及经验借鉴</w:t>
      </w:r>
    </w:p>
    <w:p>
      <w:pPr>
        <w:spacing w:after="150"/>
      </w:pPr>
      <w:r>
        <w:rPr/>
        <w:t xml:space="preserve">2.1 全球绿色金融行业发展综述</w:t>
      </w:r>
    </w:p>
    <w:p>
      <w:pPr>
        <w:spacing w:after="150"/>
      </w:pPr>
      <w:r>
        <w:rPr/>
        <w:t xml:space="preserve">2.1.1 全球绿色发展重心</w:t>
      </w:r>
    </w:p>
    <w:p>
      <w:pPr>
        <w:spacing w:after="150"/>
      </w:pPr>
      <w:r>
        <w:rPr/>
        <w:t xml:space="preserve">2.1.2 绿色金融支撑作用</w:t>
      </w:r>
    </w:p>
    <w:p>
      <w:pPr>
        <w:spacing w:after="150"/>
      </w:pPr>
      <w:r>
        <w:rPr/>
        <w:t xml:space="preserve">2.1.3 国际市场发展现状</w:t>
      </w:r>
    </w:p>
    <w:p>
      <w:pPr>
        <w:spacing w:after="150"/>
      </w:pPr>
      <w:r>
        <w:rPr/>
        <w:t xml:space="preserve">2.1.4 市场产品构成分析</w:t>
      </w:r>
    </w:p>
    <w:p>
      <w:pPr>
        <w:spacing w:after="150"/>
      </w:pPr>
      <w:r>
        <w:rPr/>
        <w:t xml:space="preserve">2.1.5 发展面临的挑战</w:t>
      </w:r>
    </w:p>
    <w:p>
      <w:pPr>
        <w:spacing w:after="150"/>
      </w:pPr>
      <w:r>
        <w:rPr/>
        <w:t xml:space="preserve">2.1.6 国际市场发展动向</w:t>
      </w:r>
    </w:p>
    <w:p>
      <w:pPr>
        <w:spacing w:after="150"/>
      </w:pPr>
      <w:r>
        <w:rPr/>
        <w:t xml:space="preserve">2.1.7 未来发展趋势分析</w:t>
      </w:r>
    </w:p>
    <w:p>
      <w:pPr>
        <w:spacing w:after="150"/>
      </w:pPr>
      <w:r>
        <w:rPr/>
        <w:t xml:space="preserve">2.1.8 对国内市场的启示</w:t>
      </w:r>
    </w:p>
    <w:p>
      <w:pPr>
        <w:spacing w:after="150"/>
      </w:pPr>
      <w:r>
        <w:rPr/>
        <w:t xml:space="preserve">2.2 美国绿色金融市场发展分析</w:t>
      </w:r>
    </w:p>
    <w:p>
      <w:pPr>
        <w:spacing w:after="150"/>
      </w:pPr>
      <w:r>
        <w:rPr/>
        <w:t xml:space="preserve">2.2.1 市场发展特点</w:t>
      </w:r>
    </w:p>
    <w:p>
      <w:pPr>
        <w:spacing w:after="150"/>
      </w:pPr>
      <w:r>
        <w:rPr/>
        <w:t xml:space="preserve">2.2.2 市场发展状况</w:t>
      </w:r>
    </w:p>
    <w:p>
      <w:pPr>
        <w:spacing w:after="150"/>
      </w:pPr>
      <w:r>
        <w:rPr/>
        <w:t xml:space="preserve">2.2.3 政府支持措施</w:t>
      </w:r>
    </w:p>
    <w:p>
      <w:pPr>
        <w:spacing w:after="150"/>
      </w:pPr>
      <w:r>
        <w:rPr/>
        <w:t xml:space="preserve">2.2.4 财政支持做法</w:t>
      </w:r>
    </w:p>
    <w:p>
      <w:pPr>
        <w:spacing w:after="150"/>
      </w:pPr>
      <w:r>
        <w:rPr/>
        <w:t xml:space="preserve">2.2.5 对我国的启示</w:t>
      </w:r>
    </w:p>
    <w:p>
      <w:pPr>
        <w:spacing w:after="150"/>
      </w:pPr>
      <w:r>
        <w:rPr/>
        <w:t xml:space="preserve">2.3 其他国家和地区绿色金融市场发展经验借鉴</w:t>
      </w:r>
    </w:p>
    <w:p>
      <w:pPr>
        <w:spacing w:after="150"/>
      </w:pPr>
      <w:r>
        <w:rPr/>
        <w:t xml:space="preserve">2.3.1 德国</w:t>
      </w:r>
    </w:p>
    <w:p>
      <w:pPr>
        <w:spacing w:after="150"/>
      </w:pPr>
      <w:r>
        <w:rPr/>
        <w:t xml:space="preserve">2.3.2 英国</w:t>
      </w:r>
    </w:p>
    <w:p>
      <w:pPr>
        <w:spacing w:after="150"/>
      </w:pPr>
      <w:r>
        <w:rPr/>
        <w:t xml:space="preserve">2.3.3 日本</w:t>
      </w:r>
    </w:p>
    <w:p>
      <w:pPr>
        <w:spacing w:after="150"/>
      </w:pPr>
      <w:r>
        <w:rPr/>
        <w:t xml:space="preserve">2.3.4 波兰</w:t>
      </w:r>
    </w:p>
    <w:p>
      <w:pPr>
        <w:spacing w:after="150"/>
      </w:pPr>
      <w:r>
        <w:rPr/>
        <w:t xml:space="preserve">2.3.5 台湾</w:t>
      </w:r>
    </w:p>
    <w:p>
      <w:pPr>
        <w:spacing w:after="150"/>
      </w:pPr>
      <w:r>
        <w:rPr>
          <w:b w:val="1"/>
          <w:bCs w:val="1"/>
        </w:rPr>
        <w:t xml:space="preserve">第三章 中国绿色金融行业发展环境分析</w:t>
      </w:r>
    </w:p>
    <w:p>
      <w:pPr>
        <w:spacing w:after="150"/>
      </w:pPr>
      <w:r>
        <w:rPr/>
        <w:t xml:space="preserve">3.1 经济环境</w:t>
      </w:r>
    </w:p>
    <w:p>
      <w:pPr>
        <w:spacing w:after="150"/>
      </w:pPr>
      <w:r>
        <w:rPr/>
        <w:t xml:space="preserve">3.1.1 全球经济形势</w:t>
      </w:r>
    </w:p>
    <w:p>
      <w:pPr>
        <w:spacing w:after="150"/>
      </w:pPr>
      <w:r>
        <w:rPr/>
        <w:t xml:space="preserve">3.1.2 宏观经济概况</w:t>
      </w:r>
    </w:p>
    <w:p>
      <w:pPr>
        <w:spacing w:after="150"/>
      </w:pPr>
      <w:r>
        <w:rPr/>
        <w:t xml:space="preserve">3.1.3 对外经济分析</w:t>
      </w:r>
    </w:p>
    <w:p>
      <w:pPr>
        <w:spacing w:after="150"/>
      </w:pPr>
      <w:r>
        <w:rPr/>
        <w:t xml:space="preserve">3.1.4 宏观经济展望</w:t>
      </w:r>
    </w:p>
    <w:p>
      <w:pPr>
        <w:spacing w:after="150"/>
      </w:pPr>
      <w:r>
        <w:rPr/>
        <w:t xml:space="preserve">3.2 政策环境</w:t>
      </w:r>
    </w:p>
    <w:p>
      <w:pPr>
        <w:spacing w:after="150"/>
      </w:pPr>
      <w:r>
        <w:rPr/>
        <w:t xml:space="preserve">3.2.1 绿色标准体系建设</w:t>
      </w:r>
    </w:p>
    <w:p>
      <w:pPr>
        <w:spacing w:after="150"/>
      </w:pPr>
      <w:r>
        <w:rPr/>
        <w:t xml:space="preserve">3.2.2 环境监管执法政策</w:t>
      </w:r>
    </w:p>
    <w:p>
      <w:pPr>
        <w:spacing w:after="150"/>
      </w:pPr>
      <w:r>
        <w:rPr/>
        <w:t xml:space="preserve">3.2.3 绿色金融体系构建</w:t>
      </w:r>
    </w:p>
    <w:p>
      <w:pPr>
        <w:spacing w:after="150"/>
      </w:pPr>
      <w:r>
        <w:rPr/>
        <w:t xml:space="preserve">3.2.4 经济绿色转型升级</w:t>
      </w:r>
    </w:p>
    <w:p>
      <w:pPr>
        <w:spacing w:after="150"/>
      </w:pPr>
      <w:r>
        <w:rPr/>
        <w:t xml:space="preserve">3.3 社会环境</w:t>
      </w:r>
    </w:p>
    <w:p>
      <w:pPr>
        <w:spacing w:after="150"/>
      </w:pPr>
      <w:r>
        <w:rPr/>
        <w:t xml:space="preserve">3.3.1 生态文明建设提速</w:t>
      </w:r>
    </w:p>
    <w:p>
      <w:pPr>
        <w:spacing w:after="150"/>
      </w:pPr>
      <w:r>
        <w:rPr/>
        <w:t xml:space="preserve">3.3.2 居民环保意识增强</w:t>
      </w:r>
    </w:p>
    <w:p>
      <w:pPr>
        <w:spacing w:after="150"/>
      </w:pPr>
      <w:r>
        <w:rPr/>
        <w:t xml:space="preserve">3.3.3 城镇化加剧环境问题</w:t>
      </w:r>
    </w:p>
    <w:p>
      <w:pPr>
        <w:spacing w:after="150"/>
      </w:pPr>
      <w:r>
        <w:rPr/>
        <w:t xml:space="preserve">3.4 生态环境</w:t>
      </w:r>
    </w:p>
    <w:p>
      <w:pPr>
        <w:spacing w:after="150"/>
      </w:pPr>
      <w:r>
        <w:rPr/>
        <w:t xml:space="preserve">3.4.1 环境质量整体情况</w:t>
      </w:r>
    </w:p>
    <w:p>
      <w:pPr>
        <w:spacing w:after="150"/>
      </w:pPr>
      <w:r>
        <w:rPr/>
        <w:t xml:space="preserve">3.4.2 水资源污染状况</w:t>
      </w:r>
    </w:p>
    <w:p>
      <w:pPr>
        <w:spacing w:after="150"/>
      </w:pPr>
      <w:r>
        <w:rPr/>
        <w:t xml:space="preserve">3.4.3 污染物排放状况</w:t>
      </w:r>
    </w:p>
    <w:p>
      <w:pPr>
        <w:spacing w:after="150"/>
      </w:pPr>
      <w:r>
        <w:rPr/>
        <w:t xml:space="preserve">3.4.4 生态环境质量情况</w:t>
      </w:r>
    </w:p>
    <w:p>
      <w:pPr>
        <w:spacing w:after="150"/>
      </w:pPr>
      <w:r>
        <w:rPr>
          <w:b w:val="1"/>
          <w:bCs w:val="1"/>
        </w:rPr>
        <w:t xml:space="preserve">第四章 2019-2023年中国绿色金融行业发展全面解析</w:t>
      </w:r>
    </w:p>
    <w:p>
      <w:pPr>
        <w:spacing w:after="150"/>
      </w:pPr>
      <w:r>
        <w:rPr/>
        <w:t xml:space="preserve">4.1 2019-2023年中国绿色金融行业发展综述</w:t>
      </w:r>
    </w:p>
    <w:p>
      <w:pPr>
        <w:spacing w:after="150"/>
      </w:pPr>
      <w:r>
        <w:rPr/>
        <w:t xml:space="preserve">4.1.1 行业发展特征</w:t>
      </w:r>
    </w:p>
    <w:p>
      <w:pPr>
        <w:spacing w:after="150"/>
      </w:pPr>
      <w:r>
        <w:rPr/>
        <w:t xml:space="preserve">4.1.2 主要产品构成</w:t>
      </w:r>
    </w:p>
    <w:p>
      <w:pPr>
        <w:spacing w:after="150"/>
      </w:pPr>
      <w:r>
        <w:rPr/>
        <w:t xml:space="preserve">4.1.3 行业发展现状</w:t>
      </w:r>
    </w:p>
    <w:p>
      <w:pPr>
        <w:spacing w:after="150"/>
      </w:pPr>
      <w:r>
        <w:rPr/>
        <w:t xml:space="preserve">4.1.4 区域市场动态</w:t>
      </w:r>
    </w:p>
    <w:p>
      <w:pPr>
        <w:spacing w:after="150"/>
      </w:pPr>
      <w:r>
        <w:rPr/>
        <w:t xml:space="preserve">4.1.5 创新案例分析</w:t>
      </w:r>
    </w:p>
    <w:p>
      <w:pPr>
        <w:spacing w:after="150"/>
      </w:pPr>
      <w:r>
        <w:rPr/>
        <w:t xml:space="preserve">4.2 中国商业银行发展绿色金融的SWOT分析</w:t>
      </w:r>
    </w:p>
    <w:p>
      <w:pPr>
        <w:spacing w:after="150"/>
      </w:pPr>
      <w:r>
        <w:rPr/>
        <w:t xml:space="preserve">4.2.1 优势(Strengths)分析</w:t>
      </w:r>
    </w:p>
    <w:p>
      <w:pPr>
        <w:spacing w:after="150"/>
      </w:pPr>
      <w:r>
        <w:rPr/>
        <w:t xml:space="preserve">4.2.2 劣势(Weaknesses)分析</w:t>
      </w:r>
    </w:p>
    <w:p>
      <w:pPr>
        <w:spacing w:after="150"/>
      </w:pPr>
      <w:r>
        <w:rPr/>
        <w:t xml:space="preserve">4.2.3 机会(Opportunities)分析</w:t>
      </w:r>
    </w:p>
    <w:p>
      <w:pPr>
        <w:spacing w:after="150"/>
      </w:pPr>
      <w:r>
        <w:rPr/>
        <w:t xml:space="preserve">4.2.4 威胁(Threats)分析</w:t>
      </w:r>
    </w:p>
    <w:p>
      <w:pPr>
        <w:spacing w:after="150"/>
      </w:pPr>
      <w:r>
        <w:rPr/>
        <w:t xml:space="preserve">4.2.5 相关可行性建议</w:t>
      </w:r>
    </w:p>
    <w:p>
      <w:pPr>
        <w:spacing w:after="150"/>
      </w:pPr>
      <w:r>
        <w:rPr/>
        <w:t xml:space="preserve">4.3 中国绿色金融行业发展问题分析</w:t>
      </w:r>
    </w:p>
    <w:p>
      <w:pPr>
        <w:spacing w:after="150"/>
      </w:pPr>
      <w:r>
        <w:rPr/>
        <w:t xml:space="preserve">4.3.1 制约因素分析</w:t>
      </w:r>
    </w:p>
    <w:p>
      <w:pPr>
        <w:spacing w:after="150"/>
      </w:pPr>
      <w:r>
        <w:rPr/>
        <w:t xml:space="preserve">4.3.2 主要问题分析</w:t>
      </w:r>
    </w:p>
    <w:p>
      <w:pPr>
        <w:spacing w:after="150"/>
      </w:pPr>
      <w:r>
        <w:rPr/>
        <w:t xml:space="preserve">4.3.3 产品发展问题</w:t>
      </w:r>
    </w:p>
    <w:p>
      <w:pPr>
        <w:spacing w:after="150"/>
      </w:pPr>
      <w:r>
        <w:rPr/>
        <w:t xml:space="preserve">4.3.4 区域发展问题</w:t>
      </w:r>
    </w:p>
    <w:p>
      <w:pPr>
        <w:spacing w:after="150"/>
      </w:pPr>
      <w:r>
        <w:rPr/>
        <w:t xml:space="preserve">4.4 中国绿色金融行业发展对策建议</w:t>
      </w:r>
    </w:p>
    <w:p>
      <w:pPr>
        <w:spacing w:after="150"/>
      </w:pPr>
      <w:r>
        <w:rPr/>
        <w:t xml:space="preserve">4.4.1 市场发展对策</w:t>
      </w:r>
    </w:p>
    <w:p>
      <w:pPr>
        <w:spacing w:after="150"/>
      </w:pPr>
      <w:r>
        <w:rPr/>
        <w:t xml:space="preserve">4.4.2 健康发展措施</w:t>
      </w:r>
    </w:p>
    <w:p>
      <w:pPr>
        <w:spacing w:after="150"/>
      </w:pPr>
      <w:r>
        <w:rPr/>
        <w:t xml:space="preserve">4.4.3 壮大循环经济措施</w:t>
      </w:r>
    </w:p>
    <w:p>
      <w:pPr>
        <w:spacing w:after="150"/>
      </w:pPr>
      <w:r>
        <w:rPr/>
        <w:t xml:space="preserve">4.4.4 区域发展措施</w:t>
      </w:r>
    </w:p>
    <w:p>
      <w:pPr>
        <w:spacing w:after="150"/>
      </w:pPr>
      <w:r>
        <w:rPr>
          <w:b w:val="1"/>
          <w:bCs w:val="1"/>
        </w:rPr>
        <w:t xml:space="preserve">第五章 2019-2023年绿色信贷市场发展状况及投资潜力分析</w:t>
      </w:r>
    </w:p>
    <w:p>
      <w:pPr>
        <w:spacing w:after="150"/>
      </w:pPr>
      <w:r>
        <w:rPr/>
        <w:t xml:space="preserve">5.1 绿色信贷基本介绍</w:t>
      </w:r>
    </w:p>
    <w:p>
      <w:pPr>
        <w:spacing w:after="150"/>
      </w:pPr>
      <w:r>
        <w:rPr/>
        <w:t xml:space="preserve">5.1.1 定义</w:t>
      </w:r>
    </w:p>
    <w:p>
      <w:pPr>
        <w:spacing w:after="150"/>
      </w:pPr>
      <w:r>
        <w:rPr/>
        <w:t xml:space="preserve">5.1.2 监管要求</w:t>
      </w:r>
    </w:p>
    <w:p>
      <w:pPr>
        <w:spacing w:after="150"/>
      </w:pPr>
      <w:r>
        <w:rPr/>
        <w:t xml:space="preserve">5.2 绿色信贷政策分析</w:t>
      </w:r>
    </w:p>
    <w:p>
      <w:pPr>
        <w:spacing w:after="150"/>
      </w:pPr>
      <w:r>
        <w:rPr/>
        <w:t xml:space="preserve">5.2.1 政策演进</w:t>
      </w:r>
    </w:p>
    <w:p>
      <w:pPr>
        <w:spacing w:after="150"/>
      </w:pPr>
      <w:r>
        <w:rPr/>
        <w:t xml:space="preserve">5.2.2 政策框架</w:t>
      </w:r>
    </w:p>
    <w:p>
      <w:pPr>
        <w:spacing w:after="150"/>
      </w:pPr>
      <w:r>
        <w:rPr/>
        <w:t xml:space="preserve">5.2.3 贴息制度</w:t>
      </w:r>
    </w:p>
    <w:p>
      <w:pPr>
        <w:spacing w:after="150"/>
      </w:pPr>
      <w:r>
        <w:rPr/>
        <w:t xml:space="preserve">5.3 2019-2023年中国绿色信贷行业发展综述</w:t>
      </w:r>
    </w:p>
    <w:p>
      <w:pPr>
        <w:spacing w:after="150"/>
      </w:pPr>
      <w:r>
        <w:rPr/>
        <w:t xml:space="preserve">5.3.1 国内发展历程</w:t>
      </w:r>
    </w:p>
    <w:p>
      <w:pPr>
        <w:spacing w:after="150"/>
      </w:pPr>
      <w:r>
        <w:rPr/>
        <w:t xml:space="preserve">5.3.2 国际经验借鉴</w:t>
      </w:r>
    </w:p>
    <w:p>
      <w:pPr>
        <w:spacing w:after="150"/>
      </w:pPr>
      <w:r>
        <w:rPr/>
        <w:t xml:space="preserve">5.3.3 市场发展现状</w:t>
      </w:r>
    </w:p>
    <w:p>
      <w:pPr>
        <w:spacing w:after="150"/>
      </w:pPr>
      <w:r>
        <w:rPr/>
        <w:t xml:space="preserve">5.3.4 市场规模分析</w:t>
      </w:r>
    </w:p>
    <w:p>
      <w:pPr>
        <w:spacing w:after="150"/>
      </w:pPr>
      <w:r>
        <w:rPr/>
        <w:t xml:space="preserve">5.3.5 发展存在问题</w:t>
      </w:r>
    </w:p>
    <w:p>
      <w:pPr>
        <w:spacing w:after="150"/>
      </w:pPr>
      <w:r>
        <w:rPr/>
        <w:t xml:space="preserve">5.3.6 发展对策建议</w:t>
      </w:r>
    </w:p>
    <w:p>
      <w:pPr>
        <w:spacing w:after="150"/>
      </w:pPr>
      <w:r>
        <w:rPr/>
        <w:t xml:space="preserve">5.4 中国绿色信贷行业发展前景分析</w:t>
      </w:r>
    </w:p>
    <w:p>
      <w:pPr>
        <w:spacing w:after="150"/>
      </w:pPr>
      <w:r>
        <w:rPr/>
        <w:t xml:space="preserve">5.4.1 发展前景展望</w:t>
      </w:r>
    </w:p>
    <w:p>
      <w:pPr>
        <w:spacing w:after="150"/>
      </w:pPr>
      <w:r>
        <w:rPr/>
        <w:t xml:space="preserve">5.4.2 未来发展方向</w:t>
      </w:r>
    </w:p>
    <w:p>
      <w:pPr>
        <w:spacing w:after="150"/>
      </w:pPr>
      <w:r>
        <w:rPr>
          <w:b w:val="1"/>
          <w:bCs w:val="1"/>
        </w:rPr>
        <w:t xml:space="preserve">第六章 2019-2023年绿色债券市场发展状况及投资潜力分析</w:t>
      </w:r>
    </w:p>
    <w:p>
      <w:pPr>
        <w:spacing w:after="150"/>
      </w:pPr>
      <w:r>
        <w:rPr/>
        <w:t xml:space="preserve">6.1 绿色债券基本介绍</w:t>
      </w:r>
    </w:p>
    <w:p>
      <w:pPr>
        <w:spacing w:after="150"/>
      </w:pPr>
      <w:r>
        <w:rPr/>
        <w:t xml:space="preserve">6.1.1 定义</w:t>
      </w:r>
    </w:p>
    <w:p>
      <w:pPr>
        <w:spacing w:after="150"/>
      </w:pPr>
      <w:r>
        <w:rPr/>
        <w:t xml:space="preserve">6.1.2 发展基础</w:t>
      </w:r>
    </w:p>
    <w:p>
      <w:pPr>
        <w:spacing w:after="150"/>
      </w:pPr>
      <w:r>
        <w:rPr/>
        <w:t xml:space="preserve">6.1.3 构成要素</w:t>
      </w:r>
    </w:p>
    <w:p>
      <w:pPr>
        <w:spacing w:after="150"/>
      </w:pPr>
      <w:r>
        <w:rPr/>
        <w:t xml:space="preserve">6.1.4 优势分析</w:t>
      </w:r>
    </w:p>
    <w:p>
      <w:pPr>
        <w:spacing w:after="150"/>
      </w:pPr>
      <w:r>
        <w:rPr/>
        <w:t xml:space="preserve">6.2 绿色债券政策分析</w:t>
      </w:r>
    </w:p>
    <w:p>
      <w:pPr>
        <w:spacing w:after="150"/>
      </w:pPr>
      <w:r>
        <w:rPr/>
        <w:t xml:space="preserve">6.2.1 政策演进</w:t>
      </w:r>
    </w:p>
    <w:p>
      <w:pPr>
        <w:spacing w:after="150"/>
      </w:pPr>
      <w:r>
        <w:rPr/>
        <w:t xml:space="preserve">6.2.2 政策指引</w:t>
      </w:r>
    </w:p>
    <w:p>
      <w:pPr>
        <w:spacing w:after="150"/>
      </w:pPr>
      <w:r>
        <w:rPr/>
        <w:t xml:space="preserve">6.2.3 监管制度</w:t>
      </w:r>
    </w:p>
    <w:p>
      <w:pPr>
        <w:spacing w:after="150"/>
      </w:pPr>
      <w:r>
        <w:rPr/>
        <w:t xml:space="preserve">6.3 2019-2023年中国绿色债券市场发展综述</w:t>
      </w:r>
    </w:p>
    <w:p>
      <w:pPr>
        <w:spacing w:after="150"/>
      </w:pPr>
      <w:r>
        <w:rPr/>
        <w:t xml:space="preserve">6.3.1 国际市场现状</w:t>
      </w:r>
    </w:p>
    <w:p>
      <w:pPr>
        <w:spacing w:after="150"/>
      </w:pPr>
      <w:r>
        <w:rPr/>
        <w:t xml:space="preserve">6.3.2 国内市场现状</w:t>
      </w:r>
    </w:p>
    <w:p>
      <w:pPr>
        <w:spacing w:after="150"/>
      </w:pPr>
      <w:r>
        <w:rPr/>
        <w:t xml:space="preserve">6.3.3 市场规模分析</w:t>
      </w:r>
    </w:p>
    <w:p>
      <w:pPr>
        <w:spacing w:after="150"/>
      </w:pPr>
      <w:r>
        <w:rPr/>
        <w:t xml:space="preserve">6.3.4 市场发行情况</w:t>
      </w:r>
    </w:p>
    <w:p>
      <w:pPr>
        <w:spacing w:after="150"/>
      </w:pPr>
      <w:r>
        <w:rPr/>
        <w:t xml:space="preserve">6.3.5 发行利率分析</w:t>
      </w:r>
    </w:p>
    <w:p>
      <w:pPr>
        <w:spacing w:after="150"/>
      </w:pPr>
      <w:r>
        <w:rPr/>
        <w:t xml:space="preserve">6.3.6 环境效益测算</w:t>
      </w:r>
    </w:p>
    <w:p>
      <w:pPr>
        <w:spacing w:after="150"/>
      </w:pPr>
      <w:r>
        <w:rPr/>
        <w:t xml:space="preserve">6.3.7 市场存在问题</w:t>
      </w:r>
    </w:p>
    <w:p>
      <w:pPr>
        <w:spacing w:after="150"/>
      </w:pPr>
      <w:r>
        <w:rPr/>
        <w:t xml:space="preserve">6.3.8 促进发展建议</w:t>
      </w:r>
    </w:p>
    <w:p>
      <w:pPr>
        <w:spacing w:after="150"/>
      </w:pPr>
      <w:r>
        <w:rPr/>
        <w:t xml:space="preserve">6.4 中国绿色债券市场发展前景分析</w:t>
      </w:r>
    </w:p>
    <w:p>
      <w:pPr>
        <w:spacing w:after="150"/>
      </w:pPr>
      <w:r>
        <w:rPr/>
        <w:t xml:space="preserve">6.4.1 市场发展潜力</w:t>
      </w:r>
    </w:p>
    <w:p>
      <w:pPr>
        <w:spacing w:after="150"/>
      </w:pPr>
      <w:r>
        <w:rPr/>
        <w:t xml:space="preserve">6.4.2 未来发展展望</w:t>
      </w:r>
    </w:p>
    <w:p>
      <w:pPr>
        <w:spacing w:after="150"/>
      </w:pPr>
      <w:r>
        <w:rPr>
          <w:b w:val="1"/>
          <w:bCs w:val="1"/>
        </w:rPr>
        <w:t xml:space="preserve">第七章 2019-2023年碳金融市场发展状况及投资潜力分析</w:t>
      </w:r>
    </w:p>
    <w:p>
      <w:pPr>
        <w:spacing w:after="150"/>
      </w:pPr>
      <w:r>
        <w:rPr/>
        <w:t xml:space="preserve">7.1 碳金融基本介绍</w:t>
      </w:r>
    </w:p>
    <w:p>
      <w:pPr>
        <w:spacing w:after="150"/>
      </w:pPr>
      <w:r>
        <w:rPr/>
        <w:t xml:space="preserve">7.1.1 定义</w:t>
      </w:r>
    </w:p>
    <w:p>
      <w:pPr>
        <w:spacing w:after="150"/>
      </w:pPr>
      <w:r>
        <w:rPr/>
        <w:t xml:space="preserve">7.1.2 构成要素</w:t>
      </w:r>
    </w:p>
    <w:p>
      <w:pPr>
        <w:spacing w:after="150"/>
      </w:pPr>
      <w:r>
        <w:rPr/>
        <w:t xml:space="preserve">7.1.3 产品分类</w:t>
      </w:r>
    </w:p>
    <w:p>
      <w:pPr>
        <w:spacing w:after="150"/>
      </w:pPr>
      <w:r>
        <w:rPr/>
        <w:t xml:space="preserve">7.2 碳金融政策分析</w:t>
      </w:r>
    </w:p>
    <w:p>
      <w:pPr>
        <w:spacing w:after="150"/>
      </w:pPr>
      <w:r>
        <w:rPr/>
        <w:t xml:space="preserve">7.2.1 政策背景</w:t>
      </w:r>
    </w:p>
    <w:p>
      <w:pPr>
        <w:spacing w:after="150"/>
      </w:pPr>
      <w:r>
        <w:rPr/>
        <w:t xml:space="preserve">7.2.2 政策演进</w:t>
      </w:r>
    </w:p>
    <w:p>
      <w:pPr>
        <w:spacing w:after="150"/>
      </w:pPr>
      <w:r>
        <w:rPr/>
        <w:t xml:space="preserve">7.3 2019-2023年中国碳金融市场发展综述</w:t>
      </w:r>
    </w:p>
    <w:p>
      <w:pPr>
        <w:spacing w:after="150"/>
      </w:pPr>
      <w:r>
        <w:rPr/>
        <w:t xml:space="preserve">7.3.1 国际经验借鉴</w:t>
      </w:r>
    </w:p>
    <w:p>
      <w:pPr>
        <w:spacing w:after="150"/>
      </w:pPr>
      <w:r>
        <w:rPr/>
        <w:t xml:space="preserve">7.3.2 市场发展现状</w:t>
      </w:r>
    </w:p>
    <w:p>
      <w:pPr>
        <w:spacing w:after="150"/>
      </w:pPr>
      <w:r>
        <w:rPr/>
        <w:t xml:space="preserve">7.3.3 市场建设情况</w:t>
      </w:r>
    </w:p>
    <w:p>
      <w:pPr>
        <w:spacing w:after="150"/>
      </w:pPr>
      <w:r>
        <w:rPr/>
        <w:t xml:space="preserve">7.3.4 市场规模分析</w:t>
      </w:r>
    </w:p>
    <w:p>
      <w:pPr>
        <w:spacing w:after="150"/>
      </w:pPr>
      <w:r>
        <w:rPr/>
        <w:t xml:space="preserve">7.3.5 金融机构参与</w:t>
      </w:r>
    </w:p>
    <w:p>
      <w:pPr>
        <w:spacing w:after="150"/>
      </w:pPr>
      <w:r>
        <w:rPr/>
        <w:t xml:space="preserve">7.3.6 试点市场对比</w:t>
      </w:r>
    </w:p>
    <w:p>
      <w:pPr>
        <w:spacing w:after="150"/>
      </w:pPr>
      <w:r>
        <w:rPr/>
        <w:t xml:space="preserve">7.3.7 存在问题分析</w:t>
      </w:r>
    </w:p>
    <w:p>
      <w:pPr>
        <w:spacing w:after="150"/>
      </w:pPr>
      <w:r>
        <w:rPr/>
        <w:t xml:space="preserve">7.3.8 市场发展策略</w:t>
      </w:r>
    </w:p>
    <w:p>
      <w:pPr>
        <w:spacing w:after="150"/>
      </w:pPr>
      <w:r>
        <w:rPr/>
        <w:t xml:space="preserve">7.4 中国碳金融市场发展前景分析</w:t>
      </w:r>
    </w:p>
    <w:p>
      <w:pPr>
        <w:spacing w:after="150"/>
      </w:pPr>
      <w:r>
        <w:rPr/>
        <w:t xml:space="preserve">7.4.1 市场发展机遇</w:t>
      </w:r>
    </w:p>
    <w:p>
      <w:pPr>
        <w:spacing w:after="150"/>
      </w:pPr>
      <w:r>
        <w:rPr/>
        <w:t xml:space="preserve">7.4.2 市场前景展望</w:t>
      </w:r>
    </w:p>
    <w:p>
      <w:pPr>
        <w:spacing w:after="150"/>
      </w:pPr>
      <w:r>
        <w:rPr>
          <w:b w:val="1"/>
          <w:bCs w:val="1"/>
        </w:rPr>
        <w:t xml:space="preserve">第八章 2019-2023年绿色保险市场发展状况及投资潜力分析</w:t>
      </w:r>
    </w:p>
    <w:p>
      <w:pPr>
        <w:spacing w:after="150"/>
      </w:pPr>
      <w:r>
        <w:rPr/>
        <w:t xml:space="preserve">8.1 绿色保险基本介绍</w:t>
      </w:r>
    </w:p>
    <w:p>
      <w:pPr>
        <w:spacing w:after="150"/>
      </w:pPr>
      <w:r>
        <w:rPr/>
        <w:t xml:space="preserve">8.1.1 定义</w:t>
      </w:r>
    </w:p>
    <w:p>
      <w:pPr>
        <w:spacing w:after="150"/>
      </w:pPr>
      <w:r>
        <w:rPr/>
        <w:t xml:space="preserve">8.1.2 主要险种</w:t>
      </w:r>
    </w:p>
    <w:p>
      <w:pPr>
        <w:spacing w:after="150"/>
      </w:pPr>
      <w:r>
        <w:rPr/>
        <w:t xml:space="preserve">8.1.3 主要特点</w:t>
      </w:r>
    </w:p>
    <w:p>
      <w:pPr>
        <w:spacing w:after="150"/>
      </w:pPr>
      <w:r>
        <w:rPr/>
        <w:t xml:space="preserve">8.2 2019-2023年中国绿色保险市场发展综述</w:t>
      </w:r>
    </w:p>
    <w:p>
      <w:pPr>
        <w:spacing w:after="150"/>
      </w:pPr>
      <w:r>
        <w:rPr/>
        <w:t xml:space="preserve">8.2.1 政策演进</w:t>
      </w:r>
    </w:p>
    <w:p>
      <w:pPr>
        <w:spacing w:after="150"/>
      </w:pPr>
      <w:r>
        <w:rPr/>
        <w:t xml:space="preserve">8.2.2 市场建设</w:t>
      </w:r>
    </w:p>
    <w:p>
      <w:pPr>
        <w:spacing w:after="150"/>
      </w:pPr>
      <w:r>
        <w:rPr/>
        <w:t xml:space="preserve">8.2.3 市场规模</w:t>
      </w:r>
    </w:p>
    <w:p>
      <w:pPr>
        <w:spacing w:after="150"/>
      </w:pPr>
      <w:r>
        <w:rPr/>
        <w:t xml:space="preserve">8.2.4 区域发展</w:t>
      </w:r>
    </w:p>
    <w:p>
      <w:pPr>
        <w:spacing w:after="150"/>
      </w:pPr>
      <w:r>
        <w:rPr/>
        <w:t xml:space="preserve">8.2.5 问题分析</w:t>
      </w:r>
    </w:p>
    <w:p>
      <w:pPr>
        <w:spacing w:after="150"/>
      </w:pPr>
      <w:r>
        <w:rPr/>
        <w:t xml:space="preserve">8.2.6 促进对策</w:t>
      </w:r>
    </w:p>
    <w:p>
      <w:pPr>
        <w:spacing w:after="150"/>
      </w:pPr>
      <w:r>
        <w:rPr/>
        <w:t xml:space="preserve">8.3 中国绿色保险市场发展前景分析</w:t>
      </w:r>
    </w:p>
    <w:p>
      <w:pPr>
        <w:spacing w:after="150"/>
      </w:pPr>
      <w:r>
        <w:rPr/>
        <w:t xml:space="preserve">8.3.1 发展前景展望</w:t>
      </w:r>
    </w:p>
    <w:p>
      <w:pPr>
        <w:spacing w:after="150"/>
      </w:pPr>
      <w:r>
        <w:rPr/>
        <w:t xml:space="preserve">8.3.2 未来发展路径</w:t>
      </w:r>
    </w:p>
    <w:p>
      <w:pPr>
        <w:spacing w:after="150"/>
      </w:pPr>
      <w:r>
        <w:rPr>
          <w:b w:val="1"/>
          <w:bCs w:val="1"/>
        </w:rPr>
        <w:t xml:space="preserve">第九章 2019-2023年绿色基金市场发展状况及投资潜力分析</w:t>
      </w:r>
    </w:p>
    <w:p>
      <w:pPr>
        <w:spacing w:after="150"/>
      </w:pPr>
      <w:r>
        <w:rPr/>
        <w:t xml:space="preserve">9.1 绿色基金基本介绍</w:t>
      </w:r>
    </w:p>
    <w:p>
      <w:pPr>
        <w:spacing w:after="150"/>
      </w:pPr>
      <w:r>
        <w:rPr/>
        <w:t xml:space="preserve">9.1.1 定义</w:t>
      </w:r>
    </w:p>
    <w:p>
      <w:pPr>
        <w:spacing w:after="150"/>
      </w:pPr>
      <w:r>
        <w:rPr/>
        <w:t xml:space="preserve">9.1.2 特点</w:t>
      </w:r>
    </w:p>
    <w:p>
      <w:pPr>
        <w:spacing w:after="150"/>
      </w:pPr>
      <w:r>
        <w:rPr/>
        <w:t xml:space="preserve">9.1.3 起源与发展</w:t>
      </w:r>
    </w:p>
    <w:p>
      <w:pPr>
        <w:spacing w:after="150"/>
      </w:pPr>
      <w:r>
        <w:rPr/>
        <w:t xml:space="preserve">9.2 2019-2023年中国绿色基金市场发展综述</w:t>
      </w:r>
    </w:p>
    <w:p>
      <w:pPr>
        <w:spacing w:after="150"/>
      </w:pPr>
      <w:r>
        <w:rPr/>
        <w:t xml:space="preserve">9.2.1 国际经验借鉴</w:t>
      </w:r>
    </w:p>
    <w:p>
      <w:pPr>
        <w:spacing w:after="150"/>
      </w:pPr>
      <w:r>
        <w:rPr/>
        <w:t xml:space="preserve">9.2.2 国内发展背景</w:t>
      </w:r>
    </w:p>
    <w:p>
      <w:pPr>
        <w:spacing w:after="150"/>
      </w:pPr>
      <w:r>
        <w:rPr/>
        <w:t xml:space="preserve">9.2.3 市场发展模式</w:t>
      </w:r>
    </w:p>
    <w:p>
      <w:pPr>
        <w:spacing w:after="150"/>
      </w:pPr>
      <w:r>
        <w:rPr/>
        <w:t xml:space="preserve">9.2.4 资金规模分析</w:t>
      </w:r>
    </w:p>
    <w:p>
      <w:pPr>
        <w:spacing w:after="150"/>
      </w:pPr>
      <w:r>
        <w:rPr/>
        <w:t xml:space="preserve">9.2.5 区域市场发展</w:t>
      </w:r>
    </w:p>
    <w:p>
      <w:pPr>
        <w:spacing w:after="150"/>
      </w:pPr>
      <w:r>
        <w:rPr/>
        <w:t xml:space="preserve">9.2.6 PPP模式助力</w:t>
      </w:r>
    </w:p>
    <w:p>
      <w:pPr>
        <w:spacing w:after="150"/>
      </w:pPr>
      <w:r>
        <w:rPr/>
        <w:t xml:space="preserve">9.2.7 市场政策建议</w:t>
      </w:r>
    </w:p>
    <w:p>
      <w:pPr>
        <w:spacing w:after="150"/>
      </w:pPr>
      <w:r>
        <w:rPr/>
        <w:t xml:space="preserve">9.2.8 金融机构介入建议</w:t>
      </w:r>
    </w:p>
    <w:p>
      <w:pPr>
        <w:spacing w:after="150"/>
      </w:pPr>
      <w:r>
        <w:rPr/>
        <w:t xml:space="preserve">9.3 中国绿色基金产业发展前景分析</w:t>
      </w:r>
    </w:p>
    <w:p>
      <w:pPr>
        <w:spacing w:after="150"/>
      </w:pPr>
      <w:r>
        <w:rPr/>
        <w:t xml:space="preserve">9.3.1 发展前景展望</w:t>
      </w:r>
    </w:p>
    <w:p>
      <w:pPr>
        <w:spacing w:after="150"/>
      </w:pPr>
      <w:r>
        <w:rPr/>
        <w:t xml:space="preserve">9.3.2 未来发展空间</w:t>
      </w:r>
    </w:p>
    <w:p>
      <w:pPr>
        <w:spacing w:after="150"/>
      </w:pPr>
      <w:r>
        <w:rPr>
          <w:b w:val="1"/>
          <w:bCs w:val="1"/>
        </w:rPr>
        <w:t xml:space="preserve">第十章 2019-2023年中国部分区域绿色金融行业发展状况分析</w:t>
      </w:r>
    </w:p>
    <w:p>
      <w:pPr>
        <w:spacing w:after="150"/>
      </w:pPr>
      <w:r>
        <w:rPr/>
        <w:t xml:space="preserve">10.1 浙江省</w:t>
      </w:r>
    </w:p>
    <w:p>
      <w:pPr>
        <w:spacing w:after="150"/>
      </w:pPr>
      <w:r>
        <w:rPr/>
        <w:t xml:space="preserve">10.1.1 市场发展现状</w:t>
      </w:r>
    </w:p>
    <w:p>
      <w:pPr>
        <w:spacing w:after="150"/>
      </w:pPr>
      <w:r>
        <w:rPr/>
        <w:t xml:space="preserve">10.1.2 市场发展动态</w:t>
      </w:r>
    </w:p>
    <w:p>
      <w:pPr>
        <w:spacing w:after="150"/>
      </w:pPr>
      <w:r>
        <w:rPr/>
        <w:t xml:space="preserve">10.1.3 试点方案出台</w:t>
      </w:r>
    </w:p>
    <w:p>
      <w:pPr>
        <w:spacing w:after="150"/>
      </w:pPr>
      <w:r>
        <w:rPr/>
        <w:t xml:space="preserve">10.1.4 市场发展战略</w:t>
      </w:r>
    </w:p>
    <w:p>
      <w:pPr>
        <w:spacing w:after="150"/>
      </w:pPr>
      <w:r>
        <w:rPr/>
        <w:t xml:space="preserve">10.1.5 发展模式探索</w:t>
      </w:r>
    </w:p>
    <w:p>
      <w:pPr>
        <w:spacing w:after="150"/>
      </w:pPr>
      <w:r>
        <w:rPr/>
        <w:t xml:space="preserve">10.2 江西省</w:t>
      </w:r>
    </w:p>
    <w:p>
      <w:pPr>
        <w:spacing w:after="150"/>
      </w:pPr>
      <w:r>
        <w:rPr/>
        <w:t xml:space="preserve">10.2.1 区域经济影响意义</w:t>
      </w:r>
    </w:p>
    <w:p>
      <w:pPr>
        <w:spacing w:after="150"/>
      </w:pPr>
      <w:r>
        <w:rPr/>
        <w:t xml:space="preserve">10.2.2 试点方案出台</w:t>
      </w:r>
    </w:p>
    <w:p>
      <w:pPr>
        <w:spacing w:after="150"/>
      </w:pPr>
      <w:r>
        <w:rPr/>
        <w:t xml:space="preserve">10.2.3 区域发展优势</w:t>
      </w:r>
    </w:p>
    <w:p>
      <w:pPr>
        <w:spacing w:after="150"/>
      </w:pPr>
      <w:r>
        <w:rPr/>
        <w:t xml:space="preserve">10.2.4 市场发展机遇</w:t>
      </w:r>
    </w:p>
    <w:p>
      <w:pPr>
        <w:spacing w:after="150"/>
      </w:pPr>
      <w:r>
        <w:rPr/>
        <w:t xml:space="preserve">10.2.5 未来发展规划</w:t>
      </w:r>
    </w:p>
    <w:p>
      <w:pPr>
        <w:spacing w:after="150"/>
      </w:pPr>
      <w:r>
        <w:rPr/>
        <w:t xml:space="preserve">10.3 广东省</w:t>
      </w:r>
    </w:p>
    <w:p>
      <w:pPr>
        <w:spacing w:after="150"/>
      </w:pPr>
      <w:r>
        <w:rPr/>
        <w:t xml:space="preserve">10.3.1 市场发展基础</w:t>
      </w:r>
    </w:p>
    <w:p>
      <w:pPr>
        <w:spacing w:after="150"/>
      </w:pPr>
      <w:r>
        <w:rPr/>
        <w:t xml:space="preserve">10.3.2 市场发展意义</w:t>
      </w:r>
    </w:p>
    <w:p>
      <w:pPr>
        <w:spacing w:after="150"/>
      </w:pPr>
      <w:r>
        <w:rPr/>
        <w:t xml:space="preserve">10.3.3 发展模式分析</w:t>
      </w:r>
    </w:p>
    <w:p>
      <w:pPr>
        <w:spacing w:after="150"/>
      </w:pPr>
      <w:r>
        <w:rPr/>
        <w:t xml:space="preserve">10.3.4 广州发展措施</w:t>
      </w:r>
    </w:p>
    <w:p>
      <w:pPr>
        <w:spacing w:after="150"/>
      </w:pPr>
      <w:r>
        <w:rPr/>
        <w:t xml:space="preserve">10.4 贵州省</w:t>
      </w:r>
    </w:p>
    <w:p>
      <w:pPr>
        <w:spacing w:after="150"/>
      </w:pPr>
      <w:r>
        <w:rPr/>
        <w:t xml:space="preserve">10.4.1 区域发展优势</w:t>
      </w:r>
    </w:p>
    <w:p>
      <w:pPr>
        <w:spacing w:after="150"/>
      </w:pPr>
      <w:r>
        <w:rPr/>
        <w:t xml:space="preserve">10.4.2 试点方案出台</w:t>
      </w:r>
    </w:p>
    <w:p>
      <w:pPr>
        <w:spacing w:after="150"/>
      </w:pPr>
      <w:r>
        <w:rPr/>
        <w:t xml:space="preserve">10.4.3 贵安新区发展重点</w:t>
      </w:r>
    </w:p>
    <w:p>
      <w:pPr>
        <w:spacing w:after="150"/>
      </w:pPr>
      <w:r>
        <w:rPr/>
        <w:t xml:space="preserve">10.5 新疆省</w:t>
      </w:r>
    </w:p>
    <w:p>
      <w:pPr>
        <w:spacing w:after="150"/>
      </w:pPr>
      <w:r>
        <w:rPr/>
        <w:t xml:space="preserve">10.5.1 试点方案出台</w:t>
      </w:r>
    </w:p>
    <w:p>
      <w:pPr>
        <w:spacing w:after="150"/>
      </w:pPr>
      <w:r>
        <w:rPr/>
        <w:t xml:space="preserve">10.5.2 发展目标</w:t>
      </w:r>
    </w:p>
    <w:p>
      <w:pPr>
        <w:spacing w:after="150"/>
      </w:pPr>
      <w:r>
        <w:rPr/>
        <w:t xml:space="preserve">10.5.3 主要任务</w:t>
      </w:r>
    </w:p>
    <w:p>
      <w:pPr>
        <w:spacing w:after="150"/>
      </w:pPr>
      <w:r>
        <w:rPr/>
        <w:t xml:space="preserve">10.5.4 保障措施</w:t>
      </w:r>
    </w:p>
    <w:p>
      <w:pPr>
        <w:spacing w:after="150"/>
      </w:pPr>
      <w:r>
        <w:rPr/>
        <w:t xml:space="preserve">10.6 江苏省</w:t>
      </w:r>
    </w:p>
    <w:p>
      <w:pPr>
        <w:spacing w:after="150"/>
      </w:pPr>
      <w:r>
        <w:rPr/>
        <w:t xml:space="preserve">10.6.1 市场发展现状</w:t>
      </w:r>
    </w:p>
    <w:p>
      <w:pPr>
        <w:spacing w:after="150"/>
      </w:pPr>
      <w:r>
        <w:rPr/>
        <w:t xml:space="preserve">10.6.2 主要面临问题</w:t>
      </w:r>
    </w:p>
    <w:p>
      <w:pPr>
        <w:spacing w:after="150"/>
      </w:pPr>
      <w:r>
        <w:rPr/>
        <w:t xml:space="preserve">10.6.3 发展模式构建</w:t>
      </w:r>
    </w:p>
    <w:p>
      <w:pPr>
        <w:spacing w:after="150"/>
      </w:pPr>
      <w:r>
        <w:rPr/>
        <w:t xml:space="preserve">10.7 甘肃省</w:t>
      </w:r>
    </w:p>
    <w:p>
      <w:pPr>
        <w:spacing w:after="150"/>
      </w:pPr>
      <w:r>
        <w:rPr/>
        <w:t xml:space="preserve">10.7.1 市场发展状况</w:t>
      </w:r>
    </w:p>
    <w:p>
      <w:pPr>
        <w:spacing w:after="150"/>
      </w:pPr>
      <w:r>
        <w:rPr/>
        <w:t xml:space="preserve">10.7.2 未来发展潜力</w:t>
      </w:r>
    </w:p>
    <w:p>
      <w:pPr>
        <w:spacing w:after="150"/>
      </w:pPr>
      <w:r>
        <w:rPr/>
        <w:t xml:space="preserve">10.7.3 市场发展思路</w:t>
      </w:r>
    </w:p>
    <w:p>
      <w:pPr>
        <w:spacing w:after="150"/>
      </w:pPr>
      <w:r>
        <w:rPr>
          <w:b w:val="1"/>
          <w:bCs w:val="1"/>
        </w:rPr>
        <w:t xml:space="preserve">第十一章 2024-2029年中国重点领域绿色金融市场需求潜力分析</w:t>
      </w:r>
    </w:p>
    <w:p>
      <w:pPr>
        <w:spacing w:after="150"/>
      </w:pPr>
      <w:r>
        <w:rPr/>
        <w:t xml:space="preserve">11.1 中国新能源行业绿色金融需求分析</w:t>
      </w:r>
    </w:p>
    <w:p>
      <w:pPr>
        <w:spacing w:after="150"/>
      </w:pPr>
      <w:r>
        <w:rPr/>
        <w:t xml:space="preserve">11.1.1 全球绿色能源市场价值</w:t>
      </w:r>
    </w:p>
    <w:p>
      <w:pPr>
        <w:spacing w:after="150"/>
      </w:pPr>
      <w:r>
        <w:rPr/>
        <w:t xml:space="preserve">11.1.2 中国新能源行业发展现状</w:t>
      </w:r>
    </w:p>
    <w:p>
      <w:pPr>
        <w:spacing w:after="150"/>
      </w:pPr>
      <w:r>
        <w:rPr/>
        <w:t xml:space="preserve">11.1.3 中国新能源行业企业分析</w:t>
      </w:r>
    </w:p>
    <w:p>
      <w:pPr>
        <w:spacing w:after="150"/>
      </w:pPr>
      <w:r>
        <w:rPr/>
        <w:t xml:space="preserve">11.1.4 中国新能源行业绿色金融需求潜力</w:t>
      </w:r>
    </w:p>
    <w:p>
      <w:pPr>
        <w:spacing w:after="150"/>
      </w:pPr>
      <w:r>
        <w:rPr/>
        <w:t xml:space="preserve">11.2 中国环境修复行业绿色金融需求分析</w:t>
      </w:r>
    </w:p>
    <w:p>
      <w:pPr>
        <w:spacing w:after="150"/>
      </w:pPr>
      <w:r>
        <w:rPr/>
        <w:t xml:space="preserve">11.2.1 中国环境修复行业发展现状</w:t>
      </w:r>
    </w:p>
    <w:p>
      <w:pPr>
        <w:spacing w:after="150"/>
      </w:pPr>
      <w:r>
        <w:rPr/>
        <w:t xml:space="preserve">11.2.2 中国环境修复行业驱动因素分析</w:t>
      </w:r>
    </w:p>
    <w:p>
      <w:pPr>
        <w:spacing w:after="150"/>
      </w:pPr>
      <w:r>
        <w:rPr/>
        <w:t xml:space="preserve">11.2.3 中国环境修复行业绿色金融需求潜力</w:t>
      </w:r>
    </w:p>
    <w:p>
      <w:pPr>
        <w:spacing w:after="150"/>
      </w:pPr>
      <w:r>
        <w:rPr/>
        <w:t xml:space="preserve">11.3 中国绿色基础设施建设行业绿色金融需求分析</w:t>
      </w:r>
    </w:p>
    <w:p>
      <w:pPr>
        <w:spacing w:after="150"/>
      </w:pPr>
      <w:r>
        <w:rPr/>
        <w:t xml:space="preserve">11.3.1 中国绿色基础设施建设行业发展现状</w:t>
      </w:r>
    </w:p>
    <w:p>
      <w:pPr>
        <w:spacing w:after="150"/>
      </w:pPr>
      <w:r>
        <w:rPr/>
        <w:t xml:space="preserve">11.3.2 中国绿色基础设施建设行业发展机遇</w:t>
      </w:r>
    </w:p>
    <w:p>
      <w:pPr>
        <w:spacing w:after="150"/>
      </w:pPr>
      <w:r>
        <w:rPr/>
        <w:t xml:space="preserve">11.3.3 中国绿色基础设施建设行业绿色金融需求潜力</w:t>
      </w:r>
    </w:p>
    <w:p>
      <w:pPr>
        <w:spacing w:after="150"/>
      </w:pPr>
      <w:r>
        <w:rPr/>
        <w:t xml:space="preserve">11.4 中国工业污染处理行业绿色金融需求分析</w:t>
      </w:r>
    </w:p>
    <w:p>
      <w:pPr>
        <w:spacing w:after="150"/>
      </w:pPr>
      <w:r>
        <w:rPr/>
        <w:t xml:space="preserve">11.4.1 中国工业污染处理行业发展现状</w:t>
      </w:r>
    </w:p>
    <w:p>
      <w:pPr>
        <w:spacing w:after="150"/>
      </w:pPr>
      <w:r>
        <w:rPr/>
        <w:t xml:space="preserve">11.4.2 中国工业污染处理行业发展前景</w:t>
      </w:r>
    </w:p>
    <w:p>
      <w:pPr>
        <w:spacing w:after="150"/>
      </w:pPr>
      <w:r>
        <w:rPr/>
        <w:t xml:space="preserve">11.4.3 中国工业污染处理行业绿色金融需求潜力</w:t>
      </w:r>
    </w:p>
    <w:p>
      <w:pPr>
        <w:spacing w:after="150"/>
      </w:pPr>
      <w:r>
        <w:rPr>
          <w:b w:val="1"/>
          <w:bCs w:val="1"/>
        </w:rPr>
        <w:t xml:space="preserve">第十二章 2024-2029年中国绿色金融行业投资潜力分析及前景预测</w:t>
      </w:r>
    </w:p>
    <w:p>
      <w:pPr>
        <w:spacing w:after="150"/>
      </w:pPr>
      <w:r>
        <w:rPr/>
        <w:t xml:space="preserve">12.1 中国绿色金融行业投资潜力及风险预警</w:t>
      </w:r>
    </w:p>
    <w:p>
      <w:pPr>
        <w:spacing w:after="150"/>
      </w:pPr>
      <w:r>
        <w:rPr/>
        <w:t xml:space="preserve">12.1.1 投资资金供给</w:t>
      </w:r>
    </w:p>
    <w:p>
      <w:pPr>
        <w:spacing w:after="150"/>
      </w:pPr>
      <w:r>
        <w:rPr/>
        <w:t xml:space="preserve">12.1.2 投资机会分析</w:t>
      </w:r>
    </w:p>
    <w:p>
      <w:pPr>
        <w:spacing w:after="150"/>
      </w:pPr>
      <w:r>
        <w:rPr/>
        <w:t xml:space="preserve">12.1.3 投资风险预警</w:t>
      </w:r>
    </w:p>
    <w:p>
      <w:pPr>
        <w:spacing w:after="150"/>
      </w:pPr>
      <w:r>
        <w:rPr/>
        <w:t xml:space="preserve">12.2 中国绿色金融行业发展前景</w:t>
      </w:r>
    </w:p>
    <w:p>
      <w:pPr>
        <w:spacing w:after="150"/>
      </w:pPr>
      <w:r>
        <w:rPr/>
        <w:t xml:space="preserve">12.2.1 市场发展机遇</w:t>
      </w:r>
    </w:p>
    <w:p>
      <w:pPr>
        <w:spacing w:after="150"/>
      </w:pPr>
      <w:r>
        <w:rPr/>
        <w:t xml:space="preserve">12.2.2 市场发展展望</w:t>
      </w:r>
    </w:p>
    <w:p>
      <w:pPr>
        <w:spacing w:after="150"/>
      </w:pPr>
      <w:r>
        <w:rPr/>
        <w:t xml:space="preserve">12.2.3 “十四五”发展前景</w:t>
      </w:r>
    </w:p>
    <w:p>
      <w:pPr>
        <w:spacing w:after="150"/>
      </w:pPr>
      <w:r>
        <w:rPr/>
        <w:t xml:space="preserve">12.3 中国绿色金融行业发展趋势预测</w:t>
      </w:r>
    </w:p>
    <w:p>
      <w:pPr>
        <w:spacing w:after="150"/>
      </w:pPr>
      <w:r>
        <w:rPr/>
        <w:t xml:space="preserve">12.3.1 未来发展方向</w:t>
      </w:r>
    </w:p>
    <w:p>
      <w:pPr>
        <w:spacing w:after="150"/>
      </w:pPr>
      <w:r>
        <w:rPr/>
        <w:t xml:space="preserve">12.3.2 市场规模预测</w:t>
      </w:r>
    </w:p>
    <w:p>
      <w:pPr>
        <w:spacing w:after="150"/>
      </w:pPr>
      <w:r>
        <w:rPr>
          <w:b w:val="1"/>
          <w:bCs w:val="1"/>
        </w:rPr>
        <w:t xml:space="preserve">图表目录</w:t>
      </w:r>
    </w:p>
    <w:p>
      <w:pPr>
        <w:spacing w:after="150"/>
      </w:pPr>
      <w:r>
        <w:rPr/>
        <w:t xml:space="preserve">图表：绿色金融框架</w:t>
      </w:r>
    </w:p>
    <w:p>
      <w:pPr>
        <w:spacing w:after="150"/>
      </w:pPr>
      <w:r>
        <w:rPr/>
        <w:t xml:space="preserve">图表：1965-2035年世界主要区域及国家能源消费需求量</w:t>
      </w:r>
    </w:p>
    <w:p>
      <w:pPr>
        <w:spacing w:after="150"/>
      </w:pPr>
      <w:r>
        <w:rPr/>
        <w:t xml:space="preserve">图表：1975-2035年世界主要区域及国家能源消费需求增长情况</w:t>
      </w:r>
    </w:p>
    <w:p>
      <w:pPr>
        <w:spacing w:after="150"/>
      </w:pPr>
      <w:r>
        <w:rPr/>
        <w:t xml:space="preserve">图表：2019-2023年全国煤炭消费总量(亿吨标准煤) 及同比增速</w:t>
      </w:r>
    </w:p>
    <w:p>
      <w:pPr>
        <w:spacing w:after="150"/>
      </w:pPr>
      <w:r>
        <w:rPr/>
        <w:t xml:space="preserve">图表：2019-2023年国内能源消费结构</w:t>
      </w:r>
    </w:p>
    <w:p>
      <w:pPr>
        <w:spacing w:after="150"/>
      </w:pPr>
      <w:r>
        <w:rPr/>
        <w:t xml:space="preserve">图表：绿色金融产品核心作用</w:t>
      </w:r>
    </w:p>
    <w:p>
      <w:pPr>
        <w:spacing w:after="150"/>
      </w:pPr>
      <w:r>
        <w:rPr/>
        <w:t xml:space="preserve">图表：1980-2019-2023年全球碳排放走势图</w:t>
      </w:r>
    </w:p>
    <w:p>
      <w:pPr>
        <w:spacing w:after="150"/>
      </w:pPr>
      <w:r>
        <w:rPr/>
        <w:t xml:space="preserve">图表：各类经济体可再生能源投资趋势</w:t>
      </w:r>
    </w:p>
    <w:p>
      <w:pPr>
        <w:spacing w:after="150"/>
      </w:pPr>
      <w:r>
        <w:rPr/>
        <w:t xml:space="preserve">图表：EU-ETS市场碳配额价格走势</w:t>
      </w:r>
    </w:p>
    <w:p>
      <w:pPr>
        <w:spacing w:after="150"/>
      </w:pPr>
      <w:r>
        <w:rPr/>
        <w:t xml:space="preserve">图表：国际绿色金融产品构成</w:t>
      </w:r>
    </w:p>
    <w:p>
      <w:pPr>
        <w:spacing w:after="150"/>
      </w:pPr>
      <w:r>
        <w:rPr/>
        <w:t xml:space="preserve">图表：国泰世华融资模式差异</w:t>
      </w:r>
    </w:p>
    <w:p>
      <w:pPr>
        <w:spacing w:after="150"/>
      </w:pPr>
      <w:r>
        <w:rPr/>
        <w:t xml:space="preserve">图表：2019-2023年金融机构对中小企业信贷支持情况</w:t>
      </w:r>
    </w:p>
    <w:p>
      <w:pPr>
        <w:spacing w:after="150"/>
      </w:pPr>
      <w:r>
        <w:rPr/>
        <w:t xml:space="preserve">图表：台湾绿色专项贷款特征</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图表：2019-2023年中国贸易顺差走势</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图表：2019-2023年各流域片区地下水水质综合评价结果</w:t>
      </w:r>
    </w:p>
    <w:p>
      <w:pPr>
        <w:spacing w:after="150"/>
      </w:pPr>
      <w:r>
        <w:rPr/>
        <w:t xml:space="preserve">图表：2019-2023年全国县域生态环境质量分布示意图</w:t>
      </w:r>
    </w:p>
    <w:p>
      <w:pPr>
        <w:spacing w:after="150"/>
      </w:pPr>
      <w:r>
        <w:rPr/>
        <w:t xml:space="preserve">图表：2019-2023年全国不同自然保护区情况</w:t>
      </w:r>
    </w:p>
    <w:p>
      <w:pPr>
        <w:spacing w:after="150"/>
      </w:pPr>
      <w:r>
        <w:rPr/>
        <w:t xml:space="preserve">图表：中国绿色金融产品构成</w:t>
      </w:r>
    </w:p>
    <w:p>
      <w:pPr>
        <w:spacing w:after="150"/>
      </w:pPr>
      <w:r>
        <w:rPr/>
        <w:t xml:space="preserve">图表：部分环保节能融资产品开展情况</w:t>
      </w:r>
    </w:p>
    <w:p>
      <w:pPr>
        <w:spacing w:after="150"/>
      </w:pPr>
      <w:r>
        <w:rPr/>
        <w:t xml:space="preserve">图表：四大国有银行绿色信贷余额表</w:t>
      </w:r>
    </w:p>
    <w:p>
      <w:pPr>
        <w:spacing w:after="150"/>
      </w:pPr>
      <w:r>
        <w:rPr/>
        <w:t xml:space="preserve">图表：国家出台的部分绿色信贷政策</w:t>
      </w:r>
    </w:p>
    <w:p>
      <w:pPr>
        <w:spacing w:after="150"/>
      </w:pPr>
      <w:r>
        <w:rPr/>
        <w:t xml:space="preserve">图表：国有银行及部分股份制商业银行出台的绿色信贷相关制度</w:t>
      </w:r>
    </w:p>
    <w:p>
      <w:pPr>
        <w:spacing w:after="150"/>
      </w:pPr>
      <w:r>
        <w:rPr/>
        <w:t xml:space="preserve">图表：截至2019-2023年末绿色信贷余额统计表</w:t>
      </w:r>
    </w:p>
    <w:p>
      <w:pPr>
        <w:spacing w:after="150"/>
      </w:pPr>
      <w:r>
        <w:rPr/>
        <w:t xml:space="preserve">图表：21家机构绿色信贷主要投向情况表</w:t>
      </w:r>
    </w:p>
    <w:p>
      <w:pPr>
        <w:spacing w:after="150"/>
      </w:pPr>
      <w:r>
        <w:rPr/>
        <w:t xml:space="preserve">图表：2019-2023年绿色贷款投放领域分布</w:t>
      </w:r>
    </w:p>
    <w:p>
      <w:pPr>
        <w:spacing w:after="150"/>
      </w:pPr>
      <w:r>
        <w:rPr/>
        <w:t xml:space="preserve">图表：绿色债券发行人及潜在发行人</w:t>
      </w:r>
    </w:p>
    <w:p>
      <w:pPr>
        <w:spacing w:after="150"/>
      </w:pPr>
      <w:r>
        <w:rPr/>
        <w:t xml:space="preserve">图表：绿色债券的相关政策梳理</w:t>
      </w:r>
    </w:p>
    <w:p>
      <w:pPr>
        <w:spacing w:after="150"/>
      </w:pPr>
      <w:r>
        <w:rPr/>
        <w:t xml:space="preserve">图表：2019-2023年全球绿色债券发行规模</w:t>
      </w:r>
    </w:p>
    <w:p>
      <w:pPr>
        <w:spacing w:after="150"/>
      </w:pPr>
      <w:r>
        <w:rPr/>
        <w:t xml:space="preserve">图表：绿色债券的计价货币</w:t>
      </w:r>
    </w:p>
    <w:p>
      <w:pPr>
        <w:spacing w:after="150"/>
      </w:pPr>
      <w:r>
        <w:rPr/>
        <w:t xml:space="preserve">图表：2019-2023年各类金融债券的发行数量及规模</w:t>
      </w:r>
    </w:p>
    <w:p>
      <w:pPr>
        <w:spacing w:after="150"/>
      </w:pPr>
      <w:r>
        <w:rPr/>
        <w:t xml:space="preserve">图表：绿色债券市场参与主体结构</w:t>
      </w:r>
    </w:p>
    <w:p>
      <w:pPr>
        <w:spacing w:after="150"/>
      </w:pPr>
      <w:r>
        <w:rPr/>
        <w:t xml:space="preserve">图表：2019-2023年绿色债券发行主承销家数及发行金额</w:t>
      </w:r>
    </w:p>
    <w:p>
      <w:pPr>
        <w:spacing w:after="150"/>
      </w:pPr>
      <w:r>
        <w:rPr/>
        <w:t xml:space="preserve">图表：全球气候相关债券发行规模前十位的国家</w:t>
      </w:r>
    </w:p>
    <w:p>
      <w:pPr>
        <w:spacing w:after="150"/>
      </w:pPr>
      <w:r>
        <w:rPr/>
        <w:t xml:space="preserve">图表：银行发行绿色债券汇总</w:t>
      </w:r>
    </w:p>
    <w:p>
      <w:pPr>
        <w:spacing w:after="150"/>
      </w:pPr>
      <w:r>
        <w:rPr/>
        <w:t xml:space="preserve">图表：绿色债券发行量</w:t>
      </w:r>
    </w:p>
    <w:p>
      <w:pPr>
        <w:spacing w:after="150"/>
      </w:pPr>
      <w:r>
        <w:rPr/>
        <w:t xml:space="preserve">图表：2019-2023年绿色债券发行情况汇总</w:t>
      </w:r>
    </w:p>
    <w:p>
      <w:pPr>
        <w:spacing w:after="150"/>
      </w:pPr>
      <w:r>
        <w:rPr/>
        <w:t xml:space="preserve">图表：2019-2023年和2019-2023年上半年绿色债券每月发行情况对比</w:t>
      </w:r>
    </w:p>
    <w:p>
      <w:pPr>
        <w:spacing w:after="150"/>
      </w:pPr>
      <w:r>
        <w:rPr/>
        <w:t xml:space="preserve">图表：2019-2023年绿色非金融绿色债券主要投向</w:t>
      </w:r>
    </w:p>
    <w:p>
      <w:pPr>
        <w:spacing w:after="150"/>
      </w:pPr>
      <w:r>
        <w:rPr/>
        <w:t xml:space="preserve">图表：2019-2023年中国绿色债券评级统计</w:t>
      </w:r>
    </w:p>
    <w:p>
      <w:pPr>
        <w:spacing w:after="150"/>
      </w:pPr>
      <w:r>
        <w:rPr/>
        <w:t xml:space="preserve">图表：AAA、AA+、AA级发行主体不同期限绿色债券平均发行利率情况</w:t>
      </w:r>
    </w:p>
    <w:p>
      <w:pPr>
        <w:spacing w:after="150"/>
      </w:pPr>
      <w:r>
        <w:rPr/>
        <w:t xml:space="preserve">图表：绿色债券与普通债券发行利率利差分析</w:t>
      </w:r>
    </w:p>
    <w:p>
      <w:pPr>
        <w:spacing w:after="150"/>
      </w:pPr>
      <w:r>
        <w:rPr/>
        <w:t xml:space="preserve">图表：2019-2023年非金融企业绿色债券投向项目技术数据统计</w:t>
      </w:r>
    </w:p>
    <w:p>
      <w:pPr>
        <w:spacing w:after="150"/>
      </w:pPr>
      <w:r>
        <w:rPr/>
        <w:t xml:space="preserve">图表：非金融企业绿色债券主要节能减排环境效益不完全统计</w:t>
      </w:r>
    </w:p>
    <w:p>
      <w:pPr>
        <w:spacing w:after="150"/>
      </w:pPr>
      <w:r>
        <w:rPr/>
        <w:t xml:space="preserve">图表：中国绿色项目标准与国际气候债券标准的对比</w:t>
      </w:r>
    </w:p>
    <w:p>
      <w:pPr>
        <w:spacing w:after="150"/>
      </w:pPr>
      <w:r>
        <w:rPr/>
        <w:t xml:space="preserve">图表：碳金融市场参与主体</w:t>
      </w:r>
    </w:p>
    <w:p>
      <w:pPr>
        <w:spacing w:after="150"/>
      </w:pPr>
      <w:r>
        <w:rPr/>
        <w:t xml:space="preserve">图表：碳交易相关碳金融产品表</w:t>
      </w:r>
    </w:p>
    <w:p>
      <w:pPr>
        <w:spacing w:after="150"/>
      </w:pPr>
      <w:r>
        <w:rPr/>
        <w:t xml:space="preserve">图表：涉碳投融资相关碳金融产品表</w:t>
      </w:r>
    </w:p>
    <w:p>
      <w:pPr>
        <w:spacing w:after="150"/>
      </w:pPr>
      <w:r>
        <w:rPr/>
        <w:t xml:space="preserve">图表：7省市碳交易所基本情况</w:t>
      </w:r>
    </w:p>
    <w:p>
      <w:pPr>
        <w:spacing w:after="150"/>
      </w:pPr>
      <w:r>
        <w:rPr/>
        <w:t xml:space="preserve">图表：碳市场结构演进的路径与动力机制示意图</w:t>
      </w:r>
    </w:p>
    <w:p>
      <w:pPr>
        <w:spacing w:after="150"/>
      </w:pPr>
      <w:r>
        <w:rPr/>
        <w:t xml:space="preserve">图表：截至2019-2023年底试点碳市场交易主体</w:t>
      </w:r>
    </w:p>
    <w:p>
      <w:pPr>
        <w:spacing w:after="150"/>
      </w:pPr>
      <w:r>
        <w:rPr/>
        <w:t xml:space="preserve">图表：上海与湖北碳远期产品协议内容对比</w:t>
      </w:r>
    </w:p>
    <w:p>
      <w:pPr>
        <w:spacing w:after="150"/>
      </w:pPr>
      <w:r>
        <w:rPr/>
        <w:t xml:space="preserve">图表：2019-2023年环责险参保企业省份分布</w:t>
      </w:r>
    </w:p>
    <w:p>
      <w:pPr>
        <w:spacing w:after="150"/>
      </w:pPr>
      <w:r>
        <w:rPr/>
        <w:t xml:space="preserve">图表：环境污染强制责任险示意图</w:t>
      </w:r>
    </w:p>
    <w:p>
      <w:pPr>
        <w:spacing w:after="150"/>
      </w:pPr>
      <w:r>
        <w:rPr/>
        <w:t xml:space="preserve">图表：PPP示范项目基本状况</w:t>
      </w:r>
    </w:p>
    <w:p>
      <w:pPr>
        <w:spacing w:after="150"/>
      </w:pPr>
      <w:r>
        <w:rPr/>
        <w:t xml:space="preserve">图表：2019-2023年全球主要国家及地区新能源产业融资情况</w:t>
      </w:r>
    </w:p>
    <w:p>
      <w:pPr>
        <w:spacing w:after="150"/>
      </w:pPr>
      <w:r>
        <w:rPr/>
        <w:t xml:space="preserve">图表：中国、德国、美国、印度太阳能能力(GW)增长情况</w:t>
      </w:r>
    </w:p>
    <w:p>
      <w:pPr>
        <w:spacing w:after="150"/>
      </w:pPr>
      <w:r>
        <w:rPr/>
        <w:t xml:space="preserve">图表：中国、德国、美国、印度风能能力(GW)增长情况</w:t>
      </w:r>
    </w:p>
    <w:p>
      <w:pPr>
        <w:spacing w:after="150"/>
      </w:pPr>
      <w:r>
        <w:rPr/>
        <w:t xml:space="preserve">图表：全国不同土壤污染程度点位超标率</w:t>
      </w:r>
    </w:p>
    <w:p>
      <w:pPr>
        <w:spacing w:after="150"/>
      </w:pPr>
      <w:r>
        <w:rPr/>
        <w:t xml:space="preserve">图表：2024-2029年全国土壤修复资金规模及同比增长</w:t>
      </w:r>
    </w:p>
    <w:p>
      <w:pPr>
        <w:spacing w:after="150"/>
      </w:pPr>
      <w:r>
        <w:rPr/>
        <w:t xml:space="preserve">图表：全国地下水修复具体项目投资规模占比</w:t>
      </w:r>
    </w:p>
    <w:p>
      <w:pPr>
        <w:spacing w:after="150"/>
      </w:pPr>
      <w:r>
        <w:rPr/>
        <w:t xml:space="preserve">图表：2019-2023年城市轨道交通投资完成额及同比增速</w:t>
      </w:r>
    </w:p>
    <w:p>
      <w:pPr>
        <w:spacing w:after="150"/>
      </w:pPr>
      <w:r>
        <w:rPr/>
        <w:t xml:space="preserve">图表：“十四五”、“十四五”时期国内轨道交通投资额</w:t>
      </w:r>
    </w:p>
    <w:p>
      <w:pPr>
        <w:spacing w:after="150"/>
      </w:pPr>
      <w:r>
        <w:rPr/>
        <w:t xml:space="preserve">图表：2019-2023年生活垃圾无害化处理能力及同比增速</w:t>
      </w:r>
    </w:p>
    <w:p>
      <w:pPr>
        <w:spacing w:after="150"/>
      </w:pPr>
      <w:r>
        <w:rPr/>
        <w:t xml:space="preserve">图表：“十四五”期间全国城镇生活垃圾处理计划投资额</w:t>
      </w:r>
    </w:p>
    <w:p>
      <w:pPr>
        <w:spacing w:after="150"/>
      </w:pPr>
      <w:r>
        <w:rPr/>
        <w:t xml:space="preserve">图表：2000年-2019-2023年全国工业废水排放量及同比增速</w:t>
      </w:r>
    </w:p>
    <w:p>
      <w:pPr>
        <w:spacing w:after="150"/>
      </w:pPr>
      <w:r>
        <w:rPr/>
        <w:t xml:space="preserve">图表：2019-2023年不同行业工业废水排放量占比</w:t>
      </w:r>
    </w:p>
    <w:p>
      <w:pPr>
        <w:spacing w:after="150"/>
      </w:pPr>
      <w:r>
        <w:rPr/>
        <w:t xml:space="preserve">图表：工业废水治理项目完成投资总额(亿元)及同比增速</w:t>
      </w:r>
    </w:p>
    <w:p>
      <w:pPr>
        <w:spacing w:after="150"/>
      </w:pPr>
      <w:r>
        <w:rPr/>
        <w:t xml:space="preserve">图表：全国工业废气排放量及同比增速</w:t>
      </w:r>
    </w:p>
    <w:p>
      <w:pPr>
        <w:spacing w:after="150"/>
      </w:pPr>
      <w:r>
        <w:rPr/>
        <w:t xml:space="preserve">图表：工业废气治理项目投资完成额</w:t>
      </w:r>
    </w:p>
    <w:p>
      <w:pPr>
        <w:spacing w:after="150"/>
      </w:pPr>
      <w:r>
        <w:rPr/>
        <w:t xml:space="preserve">图表：中国绿色金融投资需求量及资金供给结构</w:t>
      </w:r>
    </w:p>
    <w:p>
      <w:pPr>
        <w:spacing w:after="150"/>
      </w:pPr>
      <w:r>
        <w:rPr/>
        <w:t xml:space="preserve">图表：环境污染治理投资总额及同比增速</w:t>
      </w:r>
    </w:p>
    <w:p>
      <w:pPr>
        <w:spacing w:after="150"/>
      </w:pPr>
      <w:r>
        <w:rPr/>
        <w:t xml:space="preserve">图表：环境污染治理投资占比GDP及同比增长</w:t>
      </w:r>
    </w:p>
    <w:p>
      <w:pPr>
        <w:spacing w:after="150"/>
      </w:pPr>
      <w:r>
        <w:rPr/>
        <w:t xml:space="preserve">图表：绿色金融资金来源</w:t>
      </w:r>
    </w:p>
    <w:p>
      <w:pPr>
        <w:spacing w:after="150"/>
      </w:pPr>
      <w:r>
        <w:rPr/>
        <w:t xml:space="preserve">图表：中国绿色产业投资金结构组成</w:t>
      </w:r>
    </w:p>
    <w:p>
      <w:pPr>
        <w:spacing w:after="150"/>
      </w:pPr>
      <w:r>
        <w:rPr/>
        <w:t xml:space="preserve">图表：2019-2023年全国财政环境保护支出及同比增速</w:t>
      </w:r>
    </w:p>
    <w:p>
      <w:pPr>
        <w:spacing w:after="150"/>
      </w:pPr>
      <w:r>
        <w:rPr/>
        <w:t xml:space="preserve">图表：2019-2023年环保财政支出占比及同比增速</w:t>
      </w:r>
    </w:p>
    <w:p>
      <w:pPr>
        <w:spacing w:after="150"/>
      </w:pPr>
      <w:r>
        <w:rPr/>
        <w:t xml:space="preserve">图表：全社会固定资产投资及同比增速</w:t>
      </w:r>
    </w:p>
    <w:p>
      <w:pPr>
        <w:spacing w:after="150"/>
      </w:pPr>
      <w:r>
        <w:rPr/>
        <w:t xml:space="preserve">图表：环境污染投资占比固定资产投资</w:t>
      </w:r>
    </w:p>
    <w:p>
      <w:pPr>
        <w:spacing w:after="150"/>
      </w:pPr>
      <w:r>
        <w:rPr/>
        <w:t xml:space="preserve">图表：2024-2029年绿色金融市场规模预测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2024-2029年中国绿色金融行业竞争格局分析及发展前景预测报告</dc:title>
  <dc:description>2024-2029年中国绿色金融行业竞争格局分析及发展前景预测报告</dc:description>
  <dc:subject>2024-2029年中国绿色金融行业竞争格局分析及发展前景预测报告</dc:subject>
  <cp:keywords>研究报告</cp:keywords>
  <cp:category>研究报告</cp:category>
  <cp:lastModifiedBy>北京中道泰和信息咨询有限公司</cp:lastModifiedBy>
  <dcterms:created xsi:type="dcterms:W3CDTF">2024-01-23T02:49:07+08:00</dcterms:created>
  <dcterms:modified xsi:type="dcterms:W3CDTF">2024-01-23T02:49:07+08:00</dcterms:modified>
</cp:coreProperties>
</file>

<file path=docProps/custom.xml><?xml version="1.0" encoding="utf-8"?>
<Properties xmlns="http://schemas.openxmlformats.org/officeDocument/2006/custom-properties" xmlns:vt="http://schemas.openxmlformats.org/officeDocument/2006/docPropsVTypes"/>
</file>