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2024-2029年中国医用复合膜行业企业投资指引及机会战略咨询报告</w:t>
      </w:r>
    </w:p>
    <w:p>
      <w:pPr>
        <w:spacing w:after="150"/>
      </w:pPr>
      <w:r>
        <w:rPr>
          <w:b w:val="1"/>
          <w:bCs w:val="1"/>
        </w:rPr>
        <w:t xml:space="preserve">报告简介</w:t>
      </w:r>
    </w:p>
    <w:p>
      <w:pPr>
        <w:spacing w:after="150"/>
      </w:pPr>
      <w:r>
        <w:rPr/>
        <w:t xml:space="preserve">医用复合膜研究报告对医用复合膜行业研究的内容和方法进行全面的阐述和论证，对研究过程中所获取的医用复合膜资料进行全面系统的整理和分析，通过图表、统计结果及文献资料，或以纵向的发展过程，或横向类别分析提出论点、分析论据，进行论证。医用复合膜报告绝对如实地反映客观情况，叙述、说明、推断、引用均恰如其分。文字、用词应力求准确。研究报告的文字也简单、明了、通顺、流畅，既明白如话，又把研究的效果准确地、科学地表达出来。医用复合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复合膜行业的发展状况进行了深入透彻地分析，对我国行业市场情况、技术现状、供需形势作了详尽研究，重点分析了国内外重点企业、行业发展趋势以及行业投资情况，报告还对医用复合膜下游行业的发展进行了探讨，是医用复合膜及相关企业、投资部门、研究机构准确了解目前中国市场发展动态，把握医用复合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2019-2023年医用复合膜行业投资环境与政策分析</w:t>
      </w:r>
    </w:p>
    <w:p>
      <w:pPr>
        <w:spacing w:after="150"/>
      </w:pPr>
      <w:r>
        <w:rPr/>
        <w:t xml:space="preserve">第一节 医用复合膜行业企业投资环境分析</w:t>
      </w:r>
    </w:p>
    <w:p>
      <w:pPr>
        <w:spacing w:after="150"/>
      </w:pPr>
      <w:r>
        <w:rPr/>
        <w:t xml:space="preserve">一、医用复合膜行业政治环境</w:t>
      </w:r>
    </w:p>
    <w:p>
      <w:pPr>
        <w:spacing w:after="150"/>
      </w:pPr>
      <w:r>
        <w:rPr/>
        <w:t xml:space="preserve">二、医用复合膜行业经济环境</w:t>
      </w:r>
    </w:p>
    <w:p>
      <w:pPr>
        <w:spacing w:after="150"/>
      </w:pPr>
      <w:r>
        <w:rPr/>
        <w:t xml:space="preserve">三、医用复合膜行业社会环境</w:t>
      </w:r>
    </w:p>
    <w:p>
      <w:pPr>
        <w:spacing w:after="150"/>
      </w:pPr>
      <w:r>
        <w:rPr/>
        <w:t xml:space="preserve">四、医用复合膜行业技术环境</w:t>
      </w:r>
    </w:p>
    <w:p>
      <w:pPr>
        <w:spacing w:after="150"/>
      </w:pPr>
      <w:r>
        <w:rPr/>
        <w:t xml:space="preserve">第二节 医用复合膜行业企业投资SWOT分析</w:t>
      </w:r>
    </w:p>
    <w:p>
      <w:pPr>
        <w:spacing w:after="150"/>
      </w:pPr>
      <w:r>
        <w:rPr/>
        <w:t xml:space="preserve">一、医用复合膜企业投资优势</w:t>
      </w:r>
    </w:p>
    <w:p>
      <w:pPr>
        <w:spacing w:after="150"/>
      </w:pPr>
      <w:r>
        <w:rPr/>
        <w:t xml:space="preserve">二、医用复合膜企业投资劣势</w:t>
      </w:r>
    </w:p>
    <w:p>
      <w:pPr>
        <w:spacing w:after="150"/>
      </w:pPr>
      <w:r>
        <w:rPr/>
        <w:t xml:space="preserve">三、医用复合膜企业投资机会</w:t>
      </w:r>
    </w:p>
    <w:p>
      <w:pPr>
        <w:spacing w:after="150"/>
      </w:pPr>
      <w:r>
        <w:rPr/>
        <w:t xml:space="preserve">四、医用复合膜企业投资威胁</w:t>
      </w:r>
    </w:p>
    <w:p>
      <w:pPr>
        <w:spacing w:after="150"/>
      </w:pPr>
      <w:r>
        <w:rPr/>
        <w:t xml:space="preserve">第三节 医用复合膜行业企业投资准入政策分析</w:t>
      </w:r>
    </w:p>
    <w:p>
      <w:pPr>
        <w:spacing w:after="150"/>
      </w:pPr>
      <w:r>
        <w:rPr/>
        <w:t xml:space="preserve">一、医用复合膜行业企业投资目录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二、医用复合膜不同类型企业投资准入政策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三、医用复合膜行业重点领域投资准入政策</w:t>
      </w:r>
    </w:p>
    <w:p>
      <w:pPr>
        <w:spacing w:after="150"/>
      </w:pPr>
      <w:r>
        <w:rPr>
          <w:b w:val="1"/>
          <w:bCs w:val="1"/>
        </w:rPr>
        <w:t xml:space="preserve">第二章 “互联网+”背景下医用复合膜行业的机会与挑战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“互联网+”医用复合膜行业的机会与挑战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“互联网+”医用复合膜行业的改造与重构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医用复合膜与互联网融合创新机会孕育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“一带一路”战略下医用复合膜行业发展机遇分析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“一带一路”医用复合膜企业走出去战略分析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三、“一带一路”医用复合膜企业迎来机遇</w:t>
      </w:r>
    </w:p>
    <w:p>
      <w:pPr>
        <w:spacing w:after="150"/>
      </w:pPr>
      <w:r>
        <w:rPr/>
        <w:t xml:space="preserve">四、“一带一路”医用复合膜企业走出去措施</w:t>
      </w:r>
    </w:p>
    <w:p>
      <w:pPr>
        <w:spacing w:after="150"/>
      </w:pPr>
      <w:r>
        <w:rPr/>
        <w:t xml:space="preserve">第三节 “一带一路”医用复合膜行业投资潜力分析</w:t>
      </w:r>
    </w:p>
    <w:p>
      <w:pPr>
        <w:spacing w:after="150"/>
      </w:pPr>
      <w:r>
        <w:rPr/>
        <w:t xml:space="preserve">一、“一带一路”医用复合膜行业投资现状</w:t>
      </w:r>
    </w:p>
    <w:p>
      <w:pPr>
        <w:spacing w:after="150"/>
      </w:pPr>
      <w:r>
        <w:rPr/>
        <w:t xml:space="preserve">二、“一带一路”医用复合膜行业投资规划</w:t>
      </w:r>
    </w:p>
    <w:p>
      <w:pPr>
        <w:spacing w:after="150"/>
      </w:pPr>
      <w:r>
        <w:rPr/>
        <w:t xml:space="preserve">三、“一带一路”医用复合膜行业投资动向</w:t>
      </w:r>
    </w:p>
    <w:p>
      <w:pPr>
        <w:spacing w:after="150"/>
      </w:pPr>
      <w:r>
        <w:rPr/>
        <w:t xml:space="preserve">四、“一带一路”医用复合膜行业投资潜力</w:t>
      </w:r>
    </w:p>
    <w:p>
      <w:pPr>
        <w:spacing w:after="150"/>
      </w:pPr>
      <w:r>
        <w:rPr>
          <w:b w:val="1"/>
          <w:bCs w:val="1"/>
        </w:rPr>
        <w:t xml:space="preserve">第四章 2019-2023年中国医用复合膜行业经营效益分析</w:t>
      </w:r>
    </w:p>
    <w:p>
      <w:pPr>
        <w:spacing w:after="150"/>
      </w:pPr>
      <w:r>
        <w:rPr/>
        <w:t xml:space="preserve">第一节 2019-2023年医用复合膜行业发展分析</w:t>
      </w:r>
    </w:p>
    <w:p>
      <w:pPr>
        <w:spacing w:after="150"/>
      </w:pPr>
      <w:r>
        <w:rPr/>
        <w:t xml:space="preserve">一、2019-2023年医用复合膜行业发展概述</w:t>
      </w:r>
    </w:p>
    <w:p>
      <w:pPr>
        <w:spacing w:after="150"/>
      </w:pPr>
      <w:r>
        <w:rPr/>
        <w:t xml:space="preserve">二、2019-2023年医用复合膜行业发展现状</w:t>
      </w:r>
    </w:p>
    <w:p>
      <w:pPr>
        <w:spacing w:after="150"/>
      </w:pPr>
      <w:r>
        <w:rPr/>
        <w:t xml:space="preserve">三、2019-2023年医用复合膜行业发展分析</w:t>
      </w:r>
    </w:p>
    <w:p>
      <w:pPr>
        <w:spacing w:after="150"/>
      </w:pPr>
      <w:r>
        <w:rPr/>
        <w:t xml:space="preserve">第二节 2019-2023年医用复合膜行业规模分析</w:t>
      </w:r>
    </w:p>
    <w:p>
      <w:pPr>
        <w:spacing w:after="150"/>
      </w:pPr>
      <w:r>
        <w:rPr/>
        <w:t xml:space="preserve">一、医用复合膜行业企业规模分析</w:t>
      </w:r>
    </w:p>
    <w:p>
      <w:pPr>
        <w:spacing w:after="150"/>
      </w:pPr>
      <w:r>
        <w:rPr/>
        <w:t xml:space="preserve">二、医用复合膜行业资产增长分析</w:t>
      </w:r>
    </w:p>
    <w:p>
      <w:pPr>
        <w:spacing w:after="150"/>
      </w:pPr>
      <w:r>
        <w:rPr/>
        <w:t xml:space="preserve">三、医用复合膜行业销售收入分析</w:t>
      </w:r>
    </w:p>
    <w:p>
      <w:pPr>
        <w:spacing w:after="150"/>
      </w:pPr>
      <w:r>
        <w:rPr/>
        <w:t xml:space="preserve">四、医用复合膜行业利润总额分析</w:t>
      </w:r>
    </w:p>
    <w:p>
      <w:pPr>
        <w:spacing w:after="150"/>
      </w:pPr>
      <w:r>
        <w:rPr/>
        <w:t xml:space="preserve">第三节 2019-2023年医用复合膜行业经营效益</w:t>
      </w:r>
    </w:p>
    <w:p>
      <w:pPr>
        <w:spacing w:after="150"/>
      </w:pPr>
      <w:r>
        <w:rPr/>
        <w:t xml:space="preserve">一、医用复合膜行业偿债能力分析</w:t>
      </w:r>
    </w:p>
    <w:p>
      <w:pPr>
        <w:spacing w:after="150"/>
      </w:pPr>
      <w:r>
        <w:rPr/>
        <w:t xml:space="preserve">二、医用复合膜行业盈利能力分析</w:t>
      </w:r>
    </w:p>
    <w:p>
      <w:pPr>
        <w:spacing w:after="150"/>
      </w:pPr>
      <w:r>
        <w:rPr/>
        <w:t xml:space="preserve">三、医用复合膜行业的毛利率分析</w:t>
      </w:r>
    </w:p>
    <w:p>
      <w:pPr>
        <w:spacing w:after="150"/>
      </w:pPr>
      <w:r>
        <w:rPr/>
        <w:t xml:space="preserve">四、医用复合膜行业运营能力分析</w:t>
      </w:r>
    </w:p>
    <w:p>
      <w:pPr>
        <w:spacing w:after="150"/>
      </w:pPr>
      <w:r>
        <w:rPr/>
        <w:t xml:space="preserve">第四节 2019-2023年医用复合膜行业成本费用</w:t>
      </w:r>
    </w:p>
    <w:p>
      <w:pPr>
        <w:spacing w:after="150"/>
      </w:pPr>
      <w:r>
        <w:rPr/>
        <w:t xml:space="preserve">一、医用复合膜行业销售成本分析</w:t>
      </w:r>
    </w:p>
    <w:p>
      <w:pPr>
        <w:spacing w:after="150"/>
      </w:pPr>
      <w:r>
        <w:rPr/>
        <w:t xml:space="preserve">二、医用复合膜行业销售费用分析</w:t>
      </w:r>
    </w:p>
    <w:p>
      <w:pPr>
        <w:spacing w:after="150"/>
      </w:pPr>
      <w:r>
        <w:rPr/>
        <w:t xml:space="preserve">三、医用复合膜行业管理费用分析</w:t>
      </w:r>
    </w:p>
    <w:p>
      <w:pPr>
        <w:spacing w:after="150"/>
      </w:pPr>
      <w:r>
        <w:rPr/>
        <w:t xml:space="preserve">四、医用复合膜行业财务费用分析</w:t>
      </w:r>
    </w:p>
    <w:p>
      <w:pPr>
        <w:spacing w:after="150"/>
      </w:pPr>
      <w:r>
        <w:rPr>
          <w:b w:val="1"/>
          <w:bCs w:val="1"/>
        </w:rPr>
        <w:t xml:space="preserve">第五章 医用复合膜企业主要领域投资目标与机会</w:t>
      </w:r>
    </w:p>
    <w:p>
      <w:pPr>
        <w:spacing w:after="150"/>
      </w:pPr>
      <w:r>
        <w:rPr/>
        <w:t xml:space="preserve">第一节 医用复合膜企业投资目标项目评估要素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医用复合膜企业产业链投资机会分析</w:t>
      </w:r>
    </w:p>
    <w:p>
      <w:pPr>
        <w:spacing w:after="150"/>
      </w:pPr>
      <w:r>
        <w:rPr/>
        <w:t xml:space="preserve">第一节 医用复合膜行业产业链分析</w:t>
      </w:r>
    </w:p>
    <w:p>
      <w:pPr>
        <w:spacing w:after="150"/>
      </w:pPr>
      <w:r>
        <w:rPr/>
        <w:t xml:space="preserve">一、医用复合膜产业链概述</w:t>
      </w:r>
    </w:p>
    <w:p>
      <w:pPr>
        <w:spacing w:after="150"/>
      </w:pPr>
      <w:r>
        <w:rPr/>
        <w:t xml:space="preserve">二、医用复合膜上游行业</w:t>
      </w:r>
    </w:p>
    <w:p>
      <w:pPr>
        <w:spacing w:after="150"/>
      </w:pPr>
      <w:r>
        <w:rPr/>
        <w:t xml:space="preserve">三、医用复合膜下游行业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医用复合膜企业投资目标区域机会分析</w:t>
      </w:r>
    </w:p>
    <w:p>
      <w:pPr>
        <w:spacing w:after="150"/>
      </w:pPr>
      <w:r>
        <w:rPr/>
        <w:t xml:space="preserve">第一节 医用复合膜行业企业投资目标区域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华北地区医用复合膜项目投资机会分析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东北地区医用复合膜项目投资机会分析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华东地区医用复合膜项目投资机会分析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华中地区医用复合膜项目投资机会分析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华南地区医用复合膜项目投资机会分析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西部地区医用复合膜项目投资机会分析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医用复合膜行业重点企业投资竞争力分析</w:t>
      </w:r>
    </w:p>
    <w:p>
      <w:pPr>
        <w:spacing w:after="150"/>
      </w:pPr>
      <w:r>
        <w:rPr/>
        <w:t xml:space="preserve">第一节 医用复合膜重点企业经济指标对比分析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医用复合膜重点企业经营竞争力分析</w:t>
      </w:r>
    </w:p>
    <w:p>
      <w:pPr>
        <w:spacing w:after="150"/>
      </w:pPr>
      <w:r>
        <w:rPr/>
        <w:t xml:space="preserve">一、上海海顺新型包装材料股份有限公司</w:t>
      </w:r>
    </w:p>
    <w:p>
      <w:pPr>
        <w:spacing w:after="150"/>
      </w:pPr>
      <w:r>
        <w:rPr/>
        <w:t xml:space="preserve">1、企业发展基本情况</w:t>
      </w:r>
    </w:p>
    <w:p>
      <w:pPr>
        <w:spacing w:after="150"/>
      </w:pPr>
      <w:r>
        <w:rPr/>
        <w:t xml:space="preserve">2、企业主营产品分析</w:t>
      </w:r>
    </w:p>
    <w:p>
      <w:pPr>
        <w:spacing w:after="150"/>
      </w:pPr>
      <w:r>
        <w:rPr/>
        <w:t xml:space="preserve">3、企业产品产销分析</w:t>
      </w:r>
    </w:p>
    <w:p>
      <w:pPr>
        <w:spacing w:after="150"/>
      </w:pPr>
      <w:r>
        <w:rPr/>
        <w:t xml:space="preserve">4、企业经营情况分析</w:t>
      </w:r>
    </w:p>
    <w:p>
      <w:pPr>
        <w:spacing w:after="150"/>
      </w:pPr>
      <w:r>
        <w:rPr/>
        <w:t xml:space="preserve">5、企业销售网络分布</w:t>
      </w:r>
    </w:p>
    <w:p>
      <w:pPr>
        <w:spacing w:after="150"/>
      </w:pPr>
      <w:r>
        <w:rPr/>
        <w:t xml:space="preserve">6、企业竞争优势分析</w:t>
      </w:r>
    </w:p>
    <w:p>
      <w:pPr>
        <w:spacing w:after="150"/>
      </w:pPr>
      <w:r>
        <w:rPr/>
        <w:t xml:space="preserve">二、江阴宝柏包装有限公司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三、江苏中金玛泰医药包装有限公司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四、鄂州市鑫吉包装有限公司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五、无锡市华泰医药包装有限公司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六、浙江天成医药包装有限公司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七、杭州中达医药包装有限公司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八、西安吉丰医药包装有限公司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b w:val="1"/>
          <w:bCs w:val="1"/>
        </w:rPr>
        <w:t xml:space="preserve">第九章 医用复合膜行业企业投资成本及效益分析</w:t>
      </w:r>
    </w:p>
    <w:p>
      <w:pPr>
        <w:spacing w:after="150"/>
      </w:pPr>
      <w:r>
        <w:rPr/>
        <w:t xml:space="preserve">第一节 医用复合膜项目投资成本构成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医用复合膜项目综合效益分析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医用复合膜项目投资经济性分析</w:t>
      </w:r>
    </w:p>
    <w:p>
      <w:pPr>
        <w:spacing w:after="150"/>
      </w:pPr>
      <w:r>
        <w:rPr>
          <w:b w:val="1"/>
          <w:bCs w:val="1"/>
        </w:rPr>
        <w:t xml:space="preserve">第十章 医用复合膜行业企业投资风险及策略</w:t>
      </w:r>
    </w:p>
    <w:p>
      <w:pPr>
        <w:spacing w:after="150"/>
      </w:pPr>
      <w:r>
        <w:rPr/>
        <w:t xml:space="preserve">第一节 医用复合膜行业投资进入壁垒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医用复合膜行业投资外部风险预警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医用复合膜企业投资内部风险预警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2024-2029年医用复合膜行业企业投资策略建议</w:t>
      </w:r>
    </w:p>
    <w:p>
      <w:pPr>
        <w:spacing w:after="150"/>
      </w:pPr>
      <w:r>
        <w:rPr/>
        <w:t xml:space="preserve">第一节 医用复合膜行业企业投资建议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医用复合膜行业企业招商引资策略建议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医用复合膜项目运营策略分析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医用复合膜企业IPO运作策略及建议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图表：医用复合膜按原材料分类</w:t>
      </w:r>
    </w:p>
    <w:p>
      <w:pPr>
        <w:spacing w:after="150"/>
      </w:pPr>
      <w:r>
        <w:rPr/>
        <w:t xml:space="preserve">图表：2019-2023年中国国内生产总值(GDP)</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图表：2019-2023年中国工业增加值增长</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图表：2019-2023年中国城镇固定资产投资</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图表：2019-2023年中国社会消费品零售总额</w:t>
      </w:r>
    </w:p>
    <w:p>
      <w:pPr>
        <w:spacing w:after="150"/>
      </w:pPr>
      <w:r>
        <w:rPr/>
        <w:t xml:space="preserve">图表：2019-2023年社会消费品零售总额</w:t>
      </w:r>
    </w:p>
    <w:p>
      <w:pPr>
        <w:spacing w:after="150"/>
      </w:pPr>
      <w:r>
        <w:rPr/>
        <w:t xml:space="preserve">图表：2019-2023年中国居民消费者价格指数(CPI)</w:t>
      </w:r>
    </w:p>
    <w:p>
      <w:pPr>
        <w:spacing w:after="150"/>
      </w:pPr>
      <w:r>
        <w:rPr/>
        <w:t xml:space="preserve">图表：2019-2023年中国工业品出厂价格指数(PPI)</w:t>
      </w:r>
    </w:p>
    <w:p>
      <w:pPr>
        <w:spacing w:after="150"/>
      </w:pPr>
      <w:r>
        <w:rPr/>
        <w:t xml:space="preserve">图表：2019-2023年中国海关进出口增减情况一览表</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图表：医药复合膜行业标准</w:t>
      </w:r>
    </w:p>
    <w:p>
      <w:pPr>
        <w:spacing w:after="150"/>
      </w:pPr>
      <w:r>
        <w:rPr/>
        <w:t xml:space="preserve">图表：2019-2023年中国医用复合膜产量分析</w:t>
      </w:r>
    </w:p>
    <w:p>
      <w:pPr>
        <w:spacing w:after="150"/>
      </w:pPr>
      <w:r>
        <w:rPr/>
        <w:t xml:space="preserve">图表：2024-2029年中国医用复合膜产量预测</w:t>
      </w:r>
    </w:p>
    <w:p>
      <w:pPr>
        <w:spacing w:after="150"/>
      </w:pPr>
      <w:r>
        <w:rPr/>
        <w:t xml:space="preserve">图表：2019-2023年中国医用复合膜市场规模分析</w:t>
      </w:r>
    </w:p>
    <w:p>
      <w:pPr>
        <w:spacing w:after="150"/>
      </w:pPr>
      <w:r>
        <w:rPr/>
        <w:t xml:space="preserve">图表：2024-2029年中国医用复合膜市场规模预测</w:t>
      </w:r>
    </w:p>
    <w:p>
      <w:pPr>
        <w:spacing w:after="150"/>
      </w:pPr>
      <w:r>
        <w:rPr/>
        <w:t xml:space="preserve">图表：2019-2023年中国医用复合膜市场价格分析</w:t>
      </w:r>
    </w:p>
    <w:p>
      <w:pPr>
        <w:spacing w:after="150"/>
      </w:pPr>
      <w:r>
        <w:rPr/>
        <w:t xml:space="preserve">图表：医用复合膜行业产业链</w:t>
      </w:r>
    </w:p>
    <w:p>
      <w:pPr>
        <w:spacing w:after="150"/>
      </w:pPr>
      <w:r>
        <w:rPr/>
        <w:t xml:space="preserve">图表：国内PE产量情况分析</w:t>
      </w:r>
    </w:p>
    <w:p>
      <w:pPr>
        <w:spacing w:after="150"/>
      </w:pPr>
      <w:r>
        <w:rPr/>
        <w:t xml:space="preserve">图表：2019-2023年6月全国各省市聚酯产量</w:t>
      </w:r>
    </w:p>
    <w:p>
      <w:pPr>
        <w:spacing w:after="150"/>
      </w:pPr>
      <w:r>
        <w:rPr/>
        <w:t xml:space="preserve">图表：2019-2023年6月PET市场价格一周评述</w:t>
      </w:r>
    </w:p>
    <w:p>
      <w:pPr>
        <w:spacing w:after="150"/>
      </w:pPr>
      <w:r>
        <w:rPr/>
        <w:t xml:space="preserve">图表：2019-2023年8月-2019-2023年6月医药行业投资额及其增速走势</w:t>
      </w:r>
    </w:p>
    <w:p>
      <w:pPr>
        <w:spacing w:after="150"/>
      </w:pPr>
      <w:r>
        <w:rPr/>
        <w:t xml:space="preserve">图表：2019-2023年8月-2019-2023年6月医药行业投资额占比情况</w:t>
      </w:r>
    </w:p>
    <w:p>
      <w:pPr>
        <w:spacing w:after="150"/>
      </w:pPr>
      <w:r>
        <w:rPr/>
        <w:t xml:space="preserve">图表：2019-2023年9月-2019-2023年6月医药行业利用外资合同项目数和金额增速走势</w:t>
      </w:r>
    </w:p>
    <w:p>
      <w:pPr>
        <w:spacing w:after="150"/>
      </w:pPr>
      <w:r>
        <w:rPr/>
        <w:t xml:space="preserve">图表：2019-2023年9月-2019-2023年6月医药行业利用外资合同项目和金额占比情况</w:t>
      </w:r>
    </w:p>
    <w:p>
      <w:pPr>
        <w:spacing w:after="150"/>
      </w:pPr>
      <w:r>
        <w:rPr/>
        <w:t xml:space="preserve">图表：2019-2023年9月-2019-2023年6月医药行业PPI走势</w:t>
      </w:r>
    </w:p>
    <w:p>
      <w:pPr>
        <w:spacing w:after="150"/>
      </w:pPr>
      <w:r>
        <w:rPr/>
        <w:t xml:space="preserve">图表：6月医疗保健和个人用品价格指数走势</w:t>
      </w:r>
    </w:p>
    <w:p>
      <w:pPr>
        <w:spacing w:after="150"/>
      </w:pPr>
      <w:r>
        <w:rPr/>
        <w:t xml:space="preserve">图表：2019-2023年9月-2019-2023年6月中西药品及医疗保健用品零售价格指数走势</w:t>
      </w:r>
    </w:p>
    <w:p>
      <w:pPr>
        <w:spacing w:after="150"/>
      </w:pPr>
      <w:r>
        <w:rPr/>
        <w:t xml:space="preserve">图表：6月医药品进出口额及其增速走势</w:t>
      </w:r>
    </w:p>
    <w:p>
      <w:pPr>
        <w:spacing w:after="150"/>
      </w:pPr>
      <w:r>
        <w:rPr/>
        <w:t xml:space="preserve">图表：2019-2023年8月-2019-2023年6月医药行业收入、利润增速走势</w:t>
      </w:r>
    </w:p>
    <w:p>
      <w:pPr>
        <w:spacing w:after="150"/>
      </w:pPr>
      <w:r>
        <w:rPr/>
        <w:t xml:space="preserve">图表：2019-2023年8月-2019-2023年6月医药行业增加值增长率走势</w:t>
      </w:r>
    </w:p>
    <w:p>
      <w:pPr>
        <w:spacing w:after="150"/>
      </w:pPr>
      <w:r>
        <w:rPr/>
        <w:t xml:space="preserve">图表：2019-2023年8月-2019-2023年6月中西药品单月零售总额及其增速走势</w:t>
      </w:r>
    </w:p>
    <w:p>
      <w:pPr>
        <w:spacing w:after="150"/>
      </w:pPr>
      <w:r>
        <w:rPr/>
        <w:t xml:space="preserve">图表：2019-2023年8月-2019-2023年6月中西药品累计零售总额及其增速走势</w:t>
      </w:r>
    </w:p>
    <w:p>
      <w:pPr>
        <w:spacing w:after="150"/>
      </w:pPr>
      <w:r>
        <w:rPr/>
        <w:t xml:space="preserve">图表：2019-2023年中国医用复合膜进口数量分析</w:t>
      </w:r>
    </w:p>
    <w:p>
      <w:pPr>
        <w:spacing w:after="150"/>
      </w:pPr>
      <w:r>
        <w:rPr/>
        <w:t xml:space="preserve">图表：2019-2023年中国医用复合膜进口金额分析</w:t>
      </w:r>
    </w:p>
    <w:p>
      <w:pPr>
        <w:spacing w:after="150"/>
      </w:pPr>
      <w:r>
        <w:rPr/>
        <w:t xml:space="preserve">图表：2019-2023年1-6月中国医用复合膜进口来源</w:t>
      </w:r>
    </w:p>
    <w:p>
      <w:pPr>
        <w:spacing w:after="150"/>
      </w:pPr>
      <w:r>
        <w:rPr/>
        <w:t xml:space="preserve">图表：2019-2023年中国医用复合膜进口均价分析</w:t>
      </w:r>
    </w:p>
    <w:p>
      <w:pPr>
        <w:spacing w:after="150"/>
      </w:pPr>
      <w:r>
        <w:rPr/>
        <w:t xml:space="preserve">图表：2019-2023年中国医用复合膜出口数量分析</w:t>
      </w:r>
    </w:p>
    <w:p>
      <w:pPr>
        <w:spacing w:after="150"/>
      </w:pPr>
      <w:r>
        <w:rPr/>
        <w:t xml:space="preserve">图表：2019-2023年中国医用复合膜出口金额分析</w:t>
      </w:r>
    </w:p>
    <w:p>
      <w:pPr>
        <w:spacing w:after="150"/>
      </w:pPr>
      <w:r>
        <w:rPr/>
        <w:t xml:space="preserve">图表：2019-2023年1-6月中国医用复合膜出口流向</w:t>
      </w:r>
    </w:p>
    <w:p>
      <w:pPr>
        <w:spacing w:after="150"/>
      </w:pPr>
      <w:r>
        <w:rPr/>
        <w:t xml:space="preserve">图表：2019-2023年中国医用复合膜出口均价分析</w:t>
      </w:r>
    </w:p>
    <w:p>
      <w:pPr>
        <w:spacing w:after="150"/>
      </w:pPr>
      <w:r>
        <w:rPr/>
        <w:t xml:space="preserve">图表：上海海顺新型包装材料股份有限公司资产负债表</w:t>
      </w:r>
    </w:p>
    <w:p>
      <w:pPr>
        <w:spacing w:after="150"/>
      </w:pPr>
      <w:r>
        <w:rPr/>
        <w:t xml:space="preserve">图表：上海海顺新型包装材料股份有限公司利润表</w:t>
      </w:r>
    </w:p>
    <w:p>
      <w:pPr>
        <w:spacing w:after="150"/>
      </w:pPr>
      <w:r>
        <w:rPr/>
        <w:t xml:space="preserve">图表：上海海顺新型包装材料股份有限公司财务指标</w:t>
      </w:r>
    </w:p>
    <w:p>
      <w:pPr>
        <w:spacing w:after="150"/>
      </w:pPr>
      <w:r>
        <w:rPr/>
        <w:t xml:space="preserve">图表：近4年江阴宝柏包装有限公司资产负债率变化情况</w:t>
      </w:r>
    </w:p>
    <w:p>
      <w:pPr>
        <w:spacing w:after="150"/>
      </w:pPr>
      <w:r>
        <w:rPr/>
        <w:t xml:space="preserve">图表：近3年江阴宝柏包装有限公司资产负债率变化情况</w:t>
      </w:r>
    </w:p>
    <w:p>
      <w:pPr>
        <w:spacing w:after="150"/>
      </w:pPr>
      <w:r>
        <w:rPr/>
        <w:t xml:space="preserve">图表：近4年江阴宝柏包装有限公司产权比率变化情况</w:t>
      </w:r>
    </w:p>
    <w:p>
      <w:pPr>
        <w:spacing w:after="150"/>
      </w:pPr>
      <w:r>
        <w:rPr/>
        <w:t xml:space="preserve">图表：近3年江阴宝柏包装有限公司产权比率变化情况</w:t>
      </w:r>
    </w:p>
    <w:p>
      <w:pPr>
        <w:spacing w:after="150"/>
      </w:pPr>
      <w:r>
        <w:rPr/>
        <w:t xml:space="preserve">图表：近4年江阴宝柏包装有限公司固定资产周转次数情况</w:t>
      </w:r>
    </w:p>
    <w:p>
      <w:pPr>
        <w:spacing w:after="150"/>
      </w:pPr>
      <w:r>
        <w:rPr/>
        <w:t xml:space="preserve">图表：近3年江阴宝柏包装有限公司固定资产周转次数情况</w:t>
      </w:r>
    </w:p>
    <w:p>
      <w:pPr>
        <w:spacing w:after="150"/>
      </w:pPr>
      <w:r>
        <w:rPr/>
        <w:t xml:space="preserve">图表：近4年江阴宝柏包装有限公司流动资产周转次数变化情况</w:t>
      </w:r>
    </w:p>
    <w:p>
      <w:pPr>
        <w:spacing w:after="150"/>
      </w:pPr>
      <w:r>
        <w:rPr/>
        <w:t xml:space="preserve">图表：近3年江阴宝柏包装有限公司流动资产周转次数变化情况</w:t>
      </w:r>
    </w:p>
    <w:p>
      <w:pPr>
        <w:spacing w:after="150"/>
      </w:pPr>
      <w:r>
        <w:rPr/>
        <w:t xml:space="preserve">图表：近4年江阴宝柏包装有限公司总资产周转次数变化情况</w:t>
      </w:r>
    </w:p>
    <w:p>
      <w:pPr>
        <w:spacing w:after="150"/>
      </w:pPr>
      <w:r>
        <w:rPr/>
        <w:t xml:space="preserve">图表：近3年江阴宝柏包装有限公司总资产周转次数变化情况</w:t>
      </w:r>
    </w:p>
    <w:p>
      <w:pPr>
        <w:spacing w:after="150"/>
      </w:pPr>
      <w:r>
        <w:rPr/>
        <w:t xml:space="preserve">图表：近4年江阴宝柏包装有限公司销售毛利率变化情况</w:t>
      </w:r>
    </w:p>
    <w:p>
      <w:pPr>
        <w:spacing w:after="150"/>
      </w:pPr>
      <w:r>
        <w:rPr/>
        <w:t xml:space="preserve">图表：近3年江阴宝柏包装有限公司销售毛利率变化情况</w:t>
      </w:r>
    </w:p>
    <w:p>
      <w:pPr>
        <w:spacing w:after="150"/>
      </w:pPr>
      <w:r>
        <w:rPr/>
        <w:t xml:space="preserve">图表：近4年江苏中金玛泰医药包装有限公司资产负债率变化情况</w:t>
      </w:r>
    </w:p>
    <w:p>
      <w:pPr>
        <w:spacing w:after="150"/>
      </w:pPr>
      <w:r>
        <w:rPr/>
        <w:t xml:space="preserve">图表：近3年江苏中金玛泰医药包装有限公司资产负债率变化情况</w:t>
      </w:r>
    </w:p>
    <w:p>
      <w:pPr>
        <w:spacing w:after="150"/>
      </w:pPr>
      <w:r>
        <w:rPr/>
        <w:t xml:space="preserve">图表：近4年江苏中金玛泰医药包装有限公司产权比率变化情况</w:t>
      </w:r>
    </w:p>
    <w:p>
      <w:pPr>
        <w:spacing w:after="150"/>
      </w:pPr>
      <w:r>
        <w:rPr/>
        <w:t xml:space="preserve">图表：近3年江苏中金玛泰医药包装有限公司产权比率变化情况</w:t>
      </w:r>
    </w:p>
    <w:p>
      <w:pPr>
        <w:spacing w:after="150"/>
      </w:pPr>
      <w:r>
        <w:rPr/>
        <w:t xml:space="preserve">图表：近4年江苏中金玛泰医药包装有限公司固定资产周转次数情况</w:t>
      </w:r>
    </w:p>
    <w:p>
      <w:pPr>
        <w:spacing w:after="150"/>
      </w:pPr>
      <w:r>
        <w:rPr/>
        <w:t xml:space="preserve">图表：近3年江苏中金玛泰医药包装有限公司固定资产周转次数情况</w:t>
      </w:r>
    </w:p>
    <w:p>
      <w:pPr>
        <w:spacing w:after="150"/>
      </w:pPr>
      <w:r>
        <w:rPr/>
        <w:t xml:space="preserve">图表：近4年江苏中金玛泰医药包装有限公司流动资产周转次数变化情况</w:t>
      </w:r>
    </w:p>
    <w:p>
      <w:pPr>
        <w:spacing w:after="150"/>
      </w:pPr>
      <w:r>
        <w:rPr/>
        <w:t xml:space="preserve">图表：近3年江苏中金玛泰医药包装有限公司流动资产周转次数变化情况</w:t>
      </w:r>
    </w:p>
    <w:p>
      <w:pPr>
        <w:spacing w:after="150"/>
      </w:pPr>
      <w:r>
        <w:rPr/>
        <w:t xml:space="preserve">图表：近4年江苏中金玛泰医药包装有限公司总资产周转次数变化情况</w:t>
      </w:r>
    </w:p>
    <w:p>
      <w:pPr>
        <w:spacing w:after="150"/>
      </w:pPr>
      <w:r>
        <w:rPr/>
        <w:t xml:space="preserve">图表：近3年江苏中金玛泰医药包装有限公司总资产周转次数变化情况</w:t>
      </w:r>
    </w:p>
    <w:p>
      <w:pPr>
        <w:spacing w:after="150"/>
      </w:pPr>
      <w:r>
        <w:rPr/>
        <w:t xml:space="preserve">图表：近4年江苏中金玛泰医药包装有限公司销售毛利率变化情况</w:t>
      </w:r>
    </w:p>
    <w:p>
      <w:pPr>
        <w:spacing w:after="150"/>
      </w:pPr>
      <w:r>
        <w:rPr/>
        <w:t xml:space="preserve">图表：近3年江苏中金玛泰医药包装有限公司销售毛利率变化情况</w:t>
      </w:r>
    </w:p>
    <w:p>
      <w:pPr>
        <w:spacing w:after="150"/>
      </w:pPr>
      <w:r>
        <w:rPr/>
        <w:t xml:space="preserve">图表：近4年鄂州市鑫吉包装有限公司资产负债率变化情况</w:t>
      </w:r>
    </w:p>
    <w:p>
      <w:pPr>
        <w:spacing w:after="150"/>
      </w:pPr>
      <w:r>
        <w:rPr/>
        <w:t xml:space="preserve">图表：近3年鄂州市鑫吉包装有限公司资产负债率变化情况</w:t>
      </w:r>
    </w:p>
    <w:p>
      <w:pPr>
        <w:spacing w:after="150"/>
      </w:pPr>
      <w:r>
        <w:rPr/>
        <w:t xml:space="preserve">图表：近4年鄂州市鑫吉包装有限公司产权比率变化情况</w:t>
      </w:r>
    </w:p>
    <w:p>
      <w:pPr>
        <w:spacing w:after="150"/>
      </w:pPr>
      <w:r>
        <w:rPr/>
        <w:t xml:space="preserve">图表：近3年鄂州市鑫吉包装有限公司产权比率变化情况</w:t>
      </w:r>
    </w:p>
    <w:p>
      <w:pPr>
        <w:spacing w:after="150"/>
      </w:pPr>
      <w:r>
        <w:rPr/>
        <w:t xml:space="preserve">图表：近4年鄂州市鑫吉包装有限公司固定资产周转次数情况</w:t>
      </w:r>
    </w:p>
    <w:p>
      <w:pPr>
        <w:spacing w:after="150"/>
      </w:pPr>
      <w:r>
        <w:rPr/>
        <w:t xml:space="preserve">图表：近3年鄂州市鑫吉包装有限公司固定资产周转次数情况</w:t>
      </w:r>
    </w:p>
    <w:p>
      <w:pPr>
        <w:spacing w:after="150"/>
      </w:pPr>
      <w:r>
        <w:rPr/>
        <w:t xml:space="preserve">图表：近4年鄂州市鑫吉包装有限公司流动资产周转次数变化情况</w:t>
      </w:r>
    </w:p>
    <w:p>
      <w:pPr>
        <w:spacing w:after="150"/>
      </w:pPr>
      <w:r>
        <w:rPr/>
        <w:t xml:space="preserve">图表：近3年鄂州市鑫吉包装有限公司流动资产周转次数变化情况</w:t>
      </w:r>
    </w:p>
    <w:p>
      <w:pPr>
        <w:spacing w:after="150"/>
      </w:pPr>
      <w:r>
        <w:rPr/>
        <w:t xml:space="preserve">图表：近4年鄂州市鑫吉包装有限公司总资产周转次数变化情况</w:t>
      </w:r>
    </w:p>
    <w:p>
      <w:pPr>
        <w:spacing w:after="150"/>
      </w:pPr>
      <w:r>
        <w:rPr/>
        <w:t xml:space="preserve">图表：近3年鄂州市鑫吉包装有限公司总资产周转次数变化情况</w:t>
      </w:r>
    </w:p>
    <w:p>
      <w:pPr>
        <w:spacing w:after="150"/>
      </w:pPr>
      <w:r>
        <w:rPr/>
        <w:t xml:space="preserve">图表：近4年鄂州市鑫吉包装有限公司销售毛利率变化情况</w:t>
      </w:r>
    </w:p>
    <w:p>
      <w:pPr>
        <w:spacing w:after="150"/>
      </w:pPr>
      <w:r>
        <w:rPr/>
        <w:t xml:space="preserve">图表：近3年鄂州市鑫吉包装有限公司销售毛利率变化情况</w:t>
      </w:r>
    </w:p>
    <w:p>
      <w:pPr>
        <w:spacing w:after="150"/>
      </w:pPr>
      <w:r>
        <w:rPr/>
        <w:t xml:space="preserve">图表：近4年无锡市华泰医药包装有限公司资产负债率变化情况</w:t>
      </w:r>
    </w:p>
    <w:p>
      <w:pPr>
        <w:spacing w:after="150"/>
      </w:pPr>
      <w:r>
        <w:rPr/>
        <w:t xml:space="preserve">图表：近3年无锡市华泰医药包装有限公司资产负债率变化情况</w:t>
      </w:r>
    </w:p>
    <w:p>
      <w:pPr>
        <w:spacing w:after="150"/>
      </w:pPr>
      <w:r>
        <w:rPr/>
        <w:t xml:space="preserve">图表：近4年无锡市华泰医药包装有限公司产权比率变化情况</w:t>
      </w:r>
    </w:p>
    <w:p>
      <w:pPr>
        <w:spacing w:after="150"/>
      </w:pPr>
      <w:r>
        <w:rPr/>
        <w:t xml:space="preserve">图表：近3年无锡市华泰医药包装有限公司产权比率变化情况</w:t>
      </w:r>
    </w:p>
    <w:p>
      <w:pPr>
        <w:spacing w:after="150"/>
      </w:pPr>
      <w:r>
        <w:rPr/>
        <w:t xml:space="preserve">图表：近4年无锡市华泰医药包装有限公司固定资产周转次数情况</w:t>
      </w:r>
    </w:p>
    <w:p>
      <w:pPr>
        <w:spacing w:after="150"/>
      </w:pPr>
      <w:r>
        <w:rPr/>
        <w:t xml:space="preserve">图表：近3年无锡市华泰医药包装有限公司固定资产周转次数情况</w:t>
      </w:r>
    </w:p>
    <w:p>
      <w:pPr>
        <w:spacing w:after="150"/>
      </w:pPr>
      <w:r>
        <w:rPr/>
        <w:t xml:space="preserve">图表：近4年无锡市华泰医药包装有限公司流动资产周转次数变化情况</w:t>
      </w:r>
    </w:p>
    <w:p>
      <w:pPr>
        <w:spacing w:after="150"/>
      </w:pPr>
      <w:r>
        <w:rPr/>
        <w:t xml:space="preserve">图表：近3年无锡市华泰医药包装有限公司流动资产周转次数变化情况</w:t>
      </w:r>
    </w:p>
    <w:p>
      <w:pPr>
        <w:spacing w:after="150"/>
      </w:pPr>
      <w:r>
        <w:rPr/>
        <w:t xml:space="preserve">图表：近4年无锡市华泰医药包装有限公司总资产周转次数变化情况</w:t>
      </w:r>
    </w:p>
    <w:p>
      <w:pPr>
        <w:spacing w:after="150"/>
      </w:pPr>
      <w:r>
        <w:rPr/>
        <w:t xml:space="preserve">图表：近3年无锡市华泰医药包装有限公司总资产周转次数变化情况</w:t>
      </w:r>
    </w:p>
    <w:p>
      <w:pPr>
        <w:spacing w:after="150"/>
      </w:pPr>
      <w:r>
        <w:rPr/>
        <w:t xml:space="preserve">图表：近4年无锡市华泰医药包装有限公司销售毛利率变化情况</w:t>
      </w:r>
    </w:p>
    <w:p>
      <w:pPr>
        <w:spacing w:after="150"/>
      </w:pPr>
      <w:r>
        <w:rPr/>
        <w:t xml:space="preserve">图表：近3年无锡市华泰医药包装有限公司销售毛利率变化情况</w:t>
      </w:r>
    </w:p>
    <w:p>
      <w:pPr>
        <w:spacing w:after="150"/>
      </w:pPr>
      <w:r>
        <w:rPr/>
        <w:t xml:space="preserve">图表：近4年浙江天成医药包装有限公司资产负债率变化情况</w:t>
      </w:r>
    </w:p>
    <w:p>
      <w:pPr>
        <w:spacing w:after="150"/>
      </w:pPr>
      <w:r>
        <w:rPr/>
        <w:t xml:space="preserve">图表：近3年浙江天成医药包装有限公司资产负债率变化情况</w:t>
      </w:r>
    </w:p>
    <w:p>
      <w:pPr>
        <w:spacing w:after="150"/>
      </w:pPr>
      <w:r>
        <w:rPr/>
        <w:t xml:space="preserve">图表：近4年浙江天成医药包装有限公司产权比率变化情况</w:t>
      </w:r>
    </w:p>
    <w:p>
      <w:pPr>
        <w:spacing w:after="150"/>
      </w:pPr>
      <w:r>
        <w:rPr/>
        <w:t xml:space="preserve">图表：近3年浙江天成医药包装有限公司产权比率变化情况</w:t>
      </w:r>
    </w:p>
    <w:p>
      <w:pPr>
        <w:spacing w:after="150"/>
      </w:pPr>
      <w:r>
        <w:rPr/>
        <w:t xml:space="preserve">图表：近4年浙江天成医药包装有限公司固定资产周转次数情况</w:t>
      </w:r>
    </w:p>
    <w:p>
      <w:pPr>
        <w:spacing w:after="150"/>
      </w:pPr>
      <w:r>
        <w:rPr/>
        <w:t xml:space="preserve">图表：近3年浙江天成医药包装有限公司固定资产周转次数情况</w:t>
      </w:r>
    </w:p>
    <w:p>
      <w:pPr>
        <w:spacing w:after="150"/>
      </w:pPr>
      <w:r>
        <w:rPr/>
        <w:t xml:space="preserve">图表：近4年浙江天成医药包装有限公司流动资产周转次数变化情况</w:t>
      </w:r>
    </w:p>
    <w:p>
      <w:pPr>
        <w:spacing w:after="150"/>
      </w:pPr>
      <w:r>
        <w:rPr/>
        <w:t xml:space="preserve">图表：近3年浙江天成医药包装有限公司流动资产周转次数变化情况</w:t>
      </w:r>
    </w:p>
    <w:p>
      <w:pPr>
        <w:spacing w:after="150"/>
      </w:pPr>
      <w:r>
        <w:rPr/>
        <w:t xml:space="preserve">图表：近4年浙江天成医药包装有限公司总资产周转次数变化情况</w:t>
      </w:r>
    </w:p>
    <w:p>
      <w:pPr>
        <w:spacing w:after="150"/>
      </w:pPr>
      <w:r>
        <w:rPr/>
        <w:t xml:space="preserve">图表：近3年浙江天成医药包装有限公司总资产周转次数变化情况</w:t>
      </w:r>
    </w:p>
    <w:p>
      <w:pPr>
        <w:spacing w:after="150"/>
      </w:pPr>
      <w:r>
        <w:rPr/>
        <w:t xml:space="preserve">图表：近4年浙江天成医药包装有限公司销售毛利率变化情况</w:t>
      </w:r>
    </w:p>
    <w:p>
      <w:pPr>
        <w:spacing w:after="150"/>
      </w:pPr>
      <w:r>
        <w:rPr/>
        <w:t xml:space="preserve">图表：近3年浙江天成医药包装有限公司销售毛利率变化情况</w:t>
      </w:r>
    </w:p>
    <w:p>
      <w:pPr>
        <w:spacing w:after="150"/>
      </w:pPr>
      <w:r>
        <w:rPr/>
        <w:t xml:space="preserve">图表：近4年杭州中达医药包装有限公司资产负债率变化情况</w:t>
      </w:r>
    </w:p>
    <w:p>
      <w:pPr>
        <w:spacing w:after="150"/>
      </w:pPr>
      <w:r>
        <w:rPr/>
        <w:t xml:space="preserve">图表：近3年杭州中达医药包装有限公司资产负债率变化情况</w:t>
      </w:r>
    </w:p>
    <w:p>
      <w:pPr>
        <w:spacing w:after="150"/>
      </w:pPr>
      <w:r>
        <w:rPr/>
        <w:t xml:space="preserve">图表：近4年杭州中达医药包装有限公司产权比率变化情况</w:t>
      </w:r>
    </w:p>
    <w:p>
      <w:pPr>
        <w:spacing w:after="150"/>
      </w:pPr>
      <w:r>
        <w:rPr/>
        <w:t xml:space="preserve">图表：近3年杭州中达医药包装有限公司产权比率变化情况</w:t>
      </w:r>
    </w:p>
    <w:p>
      <w:pPr>
        <w:spacing w:after="150"/>
      </w:pPr>
      <w:r>
        <w:rPr/>
        <w:t xml:space="preserve">图表：近4年杭州中达医药包装有限公司固定资产周转次数情况</w:t>
      </w:r>
    </w:p>
    <w:p>
      <w:pPr>
        <w:spacing w:after="150"/>
      </w:pPr>
      <w:r>
        <w:rPr/>
        <w:t xml:space="preserve">图表：近3年杭州中达医药包装有限公司固定资产周转次数情况</w:t>
      </w:r>
    </w:p>
    <w:p>
      <w:pPr>
        <w:spacing w:after="150"/>
      </w:pPr>
      <w:r>
        <w:rPr/>
        <w:t xml:space="preserve">图表：近4年杭州中达医药包装有限公司流动资产周转次数变化情况</w:t>
      </w:r>
    </w:p>
    <w:p>
      <w:pPr>
        <w:spacing w:after="150"/>
      </w:pPr>
      <w:r>
        <w:rPr/>
        <w:t xml:space="preserve">图表：近3年杭州中达医药包装有限公司流动资产周转次数变化情况</w:t>
      </w:r>
    </w:p>
    <w:p>
      <w:pPr>
        <w:spacing w:after="150"/>
      </w:pPr>
      <w:r>
        <w:rPr/>
        <w:t xml:space="preserve">图表：近4年杭州中达医药包装有限公司总资产周转次数变化情况</w:t>
      </w:r>
    </w:p>
    <w:p>
      <w:pPr>
        <w:spacing w:after="150"/>
      </w:pPr>
      <w:r>
        <w:rPr/>
        <w:t xml:space="preserve">图表：近3年杭州中达医药包装有限公司总资产周转次数变化情况</w:t>
      </w:r>
    </w:p>
    <w:p>
      <w:pPr>
        <w:spacing w:after="150"/>
      </w:pPr>
      <w:r>
        <w:rPr/>
        <w:t xml:space="preserve">图表：近4年杭州中达医药包装有限公司销售毛利率变化情况</w:t>
      </w:r>
    </w:p>
    <w:p>
      <w:pPr>
        <w:spacing w:after="150"/>
      </w:pPr>
      <w:r>
        <w:rPr/>
        <w:t xml:space="preserve">图表：近3年杭州中达医药包装有限公司销售毛利率变化情况</w:t>
      </w:r>
    </w:p>
    <w:p>
      <w:pPr>
        <w:spacing w:after="150"/>
      </w:pPr>
      <w:r>
        <w:rPr/>
        <w:t xml:space="preserve">图表：近4年西安吉丰医药包装有限公司资产负债率变化情况</w:t>
      </w:r>
    </w:p>
    <w:p>
      <w:pPr>
        <w:spacing w:after="150"/>
      </w:pPr>
      <w:r>
        <w:rPr/>
        <w:t xml:space="preserve">图表：近3年西安吉丰医药包装有限公司资产负债率变化情况</w:t>
      </w:r>
    </w:p>
    <w:p>
      <w:pPr>
        <w:spacing w:after="150"/>
      </w:pPr>
      <w:r>
        <w:rPr/>
        <w:t xml:space="preserve">图表：近4年西安吉丰医药包装有限公司产权比率变化情况</w:t>
      </w:r>
    </w:p>
    <w:p>
      <w:pPr>
        <w:spacing w:after="150"/>
      </w:pPr>
      <w:r>
        <w:rPr/>
        <w:t xml:space="preserve">图表：近3年西安吉丰医药包装有限公司产权比率变化情况</w:t>
      </w:r>
    </w:p>
    <w:p>
      <w:pPr>
        <w:spacing w:after="150"/>
      </w:pPr>
      <w:r>
        <w:rPr/>
        <w:t xml:space="preserve">图表：近4年西安吉丰医药包装有限公司固定资产周转次数情况</w:t>
      </w:r>
    </w:p>
    <w:p>
      <w:pPr>
        <w:spacing w:after="150"/>
      </w:pPr>
      <w:r>
        <w:rPr/>
        <w:t xml:space="preserve">图表：近3年西安吉丰医药包装有限公司固定资产周转次数情况</w:t>
      </w:r>
    </w:p>
    <w:p>
      <w:pPr>
        <w:spacing w:after="150"/>
      </w:pPr>
      <w:r>
        <w:rPr/>
        <w:t xml:space="preserve">图表：近4年西安吉丰医药包装有限公司流动资产周转次数变化情况</w:t>
      </w:r>
    </w:p>
    <w:p>
      <w:pPr>
        <w:spacing w:after="150"/>
      </w:pPr>
      <w:r>
        <w:rPr/>
        <w:t xml:space="preserve">图表：近3年西安吉丰医药包装有限公司流动资产周转次数变化情况</w:t>
      </w:r>
    </w:p>
    <w:p>
      <w:pPr>
        <w:spacing w:after="150"/>
      </w:pPr>
      <w:r>
        <w:rPr/>
        <w:t xml:space="preserve">图表：近4年西安吉丰医药包装有限公司总资产周转次数变化情况</w:t>
      </w:r>
    </w:p>
    <w:p>
      <w:pPr>
        <w:spacing w:after="150"/>
      </w:pPr>
      <w:r>
        <w:rPr/>
        <w:t xml:space="preserve">图表：近3年西安吉丰医药包装有限公司总资产周转次数变化情况</w:t>
      </w:r>
    </w:p>
    <w:p>
      <w:pPr>
        <w:spacing w:after="150"/>
      </w:pPr>
      <w:r>
        <w:rPr/>
        <w:t xml:space="preserve">图表：近4年西安吉丰医药包装有限公司销售毛利率变化情况</w:t>
      </w:r>
    </w:p>
    <w:p>
      <w:pPr>
        <w:spacing w:after="150"/>
      </w:pPr>
      <w:r>
        <w:rPr/>
        <w:t xml:space="preserve">图表：近3年西安吉丰医药包装有限公司销售毛利率变化情况</w:t>
      </w:r>
    </w:p>
    <w:p>
      <w:pPr>
        <w:spacing w:after="150"/>
      </w:pPr>
      <w:r>
        <w:rPr/>
        <w:t xml:space="preserve">图表：中国医用复合膜项目风险控制建议与收益潜力提升措施</w:t>
      </w:r>
    </w:p>
    <w:p>
      <w:pPr>
        <w:spacing w:after="150"/>
      </w:pPr>
      <w:r>
        <w:rPr/>
        <w:t xml:space="preserve">图表：医用复合膜产品技术应用注意事项分析</w:t>
      </w:r>
    </w:p>
    <w:p>
      <w:pPr>
        <w:spacing w:after="150"/>
      </w:pPr>
      <w:r>
        <w:rPr/>
        <w:t xml:space="preserve">图表：医用复合膜产品项目投资注意事项图</w:t>
      </w:r>
    </w:p>
    <w:p>
      <w:pPr>
        <w:spacing w:after="150"/>
      </w:pPr>
      <w:r>
        <w:rPr/>
        <w:t xml:space="preserve">图表：医用复合膜产品行业生产开发注意事项</w:t>
      </w:r>
    </w:p>
    <w:p>
      <w:pPr>
        <w:spacing w:after="150"/>
      </w:pPr>
      <w:r>
        <w:rPr/>
        <w:t xml:space="preserve">图表：医用复合膜产品销售注意事项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2024-2029年中国医用复合膜行业企业投资指引及机会战略咨询报告</dc:title>
  <dc:description>2024-2029年中国医用复合膜行业企业投资指引及机会战略咨询报告</dc:description>
  <dc:subject>2024-2029年中国医用复合膜行业企业投资指引及机会战略咨询报告</dc:subject>
  <cp:keywords>研究报告</cp:keywords>
  <cp:category>研究报告</cp:category>
  <cp:lastModifiedBy>北京中道泰和信息咨询有限公司</cp:lastModifiedBy>
  <dcterms:created xsi:type="dcterms:W3CDTF">2024-01-23T02:47:17+08:00</dcterms:created>
  <dcterms:modified xsi:type="dcterms:W3CDTF">2024-01-23T02:47:17+08:00</dcterms:modified>
</cp:coreProperties>
</file>

<file path=docProps/custom.xml><?xml version="1.0" encoding="utf-8"?>
<Properties xmlns="http://schemas.openxmlformats.org/officeDocument/2006/custom-properties" xmlns:vt="http://schemas.openxmlformats.org/officeDocument/2006/docPropsVTypes"/>
</file>