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2024-2029年中国干细胞美容行业市场前景预测与投资规划研究分析报告</w:t>
      </w:r>
    </w:p>
    <w:p>
      <w:pPr>
        <w:spacing w:after="150"/>
      </w:pPr>
      <w:r>
        <w:rPr>
          <w:b w:val="1"/>
          <w:bCs w:val="1"/>
        </w:rPr>
        <w:t xml:space="preserve">报告简介</w:t>
      </w:r>
    </w:p>
    <w:p>
      <w:pPr>
        <w:spacing w:after="150"/>
      </w:pPr>
      <w:r>
        <w:rPr/>
        <w:t xml:space="preserve">干细胞美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干细胞美容市场进行了分析研究。报告在总结中国干细胞美容行业发展历程的基础上，结合新时期的各方面因素，对中国干细胞美容行业的发展趋势给予了细致和审慎的预测论证。报告资料详实，图表丰富，既有深入的分析，又有直观的比较，为干细胞美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中国干细胞美容行业发展综述</w:t>
      </w:r>
    </w:p>
    <w:p>
      <w:pPr>
        <w:spacing w:after="150"/>
      </w:pPr>
      <w:r>
        <w:rPr/>
        <w:t xml:space="preserve">1.1 干细胞美容行业定义及特点</w:t>
      </w:r>
    </w:p>
    <w:p>
      <w:pPr>
        <w:spacing w:after="150"/>
      </w:pPr>
      <w:r>
        <w:rPr/>
        <w:t xml:space="preserve">1.1.1 干细胞美容行业的定义</w:t>
      </w:r>
    </w:p>
    <w:p>
      <w:pPr>
        <w:spacing w:after="150"/>
      </w:pPr>
      <w:r>
        <w:rPr/>
        <w:t xml:space="preserve">1.1.2 干细胞美容行业产品/业务特点</w:t>
      </w:r>
    </w:p>
    <w:p>
      <w:pPr>
        <w:spacing w:after="150"/>
      </w:pPr>
      <w:r>
        <w:rPr/>
        <w:t xml:space="preserve">1.2 干细胞美容行业统计标准</w:t>
      </w:r>
    </w:p>
    <w:p>
      <w:pPr>
        <w:spacing w:after="150"/>
      </w:pPr>
      <w:r>
        <w:rPr/>
        <w:t xml:space="preserve">1.2.1 干细胞美容行业统计口径</w:t>
      </w:r>
    </w:p>
    <w:p>
      <w:pPr>
        <w:spacing w:after="150"/>
      </w:pPr>
      <w:r>
        <w:rPr/>
        <w:t xml:space="preserve">1.2.2 干细胞美容行业统计方法</w:t>
      </w:r>
    </w:p>
    <w:p>
      <w:pPr>
        <w:spacing w:after="150"/>
      </w:pPr>
      <w:r>
        <w:rPr/>
        <w:t xml:space="preserve">1.2.3 干细胞美容行业数据种类</w:t>
      </w:r>
    </w:p>
    <w:p>
      <w:pPr>
        <w:spacing w:after="150"/>
      </w:pPr>
      <w:r>
        <w:rPr/>
        <w:t xml:space="preserve">1.2.4 干细胞美容行业研究范围</w:t>
      </w:r>
    </w:p>
    <w:p>
      <w:pPr>
        <w:spacing w:after="150"/>
      </w:pPr>
      <w:r>
        <w:rPr>
          <w:b w:val="1"/>
          <w:bCs w:val="1"/>
        </w:rPr>
        <w:t xml:space="preserve">第二章 国际干细胞美容行业发展经验借鉴</w:t>
      </w:r>
    </w:p>
    <w:p>
      <w:pPr>
        <w:spacing w:after="150"/>
      </w:pPr>
      <w:r>
        <w:rPr/>
        <w:t xml:space="preserve">2.1 美国干细胞美容行业发展经验借鉴</w:t>
      </w:r>
    </w:p>
    <w:p>
      <w:pPr>
        <w:spacing w:after="150"/>
      </w:pPr>
      <w:r>
        <w:rPr/>
        <w:t xml:space="preserve">2.1.1 美国干细胞美容行业发展历程分析</w:t>
      </w:r>
    </w:p>
    <w:p>
      <w:pPr>
        <w:spacing w:after="150"/>
      </w:pPr>
      <w:r>
        <w:rPr/>
        <w:t xml:space="preserve">2.1.2 美国干细胞美容行业运营模式分析</w:t>
      </w:r>
    </w:p>
    <w:p>
      <w:pPr>
        <w:spacing w:after="150"/>
      </w:pPr>
      <w:r>
        <w:rPr/>
        <w:t xml:space="preserve">2.1.3 美国干细胞美容行业发展趋势预测</w:t>
      </w:r>
    </w:p>
    <w:p>
      <w:pPr>
        <w:spacing w:after="150"/>
      </w:pPr>
      <w:r>
        <w:rPr/>
        <w:t xml:space="preserve">2.1.4 美国干细胞美容行业对我国的启示</w:t>
      </w:r>
    </w:p>
    <w:p>
      <w:pPr>
        <w:spacing w:after="150"/>
      </w:pPr>
      <w:r>
        <w:rPr/>
        <w:t xml:space="preserve">2.2 欧洲干细胞美容行业发展经验借鉴</w:t>
      </w:r>
    </w:p>
    <w:p>
      <w:pPr>
        <w:spacing w:after="150"/>
      </w:pPr>
      <w:r>
        <w:rPr/>
        <w:t xml:space="preserve">2.2.1 欧洲干细胞美容行业发展历程分析</w:t>
      </w:r>
    </w:p>
    <w:p>
      <w:pPr>
        <w:spacing w:after="150"/>
      </w:pPr>
      <w:r>
        <w:rPr/>
        <w:t xml:space="preserve">2.2.2 欧洲干细胞美容行业运营模式分析</w:t>
      </w:r>
    </w:p>
    <w:p>
      <w:pPr>
        <w:spacing w:after="150"/>
      </w:pPr>
      <w:r>
        <w:rPr/>
        <w:t xml:space="preserve">2.2.3 欧洲干细胞美容行业发展趋势预测</w:t>
      </w:r>
    </w:p>
    <w:p>
      <w:pPr>
        <w:spacing w:after="150"/>
      </w:pPr>
      <w:r>
        <w:rPr/>
        <w:t xml:space="preserve">2.2.4 欧洲干细胞美容行业对我国的启示</w:t>
      </w:r>
    </w:p>
    <w:p>
      <w:pPr>
        <w:spacing w:after="150"/>
      </w:pPr>
      <w:r>
        <w:rPr/>
        <w:t xml:space="preserve">2.3 日本干细胞美容行业发展经验借鉴</w:t>
      </w:r>
    </w:p>
    <w:p>
      <w:pPr>
        <w:spacing w:after="150"/>
      </w:pPr>
      <w:r>
        <w:rPr/>
        <w:t xml:space="preserve">2.3.1 日本干细胞美容行业发展历程分析</w:t>
      </w:r>
    </w:p>
    <w:p>
      <w:pPr>
        <w:spacing w:after="150"/>
      </w:pPr>
      <w:r>
        <w:rPr/>
        <w:t xml:space="preserve">2.3.2 日本干细胞美容行业运营模式分析</w:t>
      </w:r>
    </w:p>
    <w:p>
      <w:pPr>
        <w:spacing w:after="150"/>
      </w:pPr>
      <w:r>
        <w:rPr/>
        <w:t xml:space="preserve">2.3.3 日本干细胞美容行业发展趋势预测</w:t>
      </w:r>
    </w:p>
    <w:p>
      <w:pPr>
        <w:spacing w:after="150"/>
      </w:pPr>
      <w:r>
        <w:rPr/>
        <w:t xml:space="preserve">2.3.4 日本干细胞美容行业对我国的启示</w:t>
      </w:r>
    </w:p>
    <w:p>
      <w:pPr>
        <w:spacing w:after="150"/>
      </w:pPr>
      <w:r>
        <w:rPr>
          <w:b w:val="1"/>
          <w:bCs w:val="1"/>
        </w:rPr>
        <w:t xml:space="preserve">第三章 中国干细胞美容行业市场发展现状分析</w:t>
      </w:r>
    </w:p>
    <w:p>
      <w:pPr>
        <w:spacing w:after="150"/>
      </w:pPr>
      <w:r>
        <w:rPr/>
        <w:t xml:space="preserve">3.1 干细胞美容行业环境分析</w:t>
      </w:r>
    </w:p>
    <w:p>
      <w:pPr>
        <w:spacing w:after="150"/>
      </w:pPr>
      <w:r>
        <w:rPr/>
        <w:t xml:space="preserve">3.1.1 干细胞美容行业经济环境分析</w:t>
      </w:r>
    </w:p>
    <w:p>
      <w:pPr>
        <w:spacing w:after="150"/>
      </w:pPr>
      <w:r>
        <w:rPr/>
        <w:t xml:space="preserve">3.1.2 干细胞美容行业政治环境分析</w:t>
      </w:r>
    </w:p>
    <w:p>
      <w:pPr>
        <w:spacing w:after="150"/>
      </w:pPr>
      <w:r>
        <w:rPr/>
        <w:t xml:space="preserve">3.1.3 干细胞美容行业社会环境分析</w:t>
      </w:r>
    </w:p>
    <w:p>
      <w:pPr>
        <w:spacing w:after="150"/>
      </w:pPr>
      <w:r>
        <w:rPr/>
        <w:t xml:space="preserve">3.1.4 干细胞美容行业技术环境分析</w:t>
      </w:r>
    </w:p>
    <w:p>
      <w:pPr>
        <w:spacing w:after="150"/>
      </w:pPr>
      <w:r>
        <w:rPr/>
        <w:t xml:space="preserve">3.2 干细胞美容行业发展概况</w:t>
      </w:r>
    </w:p>
    <w:p>
      <w:pPr>
        <w:spacing w:after="150"/>
      </w:pPr>
      <w:r>
        <w:rPr/>
        <w:t xml:space="preserve">3.2.1 干细胞美容行业市场规模分析</w:t>
      </w:r>
    </w:p>
    <w:p>
      <w:pPr>
        <w:spacing w:after="150"/>
      </w:pPr>
      <w:r>
        <w:rPr/>
        <w:t xml:space="preserve">3.2.2 干细胞美容行业竞争格局分析</w:t>
      </w:r>
    </w:p>
    <w:p>
      <w:pPr>
        <w:spacing w:after="150"/>
      </w:pPr>
      <w:r>
        <w:rPr/>
        <w:t xml:space="preserve">3.2.3 干细胞美容行业市场容量预测</w:t>
      </w:r>
    </w:p>
    <w:p>
      <w:pPr>
        <w:spacing w:after="150"/>
      </w:pPr>
      <w:r>
        <w:rPr/>
        <w:t xml:space="preserve">3.3 干细胞美容行业供需状况分析</w:t>
      </w:r>
    </w:p>
    <w:p>
      <w:pPr>
        <w:spacing w:after="150"/>
      </w:pPr>
      <w:r>
        <w:rPr/>
        <w:t xml:space="preserve">3.3.1 干细胞美容行业供给状况分析</w:t>
      </w:r>
    </w:p>
    <w:p>
      <w:pPr>
        <w:spacing w:after="150"/>
      </w:pPr>
      <w:r>
        <w:rPr/>
        <w:t xml:space="preserve">3.3.2 干细胞美容行业需求状况分析</w:t>
      </w:r>
    </w:p>
    <w:p>
      <w:pPr>
        <w:spacing w:after="150"/>
      </w:pPr>
      <w:r>
        <w:rPr/>
        <w:t xml:space="preserve">3.3.3 干细胞美容行业供需平衡分析</w:t>
      </w:r>
    </w:p>
    <w:p>
      <w:pPr>
        <w:spacing w:after="150"/>
      </w:pPr>
      <w:r>
        <w:rPr/>
        <w:t xml:space="preserve">3.4 干细胞美容行业技术申请分析</w:t>
      </w:r>
    </w:p>
    <w:p>
      <w:pPr>
        <w:spacing w:after="150"/>
      </w:pPr>
      <w:r>
        <w:rPr/>
        <w:t xml:space="preserve">3.4.1 干细胞美容行业专利申请数分析</w:t>
      </w:r>
    </w:p>
    <w:p>
      <w:pPr>
        <w:spacing w:after="150"/>
      </w:pPr>
      <w:r>
        <w:rPr/>
        <w:t xml:space="preserve">3.4.2 干细胞美容行业专利类型分析</w:t>
      </w:r>
    </w:p>
    <w:p>
      <w:pPr>
        <w:spacing w:after="150"/>
      </w:pPr>
      <w:r>
        <w:rPr/>
        <w:t xml:space="preserve">3.4.3 干细胞美容行业热门专利技术分析</w:t>
      </w:r>
    </w:p>
    <w:p>
      <w:pPr>
        <w:spacing w:after="150"/>
      </w:pPr>
      <w:r>
        <w:rPr>
          <w:b w:val="1"/>
          <w:bCs w:val="1"/>
        </w:rPr>
        <w:t xml:space="preserve">第四章 中国干细胞美容行业产业链上下游分析</w:t>
      </w:r>
    </w:p>
    <w:p>
      <w:pPr>
        <w:spacing w:after="150"/>
      </w:pPr>
      <w:r>
        <w:rPr/>
        <w:t xml:space="preserve">4.1 干细胞美容行业产业链简介</w:t>
      </w:r>
    </w:p>
    <w:p>
      <w:pPr>
        <w:spacing w:after="150"/>
      </w:pPr>
      <w:r>
        <w:rPr/>
        <w:t xml:space="preserve">4.1.1 干细胞美容产业链上游行业分布</w:t>
      </w:r>
    </w:p>
    <w:p>
      <w:pPr>
        <w:spacing w:after="150"/>
      </w:pPr>
      <w:r>
        <w:rPr/>
        <w:t xml:space="preserve">4.1.2 干细胞美容产业链中游行业分布</w:t>
      </w:r>
    </w:p>
    <w:p>
      <w:pPr>
        <w:spacing w:after="150"/>
      </w:pPr>
      <w:r>
        <w:rPr/>
        <w:t xml:space="preserve">4.1.3 干细胞美容产业链下游行业分布</w:t>
      </w:r>
    </w:p>
    <w:p>
      <w:pPr>
        <w:spacing w:after="150"/>
      </w:pPr>
      <w:r>
        <w:rPr/>
        <w:t xml:space="preserve">4.2 干细胞美容产业链上游行业分析</w:t>
      </w:r>
    </w:p>
    <w:p>
      <w:pPr>
        <w:spacing w:after="150"/>
      </w:pPr>
      <w:r>
        <w:rPr/>
        <w:t xml:space="preserve">4.2.1 干细胞美容产业上游发展现状</w:t>
      </w:r>
    </w:p>
    <w:p>
      <w:pPr>
        <w:spacing w:after="150"/>
      </w:pPr>
      <w:r>
        <w:rPr/>
        <w:t xml:space="preserve">4.2.2 干细胞美容产业上游竞争格局</w:t>
      </w:r>
    </w:p>
    <w:p>
      <w:pPr>
        <w:spacing w:after="150"/>
      </w:pPr>
      <w:r>
        <w:rPr/>
        <w:t xml:space="preserve">4.3 干细胞美容产业链中游行业分析</w:t>
      </w:r>
    </w:p>
    <w:p>
      <w:pPr>
        <w:spacing w:after="150"/>
      </w:pPr>
      <w:r>
        <w:rPr/>
        <w:t xml:space="preserve">4.3.1 干细胞美容行业中游经营效益</w:t>
      </w:r>
    </w:p>
    <w:p>
      <w:pPr>
        <w:spacing w:after="150"/>
      </w:pPr>
      <w:r>
        <w:rPr/>
        <w:t xml:space="preserve">4.3.2 干细胞美容行业中游竞争格局</w:t>
      </w:r>
    </w:p>
    <w:p>
      <w:pPr>
        <w:spacing w:after="150"/>
      </w:pPr>
      <w:r>
        <w:rPr/>
        <w:t xml:space="preserve">4.3.3 干细胞美容行业中游发展趋势</w:t>
      </w:r>
    </w:p>
    <w:p>
      <w:pPr>
        <w:spacing w:after="150"/>
      </w:pPr>
      <w:r>
        <w:rPr/>
        <w:t xml:space="preserve">4.4 干细胞美容产业链下游行业分析</w:t>
      </w:r>
    </w:p>
    <w:p>
      <w:pPr>
        <w:spacing w:after="150"/>
      </w:pPr>
      <w:r>
        <w:rPr/>
        <w:t xml:space="preserve">4.4.1 干细胞美容行业下游需求分析</w:t>
      </w:r>
    </w:p>
    <w:p>
      <w:pPr>
        <w:spacing w:after="150"/>
      </w:pPr>
      <w:r>
        <w:rPr/>
        <w:t xml:space="preserve">4.4.2 干细胞美容行业下游运营现状</w:t>
      </w:r>
    </w:p>
    <w:p>
      <w:pPr>
        <w:spacing w:after="150"/>
      </w:pPr>
      <w:r>
        <w:rPr/>
        <w:t xml:space="preserve">4.4.3 干细胞美容行业下游发展前景</w:t>
      </w:r>
    </w:p>
    <w:p>
      <w:pPr>
        <w:spacing w:after="150"/>
      </w:pPr>
      <w:r>
        <w:rPr>
          <w:b w:val="1"/>
          <w:bCs w:val="1"/>
        </w:rPr>
        <w:t xml:space="preserve">第五章 中国干细胞美容行业市场竞争格局分析</w:t>
      </w:r>
    </w:p>
    <w:p>
      <w:pPr>
        <w:spacing w:after="150"/>
      </w:pPr>
      <w:r>
        <w:rPr/>
        <w:t xml:space="preserve">5.1 干细胞美容行业竞争格局分析</w:t>
      </w:r>
    </w:p>
    <w:p>
      <w:pPr>
        <w:spacing w:after="150"/>
      </w:pPr>
      <w:r>
        <w:rPr/>
        <w:t xml:space="preserve">5.1.1 干细胞美容行业区域分布格局</w:t>
      </w:r>
    </w:p>
    <w:p>
      <w:pPr>
        <w:spacing w:after="150"/>
      </w:pPr>
      <w:r>
        <w:rPr/>
        <w:t xml:space="preserve">5.1.2 干细胞美容行业企业规模格局</w:t>
      </w:r>
    </w:p>
    <w:p>
      <w:pPr>
        <w:spacing w:after="150"/>
      </w:pPr>
      <w:r>
        <w:rPr/>
        <w:t xml:space="preserve">5.1.3 干细胞美容行业企业性质格局</w:t>
      </w:r>
    </w:p>
    <w:p>
      <w:pPr>
        <w:spacing w:after="150"/>
      </w:pPr>
      <w:r>
        <w:rPr/>
        <w:t xml:space="preserve">5.2 干细胞美容行业竞争状况分析</w:t>
      </w:r>
    </w:p>
    <w:p>
      <w:pPr>
        <w:spacing w:after="150"/>
      </w:pPr>
      <w:r>
        <w:rPr/>
        <w:t xml:space="preserve">5.2.1 干细胞美容行业上游议价能力</w:t>
      </w:r>
    </w:p>
    <w:p>
      <w:pPr>
        <w:spacing w:after="150"/>
      </w:pPr>
      <w:r>
        <w:rPr/>
        <w:t xml:space="preserve">5.2.2 干细胞美容行业下游议价能力</w:t>
      </w:r>
    </w:p>
    <w:p>
      <w:pPr>
        <w:spacing w:after="150"/>
      </w:pPr>
      <w:r>
        <w:rPr/>
        <w:t xml:space="preserve">5.2.3 干细胞美容行业新进入者威胁</w:t>
      </w:r>
    </w:p>
    <w:p>
      <w:pPr>
        <w:spacing w:after="150"/>
      </w:pPr>
      <w:r>
        <w:rPr/>
        <w:t xml:space="preserve">5.2.4 干细胞美容行业替代产品威胁</w:t>
      </w:r>
    </w:p>
    <w:p>
      <w:pPr>
        <w:spacing w:after="150"/>
      </w:pPr>
      <w:r>
        <w:rPr/>
        <w:t xml:space="preserve">5.2.5 干细胞美容行业内部竞争</w:t>
      </w:r>
    </w:p>
    <w:p>
      <w:pPr>
        <w:spacing w:after="150"/>
      </w:pPr>
      <w:r>
        <w:rPr/>
        <w:t xml:space="preserve">5.3 干细胞美容行业投资兼并重组整合分析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中国干细胞美容行业重点省市投资机会分析</w:t>
      </w:r>
    </w:p>
    <w:p>
      <w:pPr>
        <w:spacing w:after="150"/>
      </w:pPr>
      <w:r>
        <w:rPr/>
        <w:t xml:space="preserve">6.1 干细胞美容行业区域投资环境分析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华北地区干细胞美容行业运营情况分析</w:t>
      </w:r>
    </w:p>
    <w:p>
      <w:pPr>
        <w:spacing w:after="150"/>
      </w:pPr>
      <w:r>
        <w:rPr/>
        <w:t xml:space="preserve">6.2.2 华南地区干细胞美容行业运营情况分析</w:t>
      </w:r>
    </w:p>
    <w:p>
      <w:pPr>
        <w:spacing w:after="150"/>
      </w:pPr>
      <w:r>
        <w:rPr/>
        <w:t xml:space="preserve">6.2.3 华东地区干细胞美容行业运营情况分析</w:t>
      </w:r>
    </w:p>
    <w:p>
      <w:pPr>
        <w:spacing w:after="150"/>
      </w:pPr>
      <w:r>
        <w:rPr/>
        <w:t xml:space="preserve">6.2.4 华中地区干细胞美容行业运营情况分析</w:t>
      </w:r>
    </w:p>
    <w:p>
      <w:pPr>
        <w:spacing w:after="150"/>
      </w:pPr>
      <w:r>
        <w:rPr/>
        <w:t xml:space="preserve">6.2.5 西北地区干细胞美容行业运营情况分析</w:t>
      </w:r>
    </w:p>
    <w:p>
      <w:pPr>
        <w:spacing w:after="150"/>
      </w:pPr>
      <w:r>
        <w:rPr/>
        <w:t xml:space="preserve">6.2.6 西南地区干细胞美容行业运营情况分析</w:t>
      </w:r>
    </w:p>
    <w:p>
      <w:pPr>
        <w:spacing w:after="150"/>
      </w:pPr>
      <w:r>
        <w:rPr/>
        <w:t xml:space="preserve">6.2.7 东北地区干细胞美容行业运营情况分析</w:t>
      </w:r>
    </w:p>
    <w:p>
      <w:pPr>
        <w:spacing w:after="150"/>
      </w:pPr>
      <w:r>
        <w:rPr/>
        <w:t xml:space="preserve">6.3 干细胞美容行业区域投资前景分析</w:t>
      </w:r>
    </w:p>
    <w:p>
      <w:pPr>
        <w:spacing w:after="150"/>
      </w:pPr>
      <w:r>
        <w:rPr/>
        <w:t xml:space="preserve">6.3.1 华北地区省市干细胞美容投资前景</w:t>
      </w:r>
    </w:p>
    <w:p>
      <w:pPr>
        <w:spacing w:after="150"/>
      </w:pPr>
      <w:r>
        <w:rPr/>
        <w:t xml:space="preserve">6.3.2 华南地区省市干细胞美容投资前景</w:t>
      </w:r>
    </w:p>
    <w:p>
      <w:pPr>
        <w:spacing w:after="150"/>
      </w:pPr>
      <w:r>
        <w:rPr/>
        <w:t xml:space="preserve">6.3.3 华东地区省市干细胞美容投资前景</w:t>
      </w:r>
    </w:p>
    <w:p>
      <w:pPr>
        <w:spacing w:after="150"/>
      </w:pPr>
      <w:r>
        <w:rPr/>
        <w:t xml:space="preserve">6.3.4 华中地区省市干细胞美容投资前景</w:t>
      </w:r>
    </w:p>
    <w:p>
      <w:pPr>
        <w:spacing w:after="150"/>
      </w:pPr>
      <w:r>
        <w:rPr/>
        <w:t xml:space="preserve">6.3.5 西北地区省市干细胞美容投资前景</w:t>
      </w:r>
    </w:p>
    <w:p>
      <w:pPr>
        <w:spacing w:after="150"/>
      </w:pPr>
      <w:r>
        <w:rPr/>
        <w:t xml:space="preserve">6.3.6 西南地区省市干细胞美容投资前景</w:t>
      </w:r>
    </w:p>
    <w:p>
      <w:pPr>
        <w:spacing w:after="150"/>
      </w:pPr>
      <w:r>
        <w:rPr/>
        <w:t xml:space="preserve">6.3.7 东北地区省市干细胞美容投资前景</w:t>
      </w:r>
    </w:p>
    <w:p>
      <w:pPr>
        <w:spacing w:after="150"/>
      </w:pPr>
      <w:r>
        <w:rPr>
          <w:b w:val="1"/>
          <w:bCs w:val="1"/>
        </w:rPr>
        <w:t xml:space="preserve">第七章 中国干细胞美容行业标杆企业数据指标分析</w:t>
      </w:r>
    </w:p>
    <w:p>
      <w:pPr>
        <w:spacing w:after="150"/>
      </w:pPr>
      <w:r>
        <w:rPr/>
        <w:t xml:space="preserve">7.1 干细胞美容行业企业总体发展概况</w:t>
      </w:r>
    </w:p>
    <w:p>
      <w:pPr>
        <w:spacing w:after="150"/>
      </w:pPr>
      <w:r>
        <w:rPr/>
        <w:t xml:space="preserve">7.2 干细胞美容行业企业经营状况分析</w:t>
      </w:r>
    </w:p>
    <w:p>
      <w:pPr>
        <w:spacing w:after="150"/>
      </w:pPr>
      <w:r>
        <w:rPr/>
        <w:t xml:space="preserve">7.2.1、中源协和干细胞生物工程股份公司</w:t>
      </w:r>
    </w:p>
    <w:p>
      <w:pPr>
        <w:spacing w:after="150"/>
      </w:pPr>
      <w:r>
        <w:rPr/>
        <w:t xml:space="preserve">1、公司基本概述</w:t>
      </w:r>
    </w:p>
    <w:p>
      <w:pPr>
        <w:spacing w:after="150"/>
      </w:pPr>
      <w:r>
        <w:rPr/>
        <w:t xml:space="preserve">2、公司主要经营数据指标分析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3、公司竞争力分析</w:t>
      </w:r>
    </w:p>
    <w:p>
      <w:pPr>
        <w:spacing w:after="150"/>
      </w:pPr>
      <w:r>
        <w:rPr/>
        <w:t xml:space="preserve">4、公司发展战略分析</w:t>
      </w:r>
    </w:p>
    <w:p>
      <w:pPr>
        <w:spacing w:after="150"/>
      </w:pPr>
      <w:r>
        <w:rPr/>
        <w:t xml:space="preserve">7.2.2、上海宏康国际整形医院</w:t>
      </w:r>
    </w:p>
    <w:p>
      <w:pPr>
        <w:spacing w:after="150"/>
      </w:pPr>
      <w:r>
        <w:rPr/>
        <w:t xml:space="preserve">1、公司基本概述</w:t>
      </w:r>
    </w:p>
    <w:p>
      <w:pPr>
        <w:spacing w:after="150"/>
      </w:pPr>
      <w:r>
        <w:rPr/>
        <w:t xml:space="preserve">2、公司主要经营数据指标分析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3、公司竞争力分析</w:t>
      </w:r>
    </w:p>
    <w:p>
      <w:pPr>
        <w:spacing w:after="150"/>
      </w:pPr>
      <w:r>
        <w:rPr/>
        <w:t xml:space="preserve">4、公司发展战略分析</w:t>
      </w:r>
    </w:p>
    <w:p>
      <w:pPr>
        <w:spacing w:after="150"/>
      </w:pPr>
      <w:r>
        <w:rPr/>
        <w:t xml:space="preserve">7.2.3、北京芳颖美容连锁有限责任公司</w:t>
      </w:r>
    </w:p>
    <w:p>
      <w:pPr>
        <w:spacing w:after="150"/>
      </w:pPr>
      <w:r>
        <w:rPr/>
        <w:t xml:space="preserve">1、公司基本概述</w:t>
      </w:r>
    </w:p>
    <w:p>
      <w:pPr>
        <w:spacing w:after="150"/>
      </w:pPr>
      <w:r>
        <w:rPr/>
        <w:t xml:space="preserve">2、公司主要经营数据指标分析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3、公司竞争力分析</w:t>
      </w:r>
    </w:p>
    <w:p>
      <w:pPr>
        <w:spacing w:after="150"/>
      </w:pPr>
      <w:r>
        <w:rPr/>
        <w:t xml:space="preserve">4、公司发展战略分析</w:t>
      </w:r>
    </w:p>
    <w:p>
      <w:pPr>
        <w:spacing w:after="150"/>
      </w:pPr>
      <w:r>
        <w:rPr/>
        <w:t xml:space="preserve">7.2.4、中瑞为尔(北京)整形美容技术有限公司</w:t>
      </w:r>
    </w:p>
    <w:p>
      <w:pPr>
        <w:spacing w:after="150"/>
      </w:pPr>
      <w:r>
        <w:rPr/>
        <w:t xml:space="preserve">1、公司基本概述</w:t>
      </w:r>
    </w:p>
    <w:p>
      <w:pPr>
        <w:spacing w:after="150"/>
      </w:pPr>
      <w:r>
        <w:rPr/>
        <w:t xml:space="preserve">2、公司主要经营数据指标分析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3、公司竞争力分析</w:t>
      </w:r>
    </w:p>
    <w:p>
      <w:pPr>
        <w:spacing w:after="150"/>
      </w:pPr>
      <w:r>
        <w:rPr/>
        <w:t xml:space="preserve">4、公司发展战略分析</w:t>
      </w:r>
    </w:p>
    <w:p>
      <w:pPr>
        <w:spacing w:after="150"/>
      </w:pPr>
      <w:r>
        <w:rPr/>
        <w:t xml:space="preserve">7.2.5、天一国际医疗美容医院</w:t>
      </w:r>
    </w:p>
    <w:p>
      <w:pPr>
        <w:spacing w:after="150"/>
      </w:pPr>
      <w:r>
        <w:rPr/>
        <w:t xml:space="preserve">1、公司基本概述</w:t>
      </w:r>
    </w:p>
    <w:p>
      <w:pPr>
        <w:spacing w:after="150"/>
      </w:pPr>
      <w:r>
        <w:rPr/>
        <w:t xml:space="preserve">2、公司主要经营数据指标分析</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3、公司竞争力分析</w:t>
      </w:r>
    </w:p>
    <w:p>
      <w:pPr>
        <w:spacing w:after="150"/>
      </w:pPr>
      <w:r>
        <w:rPr/>
        <w:t xml:space="preserve">4、公司发展战略分析</w:t>
      </w:r>
    </w:p>
    <w:p>
      <w:pPr>
        <w:spacing w:after="150"/>
      </w:pPr>
      <w:r>
        <w:rPr>
          <w:b w:val="1"/>
          <w:bCs w:val="1"/>
        </w:rPr>
        <w:t xml:space="preserve">第八章 中国干细胞美容行业前景预测与投资战略规划</w:t>
      </w:r>
    </w:p>
    <w:p>
      <w:pPr>
        <w:spacing w:after="150"/>
      </w:pPr>
      <w:r>
        <w:rPr/>
        <w:t xml:space="preserve">8.1 干细胞美容行业投资特性分析</w:t>
      </w:r>
    </w:p>
    <w:p>
      <w:pPr>
        <w:spacing w:after="150"/>
      </w:pPr>
      <w:r>
        <w:rPr/>
        <w:t xml:space="preserve">8.1.1 干细胞美容行业进入壁垒分析</w:t>
      </w:r>
    </w:p>
    <w:p>
      <w:pPr>
        <w:spacing w:after="150"/>
      </w:pPr>
      <w:r>
        <w:rPr/>
        <w:t xml:space="preserve">8.1.2 干细胞美容行业投资风险分析</w:t>
      </w:r>
    </w:p>
    <w:p>
      <w:pPr>
        <w:spacing w:after="150"/>
      </w:pPr>
      <w:r>
        <w:rPr/>
        <w:t xml:space="preserve">8.2 干细胞美容行业投资战略规划</w:t>
      </w:r>
    </w:p>
    <w:p>
      <w:pPr>
        <w:spacing w:after="150"/>
      </w:pPr>
      <w:r>
        <w:rPr/>
        <w:t xml:space="preserve">8.2.1 干细胞美容行业投资机会分析</w:t>
      </w:r>
    </w:p>
    <w:p>
      <w:pPr>
        <w:spacing w:after="150"/>
      </w:pPr>
      <w:r>
        <w:rPr/>
        <w:t xml:space="preserve">8.2.2 干细胞美容企业战略布局建议</w:t>
      </w:r>
    </w:p>
    <w:p>
      <w:pPr>
        <w:spacing w:after="150"/>
      </w:pPr>
      <w:r>
        <w:rPr/>
        <w:t xml:space="preserve">8.2.3 干细胞美容行业投资重点建议</w:t>
      </w:r>
    </w:p>
    <w:p>
      <w:pPr>
        <w:spacing w:after="150"/>
      </w:pPr>
      <w:r>
        <w:rPr>
          <w:b w:val="1"/>
          <w:bCs w:val="1"/>
        </w:rPr>
        <w:t xml:space="preserve">图表目录</w:t>
      </w:r>
    </w:p>
    <w:p>
      <w:pPr>
        <w:spacing w:after="150"/>
      </w:pPr>
      <w:r>
        <w:rPr/>
        <w:t xml:space="preserve">图表：2019-2023年4季度-2019-2023年2季度国内生产总值季度累计同比增长率(%)</w:t>
      </w:r>
    </w:p>
    <w:p>
      <w:pPr>
        <w:spacing w:after="150"/>
      </w:pPr>
      <w:r>
        <w:rPr/>
        <w:t xml:space="preserve">图表：2019-2023年6月居民消费价格主要数据</w:t>
      </w:r>
    </w:p>
    <w:p>
      <w:pPr>
        <w:spacing w:after="150"/>
      </w:pPr>
      <w:r>
        <w:rPr/>
        <w:t xml:space="preserve">图表：居民消费价格指数(上年同月=100)</w:t>
      </w:r>
    </w:p>
    <w:p>
      <w:pPr>
        <w:spacing w:after="150"/>
      </w:pPr>
      <w:r>
        <w:rPr/>
        <w:t xml:space="preserve">图表：工业增加值月度同比增长率(%)</w:t>
      </w:r>
    </w:p>
    <w:p>
      <w:pPr>
        <w:spacing w:after="150"/>
      </w:pPr>
      <w:r>
        <w:rPr/>
        <w:t xml:space="preserve">图表：2019-2023年我国干细胞美容行业销售收入及增长对比</w:t>
      </w:r>
    </w:p>
    <w:p>
      <w:pPr>
        <w:spacing w:after="150"/>
      </w:pPr>
      <w:r>
        <w:rPr/>
        <w:t xml:space="preserve">图表：2019-2023年我国干细胞美容行业资产合计及增长情况</w:t>
      </w:r>
    </w:p>
    <w:p>
      <w:pPr>
        <w:spacing w:after="150"/>
      </w:pPr>
      <w:r>
        <w:rPr/>
        <w:t xml:space="preserve">图表：2019-2023年我国干细胞美容行业工业总产值及增长情况</w:t>
      </w:r>
    </w:p>
    <w:p>
      <w:pPr>
        <w:spacing w:after="150"/>
      </w:pPr>
      <w:r>
        <w:rPr/>
        <w:t xml:space="preserve">图表：2019-2023年我国干细胞美容行业资产利润率(%)</w:t>
      </w:r>
    </w:p>
    <w:p>
      <w:pPr>
        <w:spacing w:after="150"/>
      </w:pPr>
      <w:r>
        <w:rPr/>
        <w:t xml:space="preserve">图表：行业生命周期</w:t>
      </w:r>
    </w:p>
    <w:p>
      <w:pPr>
        <w:spacing w:after="150"/>
      </w:pPr>
      <w:r>
        <w:rPr/>
        <w:t xml:space="preserve">图表：行业生命周期、战略及其特征</w:t>
      </w:r>
    </w:p>
    <w:p>
      <w:pPr>
        <w:spacing w:after="150"/>
      </w:pPr>
      <w:r>
        <w:rPr/>
        <w:t xml:space="preserve">图表：2019-2023年我国干细胞美容行业工业总产值及增长对比</w:t>
      </w:r>
    </w:p>
    <w:p>
      <w:pPr>
        <w:spacing w:after="150"/>
      </w:pPr>
      <w:r>
        <w:rPr/>
        <w:t xml:space="preserve">图表：2019-2023年华北地区干细胞美容行业销售收入及增长对比</w:t>
      </w:r>
    </w:p>
    <w:p>
      <w:pPr>
        <w:spacing w:after="150"/>
      </w:pPr>
      <w:r>
        <w:rPr/>
        <w:t xml:space="preserve">图表：2019-2023年华东地区干细胞美容行业销售收入及增长对比</w:t>
      </w:r>
    </w:p>
    <w:p>
      <w:pPr>
        <w:spacing w:after="150"/>
      </w:pPr>
      <w:r>
        <w:rPr/>
        <w:t xml:space="preserve">图表：2019-2023年华南地区干细胞美容行业销售收入及增长对比</w:t>
      </w:r>
    </w:p>
    <w:p>
      <w:pPr>
        <w:spacing w:after="150"/>
      </w:pPr>
      <w:r>
        <w:rPr/>
        <w:t xml:space="preserve">图表：2019-2023年西北地区干细胞美容行业销售收入及增长对比</w:t>
      </w:r>
    </w:p>
    <w:p>
      <w:pPr>
        <w:spacing w:after="150"/>
      </w:pPr>
      <w:r>
        <w:rPr/>
        <w:t xml:space="preserve">图表：2019-2023年东北地区干细胞美容行业销售收入及增长对比</w:t>
      </w:r>
    </w:p>
    <w:p>
      <w:pPr>
        <w:spacing w:after="150"/>
      </w:pPr>
      <w:r>
        <w:rPr/>
        <w:t xml:space="preserve">图表：2019-2023年华中地区干细胞美容行业销售收入及增长对比</w:t>
      </w:r>
    </w:p>
    <w:p>
      <w:pPr>
        <w:spacing w:after="150"/>
      </w:pPr>
      <w:r>
        <w:rPr/>
        <w:t xml:space="preserve">图表：2019-2023年西南地区干细胞美容行业销售收入及增长对比</w:t>
      </w:r>
    </w:p>
    <w:p>
      <w:pPr>
        <w:spacing w:after="150"/>
      </w:pPr>
      <w:r>
        <w:rPr/>
        <w:t xml:space="preserve">图表：2019-2023年我国干细胞美容行业规模企业个数</w:t>
      </w:r>
    </w:p>
    <w:p>
      <w:pPr>
        <w:spacing w:after="150"/>
      </w:pPr>
      <w:r>
        <w:rPr/>
        <w:t xml:space="preserve">图表：2019-2023年我国干细胞美容行业亏损面</w:t>
      </w:r>
    </w:p>
    <w:p>
      <w:pPr>
        <w:spacing w:after="150"/>
      </w:pPr>
      <w:r>
        <w:rPr/>
        <w:t xml:space="preserve">图表：2019-2023年我国干细胞美容行业销售收入及增长情况</w:t>
      </w:r>
    </w:p>
    <w:p>
      <w:pPr>
        <w:spacing w:after="150"/>
      </w:pPr>
      <w:r>
        <w:rPr/>
        <w:t xml:space="preserve">图表：2019-2023年我国干细胞美容行业利润总额及增长情况</w:t>
      </w:r>
    </w:p>
    <w:p>
      <w:pPr>
        <w:spacing w:after="150"/>
      </w:pPr>
      <w:r>
        <w:rPr/>
        <w:t xml:space="preserve">图表：2019-2023年我国干细胞美容行业资产合计及增长对比</w:t>
      </w:r>
    </w:p>
    <w:p>
      <w:pPr>
        <w:spacing w:after="150"/>
      </w:pPr>
      <w:r>
        <w:rPr/>
        <w:t xml:space="preserve">图表：2019-2023年我国干细胞美容行业从业人员</w:t>
      </w:r>
    </w:p>
    <w:p>
      <w:pPr>
        <w:spacing w:after="150"/>
      </w:pPr>
      <w:r>
        <w:rPr/>
        <w:t xml:space="preserve">图表：2019-2023年我国干细胞美容行业销售利润率(%)</w:t>
      </w:r>
    </w:p>
    <w:p>
      <w:pPr>
        <w:spacing w:after="150"/>
      </w:pPr>
      <w:r>
        <w:rPr/>
        <w:t xml:space="preserve">图表：2019-2023年我国干细胞美容行业销售毛利率(%)</w:t>
      </w:r>
    </w:p>
    <w:p>
      <w:pPr>
        <w:spacing w:after="150"/>
      </w:pPr>
      <w:r>
        <w:rPr/>
        <w:t xml:space="preserve">图表：2019-2023年我国干细胞美容行业资产利润率(%)</w:t>
      </w:r>
    </w:p>
    <w:p>
      <w:pPr>
        <w:spacing w:after="150"/>
      </w:pPr>
      <w:r>
        <w:rPr/>
        <w:t xml:space="preserve">图表：2019-2023年我国干细胞美容行业工业总产值及增长对比</w:t>
      </w:r>
    </w:p>
    <w:p>
      <w:pPr>
        <w:spacing w:after="150"/>
      </w:pPr>
      <w:r>
        <w:rPr/>
        <w:t xml:space="preserve">图表：2019-2023年我国干细胞美容行业工业销售产值及增长对比</w:t>
      </w:r>
    </w:p>
    <w:p>
      <w:pPr>
        <w:spacing w:after="150"/>
      </w:pPr>
      <w:r>
        <w:rPr/>
        <w:t xml:space="preserve">图表：2019-2023年我国干细胞美容行业产销率</w:t>
      </w:r>
    </w:p>
    <w:p>
      <w:pPr>
        <w:spacing w:after="150"/>
      </w:pPr>
      <w:r>
        <w:rPr/>
        <w:t xml:space="preserve">图表：2024-2029年我国干细胞美容行业产销率预测</w:t>
      </w:r>
    </w:p>
    <w:p>
      <w:pPr>
        <w:spacing w:after="150"/>
      </w:pPr>
      <w:r>
        <w:rPr/>
        <w:t xml:space="preserve">图表：2019-2023年我国干细胞美容行业出口交货值</w:t>
      </w:r>
    </w:p>
    <w:p>
      <w:pPr>
        <w:spacing w:after="150"/>
      </w:pPr>
      <w:r>
        <w:rPr/>
        <w:t xml:space="preserve">图表：2019-2023年我国干细胞美容行业出口交货值占工业产值的比重</w:t>
      </w:r>
    </w:p>
    <w:p>
      <w:pPr>
        <w:spacing w:after="150"/>
      </w:pPr>
      <w:r>
        <w:rPr/>
        <w:t xml:space="preserve">图表：近3年中源协和干细胞生物工程股份公司资产负债率变化情况</w:t>
      </w:r>
    </w:p>
    <w:p>
      <w:pPr>
        <w:spacing w:after="150"/>
      </w:pPr>
      <w:r>
        <w:rPr/>
        <w:t xml:space="preserve">图表：近3年中源协和干细胞生物工程股份公司产权比率变化情况</w:t>
      </w:r>
    </w:p>
    <w:p>
      <w:pPr>
        <w:spacing w:after="150"/>
      </w:pPr>
      <w:r>
        <w:rPr/>
        <w:t xml:space="preserve">图表：近3年中源协和干细胞生物工程股份公司固定资产周转次数情况</w:t>
      </w:r>
    </w:p>
    <w:p>
      <w:pPr>
        <w:spacing w:after="150"/>
      </w:pPr>
      <w:r>
        <w:rPr/>
        <w:t xml:space="preserve">图表：近3年中源协和干细胞生物工程股份公司流动资产周转次数变化情况</w:t>
      </w:r>
    </w:p>
    <w:p>
      <w:pPr>
        <w:spacing w:after="150"/>
      </w:pPr>
      <w:r>
        <w:rPr/>
        <w:t xml:space="preserve">图表：近3年中源协和干细胞生物工程股份公司总资产周转次数变化情况</w:t>
      </w:r>
    </w:p>
    <w:p>
      <w:pPr>
        <w:spacing w:after="150"/>
      </w:pPr>
      <w:r>
        <w:rPr/>
        <w:t xml:space="preserve">图表：近3年中源协和干细胞生物工程股份公司销售毛利率变化情况</w:t>
      </w:r>
    </w:p>
    <w:p>
      <w:pPr>
        <w:spacing w:after="150"/>
      </w:pPr>
      <w:r>
        <w:rPr/>
        <w:t xml:space="preserve">图表：近3年上海宏康国际整形医院资产负债率变化情况</w:t>
      </w:r>
    </w:p>
    <w:p>
      <w:pPr>
        <w:spacing w:after="150"/>
      </w:pPr>
      <w:r>
        <w:rPr/>
        <w:t xml:space="preserve">图表：近3年上海宏康国际整形医院产权比率变化情况</w:t>
      </w:r>
    </w:p>
    <w:p>
      <w:pPr>
        <w:spacing w:after="150"/>
      </w:pPr>
      <w:r>
        <w:rPr/>
        <w:t xml:space="preserve">图表：近3年上海宏康国际整形医院固定资产周转次数情况</w:t>
      </w:r>
    </w:p>
    <w:p>
      <w:pPr>
        <w:spacing w:after="150"/>
      </w:pPr>
      <w:r>
        <w:rPr/>
        <w:t xml:space="preserve">图表：近3年上海宏康国际整形医院流动资产周转次数变化情况</w:t>
      </w:r>
    </w:p>
    <w:p>
      <w:pPr>
        <w:spacing w:after="150"/>
      </w:pPr>
      <w:r>
        <w:rPr/>
        <w:t xml:space="preserve">图表：近3年上海宏康国际整形医院总资产周转次数变化情况</w:t>
      </w:r>
    </w:p>
    <w:p>
      <w:pPr>
        <w:spacing w:after="150"/>
      </w:pPr>
      <w:r>
        <w:rPr/>
        <w:t xml:space="preserve">图表：近3年上海宏康国际整形医院销售毛利率变化情况</w:t>
      </w:r>
    </w:p>
    <w:p>
      <w:pPr>
        <w:spacing w:after="150"/>
      </w:pPr>
      <w:r>
        <w:rPr/>
        <w:t xml:space="preserve">图表：近3年北京芳颖美容连锁有限责任公司资产负债率变化情况</w:t>
      </w:r>
    </w:p>
    <w:p>
      <w:pPr>
        <w:spacing w:after="150"/>
      </w:pPr>
      <w:r>
        <w:rPr/>
        <w:t xml:space="preserve">图表：近3年北京芳颖美容连锁有限责任公司产权比率变化情况</w:t>
      </w:r>
    </w:p>
    <w:p>
      <w:pPr>
        <w:spacing w:after="150"/>
      </w:pPr>
      <w:r>
        <w:rPr/>
        <w:t xml:space="preserve">图表：近3年北京芳颖美容连锁有限责任公司固定资产周转次数情况</w:t>
      </w:r>
    </w:p>
    <w:p>
      <w:pPr>
        <w:spacing w:after="150"/>
      </w:pPr>
      <w:r>
        <w:rPr/>
        <w:t xml:space="preserve">图表：近3年北京芳颖美容连锁有限责任公司流动资产周转次数变化情况</w:t>
      </w:r>
    </w:p>
    <w:p>
      <w:pPr>
        <w:spacing w:after="150"/>
      </w:pPr>
      <w:r>
        <w:rPr/>
        <w:t xml:space="preserve">图表：近3年北京芳颖美容连锁有限责任公司总资产周转次数变化情况</w:t>
      </w:r>
    </w:p>
    <w:p>
      <w:pPr>
        <w:spacing w:after="150"/>
      </w:pPr>
      <w:r>
        <w:rPr/>
        <w:t xml:space="preserve">图表：近3年北京芳颖美容连锁有限责任公司销售毛利率变化情况</w:t>
      </w:r>
    </w:p>
    <w:p>
      <w:pPr>
        <w:spacing w:after="150"/>
      </w:pPr>
      <w:r>
        <w:rPr/>
        <w:t xml:space="preserve">图表：近3年中瑞为尔(北京)整形美容技术有限公司资产负债率变化情况</w:t>
      </w:r>
    </w:p>
    <w:p>
      <w:pPr>
        <w:spacing w:after="150"/>
      </w:pPr>
      <w:r>
        <w:rPr/>
        <w:t xml:space="preserve">图表：近3年中瑞为尔(北京)整形美容技术有限公司产权比率变化情况</w:t>
      </w:r>
    </w:p>
    <w:p>
      <w:pPr>
        <w:spacing w:after="150"/>
      </w:pPr>
      <w:r>
        <w:rPr/>
        <w:t xml:space="preserve">图表：近3年中瑞为尔(北京)整形美容技术有限公司固定资产周转次数情况</w:t>
      </w:r>
    </w:p>
    <w:p>
      <w:pPr>
        <w:spacing w:after="150"/>
      </w:pPr>
      <w:r>
        <w:rPr/>
        <w:t xml:space="preserve">图表：近3年中瑞为尔(北京)整形美容技术有限公司流动资产周转次数变化情况</w:t>
      </w:r>
    </w:p>
    <w:p>
      <w:pPr>
        <w:spacing w:after="150"/>
      </w:pPr>
      <w:r>
        <w:rPr/>
        <w:t xml:space="preserve">图表：近3年中瑞为尔(北京)整形美容技术有限公司总资产周转次数变化情况</w:t>
      </w:r>
    </w:p>
    <w:p>
      <w:pPr>
        <w:spacing w:after="150"/>
      </w:pPr>
      <w:r>
        <w:rPr/>
        <w:t xml:space="preserve">图表：近3年中瑞为尔(北京)整形美容技术有限公司销售毛利率变化情况</w:t>
      </w:r>
    </w:p>
    <w:p>
      <w:pPr>
        <w:spacing w:after="150"/>
      </w:pPr>
      <w:r>
        <w:rPr/>
        <w:t xml:space="preserve">图表：近3年天一国际医疗美容医院资产负债率变化情况</w:t>
      </w:r>
    </w:p>
    <w:p>
      <w:pPr>
        <w:spacing w:after="150"/>
      </w:pPr>
      <w:r>
        <w:rPr/>
        <w:t xml:space="preserve">图表：近3年天一国际医疗美容医院产权比率变化情况</w:t>
      </w:r>
    </w:p>
    <w:p>
      <w:pPr>
        <w:spacing w:after="150"/>
      </w:pPr>
      <w:r>
        <w:rPr/>
        <w:t xml:space="preserve">图表：近3年天一国际医疗美容医院固定资产周转次数情况</w:t>
      </w:r>
    </w:p>
    <w:p>
      <w:pPr>
        <w:spacing w:after="150"/>
      </w:pPr>
      <w:r>
        <w:rPr/>
        <w:t xml:space="preserve">图表：近3年天一国际医疗美容医院流动资产周转次数变化情况</w:t>
      </w:r>
    </w:p>
    <w:p>
      <w:pPr>
        <w:spacing w:after="150"/>
      </w:pPr>
      <w:r>
        <w:rPr/>
        <w:t xml:space="preserve">图表：近3年天一国际医疗美容医院总资产周转次数变化情况</w:t>
      </w:r>
    </w:p>
    <w:p>
      <w:pPr>
        <w:spacing w:after="150"/>
      </w:pPr>
      <w:r>
        <w:rPr/>
        <w:t xml:space="preserve">图表：近3年天一国际医疗美容医院销售毛利率变化情况</w:t>
      </w:r>
    </w:p>
    <w:p>
      <w:pPr>
        <w:spacing w:after="150"/>
      </w:pPr>
      <w:r>
        <w:rPr/>
        <w:t xml:space="preserve">图表：2019-2023年我国干细胞美容行业利润总额及增长对比</w:t>
      </w:r>
    </w:p>
    <w:p>
      <w:pPr>
        <w:spacing w:after="150"/>
      </w:pPr>
      <w:r>
        <w:rPr/>
        <w:t xml:space="preserve">图表：2024-2029年我国干细胞美容行业利润总额预测图</w:t>
      </w:r>
    </w:p>
    <w:p>
      <w:pPr>
        <w:spacing w:after="150"/>
      </w:pPr>
      <w:r>
        <w:rPr/>
        <w:t xml:space="preserve">图表：2024-2029年我国干细胞美容行业利润总额预测结果</w:t>
      </w:r>
    </w:p>
    <w:p>
      <w:pPr>
        <w:spacing w:after="150"/>
      </w:pPr>
      <w:r>
        <w:rPr/>
        <w:t xml:space="preserve">图表：近4年中源协和干细胞生物工程股份公司资产负债率变化情况</w:t>
      </w:r>
    </w:p>
    <w:p>
      <w:pPr>
        <w:spacing w:after="150"/>
      </w:pPr>
      <w:r>
        <w:rPr/>
        <w:t xml:space="preserve">图表：近4年中源协和干细胞生物工程股份公司产权比率变化情况</w:t>
      </w:r>
    </w:p>
    <w:p>
      <w:pPr>
        <w:spacing w:after="150"/>
      </w:pPr>
      <w:r>
        <w:rPr/>
        <w:t xml:space="preserve">图表：近4年中源协和干细胞生物工程股份公司固定资产周转次数情况</w:t>
      </w:r>
    </w:p>
    <w:p>
      <w:pPr>
        <w:spacing w:after="150"/>
      </w:pPr>
      <w:r>
        <w:rPr/>
        <w:t xml:space="preserve">图表：近4年中源协和干细胞生物工程股份公司流动资产周转次数变化情况</w:t>
      </w:r>
    </w:p>
    <w:p>
      <w:pPr>
        <w:spacing w:after="150"/>
      </w:pPr>
      <w:r>
        <w:rPr/>
        <w:t xml:space="preserve">图表：近4年中源协和干细胞生物工程股份公司总资产周转次数变化情况</w:t>
      </w:r>
    </w:p>
    <w:p>
      <w:pPr>
        <w:spacing w:after="150"/>
      </w:pPr>
      <w:r>
        <w:rPr/>
        <w:t xml:space="preserve">图表：近4年中源协和干细胞生物工程股份公司销售毛利率变化情况</w:t>
      </w:r>
    </w:p>
    <w:p>
      <w:pPr>
        <w:spacing w:after="150"/>
      </w:pPr>
      <w:r>
        <w:rPr/>
        <w:t xml:space="preserve">图表：近4年上海宏康国际整形医院资产负债率变化情况</w:t>
      </w:r>
    </w:p>
    <w:p>
      <w:pPr>
        <w:spacing w:after="150"/>
      </w:pPr>
      <w:r>
        <w:rPr/>
        <w:t xml:space="preserve">图表：近4年上海宏康国际整形医院产权比率变化情况</w:t>
      </w:r>
    </w:p>
    <w:p>
      <w:pPr>
        <w:spacing w:after="150"/>
      </w:pPr>
      <w:r>
        <w:rPr/>
        <w:t xml:space="preserve">图表：近4年上海宏康国际整形医院固定资产周转次数情况</w:t>
      </w:r>
    </w:p>
    <w:p>
      <w:pPr>
        <w:spacing w:after="150"/>
      </w:pPr>
      <w:r>
        <w:rPr/>
        <w:t xml:space="preserve">图表：近4年上海宏康国际整形医院流动资产周转次数变化情况</w:t>
      </w:r>
    </w:p>
    <w:p>
      <w:pPr>
        <w:spacing w:after="150"/>
      </w:pPr>
      <w:r>
        <w:rPr/>
        <w:t xml:space="preserve">图表：近4年上海宏康国际整形医院总资产周转次数变化情况</w:t>
      </w:r>
    </w:p>
    <w:p>
      <w:pPr>
        <w:spacing w:after="150"/>
      </w:pPr>
      <w:r>
        <w:rPr/>
        <w:t xml:space="preserve">图表：近4年上海宏康国际整形医院销售毛利率变化情况</w:t>
      </w:r>
    </w:p>
    <w:p>
      <w:pPr>
        <w:spacing w:after="150"/>
      </w:pPr>
      <w:r>
        <w:rPr/>
        <w:t xml:space="preserve">图表：近4年北京芳颖美容连锁有限责任公司资产负债率变化情况</w:t>
      </w:r>
    </w:p>
    <w:p>
      <w:pPr>
        <w:spacing w:after="150"/>
      </w:pPr>
      <w:r>
        <w:rPr/>
        <w:t xml:space="preserve">图表：近4年北京芳颖美容连锁有限责任公司产权比率变化情况</w:t>
      </w:r>
    </w:p>
    <w:p>
      <w:pPr>
        <w:spacing w:after="150"/>
      </w:pPr>
      <w:r>
        <w:rPr/>
        <w:t xml:space="preserve">图表：近4年北京芳颖美容连锁有限责任公司固定资产周转次数情况</w:t>
      </w:r>
    </w:p>
    <w:p>
      <w:pPr>
        <w:spacing w:after="150"/>
      </w:pPr>
      <w:r>
        <w:rPr/>
        <w:t xml:space="preserve">图表：近4年北京芳颖美容连锁有限责任公司流动资产周转次数变化情况</w:t>
      </w:r>
    </w:p>
    <w:p>
      <w:pPr>
        <w:spacing w:after="150"/>
      </w:pPr>
      <w:r>
        <w:rPr/>
        <w:t xml:space="preserve">图表：近4年北京芳颖美容连锁有限责任公司总资产周转次数变化情况</w:t>
      </w:r>
    </w:p>
    <w:p>
      <w:pPr>
        <w:spacing w:after="150"/>
      </w:pPr>
      <w:r>
        <w:rPr/>
        <w:t xml:space="preserve">图表：近4年北京芳颖美容连锁有限责任公司销售毛利率变化情况</w:t>
      </w:r>
    </w:p>
    <w:p>
      <w:pPr>
        <w:spacing w:after="150"/>
      </w:pPr>
      <w:r>
        <w:rPr/>
        <w:t xml:space="preserve">图表：近4年中瑞为尔(北京)整形美容技术有限公司资产负债率变化情况</w:t>
      </w:r>
    </w:p>
    <w:p>
      <w:pPr>
        <w:spacing w:after="150"/>
      </w:pPr>
      <w:r>
        <w:rPr/>
        <w:t xml:space="preserve">图表：近4年中瑞为尔(北京)整形美容技术有限公司产权比率变化情况</w:t>
      </w:r>
    </w:p>
    <w:p>
      <w:pPr>
        <w:spacing w:after="150"/>
      </w:pPr>
      <w:r>
        <w:rPr/>
        <w:t xml:space="preserve">图表：近4年中瑞为尔(北京)整形美容技术有限公司固定资产周转次数情况</w:t>
      </w:r>
    </w:p>
    <w:p>
      <w:pPr>
        <w:spacing w:after="150"/>
      </w:pPr>
      <w:r>
        <w:rPr/>
        <w:t xml:space="preserve">图表：近4年中瑞为尔(北京)整形美容技术有限公司流动资产周转次数变化情况</w:t>
      </w:r>
    </w:p>
    <w:p>
      <w:pPr>
        <w:spacing w:after="150"/>
      </w:pPr>
      <w:r>
        <w:rPr/>
        <w:t xml:space="preserve">图表：近4年中瑞为尔(北京)整形美容技术有限公司总资产周转次数变化情况</w:t>
      </w:r>
    </w:p>
    <w:p>
      <w:pPr>
        <w:spacing w:after="150"/>
      </w:pPr>
      <w:r>
        <w:rPr/>
        <w:t xml:space="preserve">图表：近4年中瑞为尔(北京)整形美容技术有限公司销售毛利率变化情况</w:t>
      </w:r>
    </w:p>
    <w:p>
      <w:pPr>
        <w:spacing w:after="150"/>
      </w:pPr>
      <w:r>
        <w:rPr/>
        <w:t xml:space="preserve">图表：近4年天一国际医疗美容医院资产负债率变化情况</w:t>
      </w:r>
    </w:p>
    <w:p>
      <w:pPr>
        <w:spacing w:after="150"/>
      </w:pPr>
      <w:r>
        <w:rPr/>
        <w:t xml:space="preserve">图表：近4年天一国际医疗美容医院产权比率变化情况</w:t>
      </w:r>
    </w:p>
    <w:p>
      <w:pPr>
        <w:spacing w:after="150"/>
      </w:pPr>
      <w:r>
        <w:rPr/>
        <w:t xml:space="preserve">图表：近4年天一国际医疗美容医院固定资产周转次数情况</w:t>
      </w:r>
    </w:p>
    <w:p>
      <w:pPr>
        <w:spacing w:after="150"/>
      </w:pPr>
      <w:r>
        <w:rPr/>
        <w:t xml:space="preserve">图表：近4年天一国际医疗美容医院流动资产周转次数变化情况</w:t>
      </w:r>
    </w:p>
    <w:p>
      <w:pPr>
        <w:spacing w:after="150"/>
      </w:pPr>
      <w:r>
        <w:rPr/>
        <w:t xml:space="preserve">图表：近4年天一国际医疗美容医院总资产周转次数变化情况</w:t>
      </w:r>
    </w:p>
    <w:p>
      <w:pPr>
        <w:spacing w:after="150"/>
      </w:pPr>
      <w:r>
        <w:rPr/>
        <w:t xml:space="preserve">图表：近4年天一国际医疗美容医院销售毛利率变化情况</w:t>
      </w:r>
    </w:p>
    <w:p>
      <w:pPr>
        <w:spacing w:after="150"/>
      </w:pPr>
      <w:r>
        <w:rPr/>
        <w:t xml:space="preserve">图表：2024-2029年我国干细胞美容行业利润总额预测结果</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2024-2029年中国干细胞美容行业市场前景预测与投资规划研究分析报告</dc:title>
  <dc:description>2024-2029年中国干细胞美容行业市场前景预测与投资规划研究分析报告</dc:description>
  <dc:subject>2024-2029年中国干细胞美容行业市场前景预测与投资规划研究分析报告</dc:subject>
  <cp:keywords>研究报告</cp:keywords>
  <cp:category>研究报告</cp:category>
  <cp:lastModifiedBy>北京中道泰和信息咨询有限公司</cp:lastModifiedBy>
  <dcterms:created xsi:type="dcterms:W3CDTF">2024-01-23T02:28:28+08:00</dcterms:created>
  <dcterms:modified xsi:type="dcterms:W3CDTF">2024-01-23T02:28:28+08:00</dcterms:modified>
</cp:coreProperties>
</file>

<file path=docProps/custom.xml><?xml version="1.0" encoding="utf-8"?>
<Properties xmlns="http://schemas.openxmlformats.org/officeDocument/2006/custom-properties" xmlns:vt="http://schemas.openxmlformats.org/officeDocument/2006/docPropsVTypes"/>
</file>