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2024-2029年中国扁平漆包线行业发展前景预测与投资战略规划分析报告</w:t>
      </w:r>
    </w:p>
    <w:p>
      <w:pPr>
        <w:spacing w:after="150"/>
      </w:pPr>
      <w:r>
        <w:rPr>
          <w:b w:val="1"/>
          <w:bCs w:val="1"/>
        </w:rPr>
        <w:t xml:space="preserve">报告简介</w:t>
      </w:r>
    </w:p>
    <w:p>
      <w:pPr>
        <w:spacing w:after="150"/>
      </w:pPr>
      <w:r>
        <w:rPr/>
        <w:t xml:space="preserve">扁平漆包线研究报告对扁平漆包线行业研究的内容和方法进行全面的阐述和论证，对研究过程中所获取的扁平漆包线资料进行全面系统的整理和分析，通过图表、统计结果及文献资料，或以纵向的发展过程，或横向类别分析提出论点、分析论据，进行论证。扁平漆包线报告绝对如实地反映客观情况，叙述、说明、推断、引用均恰如其分。文字、用词应力求准确。研究报告的文字也简单、明了、通顺、流畅，既明白如话，又把研究的效果准确地、科学地表达出来。扁平漆包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扁平漆包线行业的发展状况进行了深入透彻地分析，对我国行业市场情况、技术现状、供需形势作了详尽研究，重点分析了国内外重点企业、行业发展趋势以及行业投资情况，报告还对扁平漆包线下游行业的发展进行了探讨，是扁平漆包线及相关企业、投资部门、研究机构准确了解目前中国市场发展动态，把握扁平漆包线行业发展方向，为企业经营决策提供重要参考的依据。</w:t>
      </w:r>
    </w:p>
    <w:p>
      <w:pPr>
        <w:spacing w:after="150"/>
      </w:pPr>
      <w:r>
        <w:rPr>
          <w:b w:val="1"/>
          <w:bCs w:val="1"/>
        </w:rPr>
        <w:t xml:space="preserve">报告目录</w:t>
      </w:r>
    </w:p>
    <w:p>
      <w:pPr>
        <w:spacing w:after="150"/>
      </w:pPr>
      <w:r>
        <w:rPr>
          <w:b w:val="1"/>
          <w:bCs w:val="1"/>
        </w:rPr>
        <w:t xml:space="preserve">第一章 扁平漆包线产业相关要述</w:t>
      </w:r>
    </w:p>
    <w:p>
      <w:pPr>
        <w:spacing w:after="150"/>
      </w:pPr>
      <w:r>
        <w:rPr/>
        <w:t xml:space="preserve">第一节 扁平漆包线基础概述</w:t>
      </w:r>
    </w:p>
    <w:p>
      <w:pPr>
        <w:spacing w:after="150"/>
      </w:pPr>
      <w:r>
        <w:rPr/>
        <w:t xml:space="preserve">一、扁平漆包线特点</w:t>
      </w:r>
    </w:p>
    <w:p>
      <w:pPr>
        <w:spacing w:after="150"/>
      </w:pPr>
      <w:r>
        <w:rPr/>
        <w:t xml:space="preserve">二、扁平漆包线分类与应用</w:t>
      </w:r>
    </w:p>
    <w:p>
      <w:pPr>
        <w:spacing w:after="150"/>
      </w:pPr>
      <w:r>
        <w:rPr/>
        <w:t xml:space="preserve">三、扁平漆包线性能指标</w:t>
      </w:r>
    </w:p>
    <w:p>
      <w:pPr>
        <w:spacing w:after="150"/>
      </w:pPr>
      <w:r>
        <w:rPr/>
        <w:t xml:space="preserve">第二节 产品标准和试验方法标准</w:t>
      </w:r>
    </w:p>
    <w:p>
      <w:pPr>
        <w:spacing w:after="150"/>
      </w:pPr>
      <w:r>
        <w:rPr/>
        <w:t xml:space="preserve">第三节 常用扁平漆包线阐述</w:t>
      </w:r>
    </w:p>
    <w:p>
      <w:pPr>
        <w:spacing w:after="150"/>
      </w:pPr>
      <w:r>
        <w:rPr/>
        <w:t xml:space="preserve">一、缩醛扁平漆包线</w:t>
      </w:r>
    </w:p>
    <w:p>
      <w:pPr>
        <w:spacing w:after="150"/>
      </w:pPr>
      <w:r>
        <w:rPr/>
        <w:t xml:space="preserve">二、聚酯及改性聚酯的扁平漆包线</w:t>
      </w:r>
    </w:p>
    <w:p>
      <w:pPr>
        <w:spacing w:after="150"/>
      </w:pPr>
      <w:r>
        <w:rPr/>
        <w:t xml:space="preserve">三、聚氨酯扁平漆包线</w:t>
      </w:r>
    </w:p>
    <w:p>
      <w:pPr>
        <w:spacing w:after="150"/>
      </w:pPr>
      <w:r>
        <w:rPr/>
        <w:t xml:space="preserve">四、聚酯亚胺扁平漆包线</w:t>
      </w:r>
    </w:p>
    <w:p>
      <w:pPr>
        <w:spacing w:after="150"/>
      </w:pPr>
      <w:r>
        <w:rPr/>
        <w:t xml:space="preserve">五、聚酯亚胺/聚酰胺酰亚胺复合层扁平漆包线</w:t>
      </w:r>
    </w:p>
    <w:p>
      <w:pPr>
        <w:spacing w:after="150"/>
      </w:pPr>
      <w:r>
        <w:rPr>
          <w:b w:val="1"/>
          <w:bCs w:val="1"/>
        </w:rPr>
        <w:t xml:space="preserve">第二章 2019-2023年世界扁平漆包线产业发展状况分析</w:t>
      </w:r>
    </w:p>
    <w:p>
      <w:pPr>
        <w:spacing w:after="150"/>
      </w:pPr>
      <w:r>
        <w:rPr/>
        <w:t xml:space="preserve">第一节 2019-2023年世界扁平漆包线产业运行概况</w:t>
      </w:r>
    </w:p>
    <w:p>
      <w:pPr>
        <w:spacing w:after="150"/>
      </w:pPr>
      <w:r>
        <w:rPr/>
        <w:t xml:space="preserve">一、世界扁平漆包线产业特点分析</w:t>
      </w:r>
    </w:p>
    <w:p>
      <w:pPr>
        <w:spacing w:after="150"/>
      </w:pPr>
      <w:r>
        <w:rPr/>
        <w:t xml:space="preserve">二、世界扁平漆包线整体监测分析</w:t>
      </w:r>
    </w:p>
    <w:p>
      <w:pPr>
        <w:spacing w:after="150"/>
      </w:pPr>
      <w:r>
        <w:rPr/>
        <w:t xml:space="preserve">三、世界扁平漆包线技术分析</w:t>
      </w:r>
    </w:p>
    <w:p>
      <w:pPr>
        <w:spacing w:after="150"/>
      </w:pPr>
      <w:r>
        <w:rPr/>
        <w:t xml:space="preserve">第二节 2019-2023年世界主要国家扁平漆包线产业运行情况分析</w:t>
      </w:r>
    </w:p>
    <w:p>
      <w:pPr>
        <w:spacing w:after="150"/>
      </w:pPr>
      <w:r>
        <w:rPr/>
        <w:t xml:space="preserve">一、美国</w:t>
      </w:r>
    </w:p>
    <w:p>
      <w:pPr>
        <w:spacing w:after="150"/>
      </w:pPr>
      <w:r>
        <w:rPr/>
        <w:t xml:space="preserve">二、日本</w:t>
      </w:r>
    </w:p>
    <w:p>
      <w:pPr>
        <w:spacing w:after="150"/>
      </w:pPr>
      <w:r>
        <w:rPr/>
        <w:t xml:space="preserve">第三节 2024-2029年世界扁平漆包线产品发展趋势分析</w:t>
      </w:r>
    </w:p>
    <w:p>
      <w:pPr>
        <w:spacing w:after="150"/>
      </w:pPr>
      <w:r>
        <w:rPr>
          <w:b w:val="1"/>
          <w:bCs w:val="1"/>
        </w:rPr>
        <w:t xml:space="preserve">第三章 2019-2023年中国扁平漆包线产业运行环境分析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二、中国CPI分析</w:t>
      </w:r>
    </w:p>
    <w:p>
      <w:pPr>
        <w:spacing w:after="150"/>
      </w:pPr>
      <w:r>
        <w:rPr/>
        <w:t xml:space="preserve">三、全社会固定资产投资分析</w:t>
      </w:r>
    </w:p>
    <w:p>
      <w:pPr>
        <w:spacing w:after="150"/>
      </w:pPr>
      <w:r>
        <w:rPr/>
        <w:t xml:space="preserve">四、进出口总额及增长率分析</w:t>
      </w:r>
    </w:p>
    <w:p>
      <w:pPr>
        <w:spacing w:after="150"/>
      </w:pPr>
      <w:r>
        <w:rPr/>
        <w:t xml:space="preserve">五、社会消费品零售总额</w:t>
      </w:r>
    </w:p>
    <w:p>
      <w:pPr>
        <w:spacing w:after="150"/>
      </w:pPr>
      <w:r>
        <w:rPr/>
        <w:t xml:space="preserve">第二节 2019-2023年中国扁平漆包线产业发展政策环境分析</w:t>
      </w:r>
    </w:p>
    <w:p>
      <w:pPr>
        <w:spacing w:after="150"/>
      </w:pPr>
      <w:r>
        <w:rPr/>
        <w:t xml:space="preserve">一、产业政策分析</w:t>
      </w:r>
    </w:p>
    <w:p>
      <w:pPr>
        <w:spacing w:after="150"/>
      </w:pPr>
      <w:r>
        <w:rPr/>
        <w:t xml:space="preserve">二、相关整体行业标准分析</w:t>
      </w:r>
    </w:p>
    <w:p>
      <w:pPr>
        <w:spacing w:after="150"/>
      </w:pPr>
      <w:r>
        <w:rPr/>
        <w:t xml:space="preserve">三、进出口政策分析</w:t>
      </w:r>
    </w:p>
    <w:p>
      <w:pPr>
        <w:spacing w:after="150"/>
      </w:pPr>
      <w:r>
        <w:rPr/>
        <w:t xml:space="preserve">第三节 2019-2023年中国扁平漆包线产业技术环境分析</w:t>
      </w:r>
    </w:p>
    <w:p>
      <w:pPr>
        <w:spacing w:after="150"/>
      </w:pPr>
      <w:r>
        <w:rPr>
          <w:b w:val="1"/>
          <w:bCs w:val="1"/>
        </w:rPr>
        <w:t xml:space="preserve">第四章 2019-2023年中国扁平漆包线产业运行形势分析</w:t>
      </w:r>
    </w:p>
    <w:p>
      <w:pPr>
        <w:spacing w:after="150"/>
      </w:pPr>
      <w:r>
        <w:rPr/>
        <w:t xml:space="preserve">第一节 2019-2023年中国扁平漆包线产业发展综述</w:t>
      </w:r>
    </w:p>
    <w:p>
      <w:pPr>
        <w:spacing w:after="150"/>
      </w:pPr>
      <w:r>
        <w:rPr/>
        <w:t xml:space="preserve">一、中国扁平漆包线发展状态分析</w:t>
      </w:r>
    </w:p>
    <w:p>
      <w:pPr>
        <w:spacing w:after="150"/>
      </w:pPr>
      <w:r>
        <w:rPr/>
        <w:t xml:space="preserve">二、扁平漆包线整体行业环保节 能分析</w:t>
      </w:r>
    </w:p>
    <w:p>
      <w:pPr>
        <w:spacing w:after="150"/>
      </w:pPr>
      <w:r>
        <w:rPr/>
        <w:t xml:space="preserve">三、漆包圆铝线替代扁平漆包线铜分析</w:t>
      </w:r>
    </w:p>
    <w:p>
      <w:pPr>
        <w:spacing w:after="150"/>
      </w:pPr>
      <w:r>
        <w:rPr/>
        <w:t xml:space="preserve">第二节 2019-2023年中国扁平漆包线企业存在的问题分析</w:t>
      </w:r>
    </w:p>
    <w:p>
      <w:pPr>
        <w:spacing w:after="150"/>
      </w:pPr>
      <w:r>
        <w:rPr/>
        <w:t xml:space="preserve">一、管理缺乏且技术力量薄弱</w:t>
      </w:r>
    </w:p>
    <w:p>
      <w:pPr>
        <w:spacing w:after="150"/>
      </w:pPr>
      <w:r>
        <w:rPr/>
        <w:t xml:space="preserve">二、规模小特色产品较少</w:t>
      </w:r>
    </w:p>
    <w:p>
      <w:pPr>
        <w:spacing w:after="150"/>
      </w:pPr>
      <w:r>
        <w:rPr/>
        <w:t xml:space="preserve">三、竞争激烈及利润空间减小</w:t>
      </w:r>
    </w:p>
    <w:p>
      <w:pPr>
        <w:spacing w:after="150"/>
      </w:pPr>
      <w:r>
        <w:rPr/>
        <w:t xml:space="preserve">第三节 2019-2023年中国扁平漆包线产业应对策略分析</w:t>
      </w:r>
    </w:p>
    <w:p>
      <w:pPr>
        <w:spacing w:after="150"/>
      </w:pPr>
      <w:r>
        <w:rPr>
          <w:b w:val="1"/>
          <w:bCs w:val="1"/>
        </w:rPr>
        <w:t xml:space="preserve">第五章 2019-2023年中国扁平漆包线产业整体监测分析</w:t>
      </w:r>
    </w:p>
    <w:p>
      <w:pPr>
        <w:spacing w:after="150"/>
      </w:pPr>
      <w:r>
        <w:rPr/>
        <w:t xml:space="preserve">第一节 2019-2023年中国扁平漆包线产业市场供给分析</w:t>
      </w:r>
    </w:p>
    <w:p>
      <w:pPr>
        <w:spacing w:after="150"/>
      </w:pPr>
      <w:r>
        <w:rPr/>
        <w:t xml:space="preserve">一、整体供给情况分析</w:t>
      </w:r>
    </w:p>
    <w:p>
      <w:pPr>
        <w:spacing w:after="150"/>
      </w:pPr>
      <w:r>
        <w:rPr/>
        <w:t xml:space="preserve">二、影响供给的因素分析</w:t>
      </w:r>
    </w:p>
    <w:p>
      <w:pPr>
        <w:spacing w:after="150"/>
      </w:pPr>
      <w:r>
        <w:rPr/>
        <w:t xml:space="preserve">第二节 2019-2023年中国扁平漆包线整体行业需求状况分析</w:t>
      </w:r>
    </w:p>
    <w:p>
      <w:pPr>
        <w:spacing w:after="150"/>
      </w:pPr>
      <w:r>
        <w:rPr/>
        <w:t xml:space="preserve">一、扁平漆包线市场需求情况</w:t>
      </w:r>
    </w:p>
    <w:p>
      <w:pPr>
        <w:spacing w:after="150"/>
      </w:pPr>
      <w:r>
        <w:rPr/>
        <w:t xml:space="preserve">二、扁平漆包线市场需求和整体行业发展</w:t>
      </w:r>
    </w:p>
    <w:p>
      <w:pPr>
        <w:spacing w:after="150"/>
      </w:pPr>
      <w:r>
        <w:rPr/>
        <w:t xml:space="preserve">第三节 2019-2023年中国扁平漆包线整体行业细分产品分析</w:t>
      </w:r>
    </w:p>
    <w:p>
      <w:pPr>
        <w:spacing w:after="150"/>
      </w:pPr>
      <w:r>
        <w:rPr/>
        <w:t xml:space="preserve">一、新型扁平漆包线的价格决定因素</w:t>
      </w:r>
    </w:p>
    <w:p>
      <w:pPr>
        <w:spacing w:after="150"/>
      </w:pPr>
      <w:r>
        <w:rPr/>
        <w:t xml:space="preserve">二、铜包铝扁平漆包线发展分析</w:t>
      </w:r>
    </w:p>
    <w:p>
      <w:pPr>
        <w:spacing w:after="150"/>
      </w:pPr>
      <w:r>
        <w:rPr/>
        <w:t xml:space="preserve">三、自粘性扁平漆包线市场需求分析</w:t>
      </w:r>
    </w:p>
    <w:p>
      <w:pPr>
        <w:spacing w:after="150"/>
      </w:pPr>
      <w:r>
        <w:rPr>
          <w:b w:val="1"/>
          <w:bCs w:val="1"/>
        </w:rPr>
        <w:t xml:space="preserve">第六章 2019-2023年中国扁平漆包线产业市场监测分析</w:t>
      </w:r>
    </w:p>
    <w:p>
      <w:pPr>
        <w:spacing w:after="150"/>
      </w:pPr>
      <w:r>
        <w:rPr/>
        <w:t xml:space="preserve">第一节 2019-2023年中国扁平漆包线产业竞争现状分析</w:t>
      </w:r>
    </w:p>
    <w:p>
      <w:pPr>
        <w:spacing w:after="150"/>
      </w:pPr>
      <w:r>
        <w:rPr/>
        <w:t xml:space="preserve">一、技术竞争分析</w:t>
      </w:r>
    </w:p>
    <w:p>
      <w:pPr>
        <w:spacing w:after="150"/>
      </w:pPr>
      <w:r>
        <w:rPr/>
        <w:t xml:space="preserve">二、品牌竞争分析</w:t>
      </w:r>
    </w:p>
    <w:p>
      <w:pPr>
        <w:spacing w:after="150"/>
      </w:pPr>
      <w:r>
        <w:rPr/>
        <w:t xml:space="preserve">三、价格竞争分析</w:t>
      </w:r>
    </w:p>
    <w:p>
      <w:pPr>
        <w:spacing w:after="150"/>
      </w:pPr>
      <w:r>
        <w:rPr/>
        <w:t xml:space="preserve">第二节 2019-2023年中国影响扁平漆包线产业竞争的因素分析</w:t>
      </w:r>
    </w:p>
    <w:p>
      <w:pPr>
        <w:spacing w:after="150"/>
      </w:pPr>
      <w:r>
        <w:rPr/>
        <w:t xml:space="preserve">第三节 2019-2023年中国扁平漆包线产业区域分析</w:t>
      </w:r>
    </w:p>
    <w:p>
      <w:pPr>
        <w:spacing w:after="150"/>
      </w:pPr>
      <w:r>
        <w:rPr/>
        <w:t xml:space="preserve">一、企业集中度分析</w:t>
      </w:r>
    </w:p>
    <w:p>
      <w:pPr>
        <w:spacing w:after="150"/>
      </w:pPr>
      <w:r>
        <w:rPr/>
        <w:t xml:space="preserve">二、重点省市竞争力对比分析</w:t>
      </w:r>
    </w:p>
    <w:p>
      <w:pPr>
        <w:spacing w:after="150"/>
      </w:pPr>
      <w:r>
        <w:rPr/>
        <w:t xml:space="preserve">第四节 2024-2029年中国扁平漆包线产业竞争预测分析</w:t>
      </w:r>
    </w:p>
    <w:p>
      <w:pPr>
        <w:spacing w:after="150"/>
      </w:pPr>
      <w:r>
        <w:rPr>
          <w:b w:val="1"/>
          <w:bCs w:val="1"/>
        </w:rPr>
        <w:t xml:space="preserve">第七章 世界扁平漆包线整体行业重点企业经营情况分析</w:t>
      </w:r>
    </w:p>
    <w:p>
      <w:pPr>
        <w:spacing w:after="150"/>
      </w:pPr>
      <w:r>
        <w:rPr/>
        <w:t xml:space="preserve">第一节 住友电气工业株式会社住友电工</w:t>
      </w:r>
    </w:p>
    <w:p>
      <w:pPr>
        <w:spacing w:after="150"/>
      </w:pPr>
      <w:r>
        <w:rPr/>
        <w:t xml:space="preserve">一、企业概况</w:t>
      </w:r>
    </w:p>
    <w:p>
      <w:pPr>
        <w:spacing w:after="150"/>
      </w:pPr>
      <w:r>
        <w:rPr/>
        <w:t xml:space="preserve">二、企业经营情况</w:t>
      </w:r>
    </w:p>
    <w:p>
      <w:pPr>
        <w:spacing w:after="150"/>
      </w:pPr>
      <w:r>
        <w:rPr/>
        <w:t xml:space="preserve">三、企业竞争优势分析</w:t>
      </w:r>
    </w:p>
    <w:p>
      <w:pPr>
        <w:spacing w:after="150"/>
      </w:pPr>
      <w:r>
        <w:rPr/>
        <w:t xml:space="preserve">四、企业国际化战略分析</w:t>
      </w:r>
    </w:p>
    <w:p>
      <w:pPr>
        <w:spacing w:after="150"/>
      </w:pPr>
      <w:r>
        <w:rPr/>
        <w:t xml:space="preserve">第二节 休斯顿电线电缆公司</w:t>
      </w:r>
    </w:p>
    <w:p>
      <w:pPr>
        <w:spacing w:after="150"/>
      </w:pPr>
      <w:r>
        <w:rPr/>
        <w:t xml:space="preserve">一、企业概况</w:t>
      </w:r>
    </w:p>
    <w:p>
      <w:pPr>
        <w:spacing w:after="150"/>
      </w:pPr>
      <w:r>
        <w:rPr/>
        <w:t xml:space="preserve">二、企业经营情况</w:t>
      </w:r>
    </w:p>
    <w:p>
      <w:pPr>
        <w:spacing w:after="150"/>
      </w:pPr>
      <w:r>
        <w:rPr/>
        <w:t xml:space="preserve">三、企业竞争优势分析</w:t>
      </w:r>
    </w:p>
    <w:p>
      <w:pPr>
        <w:spacing w:after="150"/>
      </w:pPr>
      <w:r>
        <w:rPr/>
        <w:t xml:space="preserve">四、企业国际化战略分析</w:t>
      </w:r>
    </w:p>
    <w:p>
      <w:pPr>
        <w:spacing w:after="150"/>
      </w:pPr>
      <w:r>
        <w:rPr/>
        <w:t xml:space="preserve">第三节 耐克森NEXANS</w:t>
      </w:r>
    </w:p>
    <w:p>
      <w:pPr>
        <w:spacing w:after="150"/>
      </w:pPr>
      <w:r>
        <w:rPr/>
        <w:t xml:space="preserve">一、企业概况</w:t>
      </w:r>
    </w:p>
    <w:p>
      <w:pPr>
        <w:spacing w:after="150"/>
      </w:pPr>
      <w:r>
        <w:rPr/>
        <w:t xml:space="preserve">二、企业经营情况</w:t>
      </w:r>
    </w:p>
    <w:p>
      <w:pPr>
        <w:spacing w:after="150"/>
      </w:pPr>
      <w:r>
        <w:rPr/>
        <w:t xml:space="preserve">三、企业竞争优势分析</w:t>
      </w:r>
    </w:p>
    <w:p>
      <w:pPr>
        <w:spacing w:after="150"/>
      </w:pPr>
      <w:r>
        <w:rPr/>
        <w:t xml:space="preserve">四、企业国际化战略分析</w:t>
      </w:r>
    </w:p>
    <w:p>
      <w:pPr>
        <w:spacing w:after="150"/>
      </w:pPr>
      <w:r>
        <w:rPr/>
        <w:t xml:space="preserve">第四节 普睿司曼电缆与系统公司</w:t>
      </w:r>
    </w:p>
    <w:p>
      <w:pPr>
        <w:spacing w:after="150"/>
      </w:pPr>
      <w:r>
        <w:rPr/>
        <w:t xml:space="preserve">一、企业概况</w:t>
      </w:r>
    </w:p>
    <w:p>
      <w:pPr>
        <w:spacing w:after="150"/>
      </w:pPr>
      <w:r>
        <w:rPr/>
        <w:t xml:space="preserve">二、企业经营情况</w:t>
      </w:r>
    </w:p>
    <w:p>
      <w:pPr>
        <w:spacing w:after="150"/>
      </w:pPr>
      <w:r>
        <w:rPr/>
        <w:t xml:space="preserve">三、企业竞争优势分析</w:t>
      </w:r>
    </w:p>
    <w:p>
      <w:pPr>
        <w:spacing w:after="150"/>
      </w:pPr>
      <w:r>
        <w:rPr/>
        <w:t xml:space="preserve">四、企业国际化战略分析</w:t>
      </w:r>
    </w:p>
    <w:p>
      <w:pPr>
        <w:spacing w:after="150"/>
      </w:pPr>
      <w:r>
        <w:rPr/>
        <w:t xml:space="preserve">第五节 韩国LS线缆公司LSCableLtd.</w:t>
      </w:r>
    </w:p>
    <w:p>
      <w:pPr>
        <w:spacing w:after="150"/>
      </w:pPr>
      <w:r>
        <w:rPr/>
        <w:t xml:space="preserve">一、企业概况</w:t>
      </w:r>
    </w:p>
    <w:p>
      <w:pPr>
        <w:spacing w:after="150"/>
      </w:pPr>
      <w:r>
        <w:rPr/>
        <w:t xml:space="preserve">二、企业经营情况</w:t>
      </w:r>
    </w:p>
    <w:p>
      <w:pPr>
        <w:spacing w:after="150"/>
      </w:pPr>
      <w:r>
        <w:rPr/>
        <w:t xml:space="preserve">三、企业竞争优势分析</w:t>
      </w:r>
    </w:p>
    <w:p>
      <w:pPr>
        <w:spacing w:after="150"/>
      </w:pPr>
      <w:r>
        <w:rPr/>
        <w:t xml:space="preserve">四、企业国际化战略分析</w:t>
      </w:r>
    </w:p>
    <w:p>
      <w:pPr>
        <w:spacing w:after="150"/>
      </w:pPr>
      <w:r>
        <w:rPr/>
        <w:t xml:space="preserve">第六节 埃塞克斯SuperiorEssexInc</w:t>
      </w:r>
    </w:p>
    <w:p>
      <w:pPr>
        <w:spacing w:after="150"/>
      </w:pPr>
      <w:r>
        <w:rPr/>
        <w:t xml:space="preserve">一、企业概况</w:t>
      </w:r>
    </w:p>
    <w:p>
      <w:pPr>
        <w:spacing w:after="150"/>
      </w:pPr>
      <w:r>
        <w:rPr/>
        <w:t xml:space="preserve">二、企业经营情况</w:t>
      </w:r>
    </w:p>
    <w:p>
      <w:pPr>
        <w:spacing w:after="150"/>
      </w:pPr>
      <w:r>
        <w:rPr/>
        <w:t xml:space="preserve">三、企业竞争优势分析</w:t>
      </w:r>
    </w:p>
    <w:p>
      <w:pPr>
        <w:spacing w:after="150"/>
      </w:pPr>
      <w:r>
        <w:rPr/>
        <w:t xml:space="preserve">四、企业国际化战略分析</w:t>
      </w:r>
    </w:p>
    <w:p>
      <w:pPr>
        <w:spacing w:after="150"/>
      </w:pPr>
      <w:r>
        <w:rPr>
          <w:b w:val="1"/>
          <w:bCs w:val="1"/>
        </w:rPr>
        <w:t xml:space="preserve">第八章 中国扁平漆包线重点企业竞争力与关键性数据分析</w:t>
      </w:r>
    </w:p>
    <w:p>
      <w:pPr>
        <w:spacing w:after="150"/>
      </w:pPr>
      <w:r>
        <w:rPr/>
        <w:t xml:space="preserve">第一节 冠城大通股份有限公司600067</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第二节 广东蓉胜超微线材股份有限公司002141</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第三节 铜陵精达特种电磁线股份有限公司600577</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第四节 山东蓬股份有限公司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台一铜业广州有限公司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浙江先登电工器材股份有限公司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浙江洪波线缆股份有限公司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东莞新隆扁平漆包线有限公司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2019-2023年中国扁平漆包线相关产业运行走势分析</w:t>
      </w:r>
    </w:p>
    <w:p>
      <w:pPr>
        <w:spacing w:after="150"/>
      </w:pPr>
      <w:r>
        <w:rPr/>
        <w:t xml:space="preserve">第一节 2019-2023年中国绕组线整体行业发展分析</w:t>
      </w:r>
    </w:p>
    <w:p>
      <w:pPr>
        <w:spacing w:after="150"/>
      </w:pPr>
      <w:r>
        <w:rPr/>
        <w:t xml:space="preserve">一、我国绕组线市场稳中有升</w:t>
      </w:r>
    </w:p>
    <w:p>
      <w:pPr>
        <w:spacing w:after="150"/>
      </w:pPr>
      <w:r>
        <w:rPr/>
        <w:t xml:space="preserve">二、中国绕组线市场生产与销售情况分析</w:t>
      </w:r>
    </w:p>
    <w:p>
      <w:pPr>
        <w:spacing w:after="150"/>
      </w:pPr>
      <w:r>
        <w:rPr/>
        <w:t xml:space="preserve">三、绕组线整体行业发展中存在的问题</w:t>
      </w:r>
    </w:p>
    <w:p>
      <w:pPr>
        <w:spacing w:after="150"/>
      </w:pPr>
      <w:r>
        <w:rPr/>
        <w:t xml:space="preserve">四、未来中国绕组线市场预测</w:t>
      </w:r>
    </w:p>
    <w:p>
      <w:pPr>
        <w:spacing w:after="150"/>
      </w:pPr>
      <w:r>
        <w:rPr/>
        <w:t xml:space="preserve">五、我国绕组线用绝缘漆的发展方向</w:t>
      </w:r>
    </w:p>
    <w:p>
      <w:pPr>
        <w:spacing w:after="150"/>
      </w:pPr>
      <w:r>
        <w:rPr/>
        <w:t xml:space="preserve">第二节 2019-2023年中国铜整体行业发展分析</w:t>
      </w:r>
    </w:p>
    <w:p>
      <w:pPr>
        <w:spacing w:after="150"/>
      </w:pPr>
      <w:r>
        <w:rPr/>
        <w:t xml:space="preserve">一、2019-2023年铜产量分析</w:t>
      </w:r>
    </w:p>
    <w:p>
      <w:pPr>
        <w:spacing w:after="150"/>
      </w:pPr>
      <w:r>
        <w:rPr/>
        <w:t xml:space="preserve">二、铜产品进出口分析</w:t>
      </w:r>
    </w:p>
    <w:p>
      <w:pPr>
        <w:spacing w:after="150"/>
      </w:pPr>
      <w:r>
        <w:rPr/>
        <w:t xml:space="preserve">三、铜价格发展情况</w:t>
      </w:r>
    </w:p>
    <w:p>
      <w:pPr>
        <w:spacing w:after="150"/>
      </w:pPr>
      <w:r>
        <w:rPr/>
        <w:t xml:space="preserve">四、2024-2029年铜市场预测</w:t>
      </w:r>
    </w:p>
    <w:p>
      <w:pPr>
        <w:spacing w:after="150"/>
      </w:pPr>
      <w:r>
        <w:rPr/>
        <w:t xml:space="preserve">第三节 2019-2023年中国铝整体行业分析</w:t>
      </w:r>
    </w:p>
    <w:p>
      <w:pPr>
        <w:spacing w:after="150"/>
      </w:pPr>
      <w:r>
        <w:rPr/>
        <w:t xml:space="preserve">一、2019-2023年铝产量分析</w:t>
      </w:r>
    </w:p>
    <w:p>
      <w:pPr>
        <w:spacing w:after="150"/>
      </w:pPr>
      <w:r>
        <w:rPr/>
        <w:t xml:space="preserve">二、铝产品进出口分析</w:t>
      </w:r>
    </w:p>
    <w:p>
      <w:pPr>
        <w:spacing w:after="150"/>
      </w:pPr>
      <w:r>
        <w:rPr/>
        <w:t xml:space="preserve">三、2019-2023年铝整体行业需求分析分析</w:t>
      </w:r>
    </w:p>
    <w:p>
      <w:pPr>
        <w:spacing w:after="150"/>
      </w:pPr>
      <w:r>
        <w:rPr/>
        <w:t xml:space="preserve">四、2024-2029年铝市场预测</w:t>
      </w:r>
    </w:p>
    <w:p>
      <w:pPr>
        <w:spacing w:after="150"/>
      </w:pPr>
      <w:r>
        <w:rPr>
          <w:b w:val="1"/>
          <w:bCs w:val="1"/>
        </w:rPr>
        <w:t xml:space="preserve">第十章 2019-2023年中国扁平漆包线下游发电机整体行业发展分析</w:t>
      </w:r>
    </w:p>
    <w:p>
      <w:pPr>
        <w:spacing w:after="150"/>
      </w:pPr>
      <w:r>
        <w:rPr/>
        <w:t xml:space="preserve">第一节 2019-2023年发电机整体行业价格分析分析</w:t>
      </w:r>
    </w:p>
    <w:p>
      <w:pPr>
        <w:spacing w:after="150"/>
      </w:pPr>
      <w:r>
        <w:rPr/>
        <w:t xml:space="preserve">一、发电机企业产销情况分析</w:t>
      </w:r>
    </w:p>
    <w:p>
      <w:pPr>
        <w:spacing w:after="150"/>
      </w:pPr>
      <w:r>
        <w:rPr/>
        <w:t xml:space="preserve">二、中国新增风电装机分析</w:t>
      </w:r>
    </w:p>
    <w:p>
      <w:pPr>
        <w:spacing w:after="150"/>
      </w:pPr>
      <w:r>
        <w:rPr/>
        <w:t xml:space="preserve">三、发电机进出口数据分析</w:t>
      </w:r>
    </w:p>
    <w:p>
      <w:pPr>
        <w:spacing w:after="150"/>
      </w:pPr>
      <w:r>
        <w:rPr/>
        <w:t xml:space="preserve">四、2019-2023年可再生能源装机发展预测</w:t>
      </w:r>
    </w:p>
    <w:p>
      <w:pPr>
        <w:spacing w:after="150"/>
      </w:pPr>
      <w:r>
        <w:rPr/>
        <w:t xml:space="preserve">第二节 2019-2023年中国输变电设备市场分析</w:t>
      </w:r>
    </w:p>
    <w:p>
      <w:pPr>
        <w:spacing w:after="150"/>
      </w:pPr>
      <w:r>
        <w:rPr/>
        <w:t xml:space="preserve">一、输变电设备制造业市场发展前景分析</w:t>
      </w:r>
    </w:p>
    <w:p>
      <w:pPr>
        <w:spacing w:after="150"/>
      </w:pPr>
      <w:r>
        <w:rPr/>
        <w:t xml:space="preserve">二、2019-2023年输变电设备整体行业景气分析</w:t>
      </w:r>
    </w:p>
    <w:p>
      <w:pPr>
        <w:spacing w:after="150"/>
      </w:pPr>
      <w:r>
        <w:rPr/>
        <w:t xml:space="preserve">三、输变电设备制造进入新阶段</w:t>
      </w:r>
    </w:p>
    <w:p>
      <w:pPr>
        <w:spacing w:after="150"/>
      </w:pPr>
      <w:r>
        <w:rPr>
          <w:b w:val="1"/>
          <w:bCs w:val="1"/>
        </w:rPr>
        <w:t xml:space="preserve">第十一章 2019-2023年中国扁平漆包线下游汽车整体行业发展分析</w:t>
      </w:r>
    </w:p>
    <w:p>
      <w:pPr>
        <w:spacing w:after="150"/>
      </w:pPr>
      <w:r>
        <w:rPr/>
        <w:t xml:space="preserve">第一节 2019-2023年中国汽车工业运行总况</w:t>
      </w:r>
    </w:p>
    <w:p>
      <w:pPr>
        <w:spacing w:after="150"/>
      </w:pPr>
      <w:r>
        <w:rPr/>
        <w:t xml:space="preserve">一、新冠疫情对中国汽车企业的影响及应对策略</w:t>
      </w:r>
    </w:p>
    <w:p>
      <w:pPr>
        <w:spacing w:after="150"/>
      </w:pPr>
      <w:r>
        <w:rPr/>
        <w:t xml:space="preserve">二、中国汽车业景气度分析</w:t>
      </w:r>
    </w:p>
    <w:p>
      <w:pPr>
        <w:spacing w:after="150"/>
      </w:pPr>
      <w:r>
        <w:rPr/>
        <w:t xml:space="preserve">三、中国汽车业动态分析</w:t>
      </w:r>
    </w:p>
    <w:p>
      <w:pPr>
        <w:spacing w:after="150"/>
      </w:pPr>
      <w:r>
        <w:rPr/>
        <w:t xml:space="preserve">第二节 2019-2023年中国汽车整车制造整体行业运行经济指标监测与分析</w:t>
      </w:r>
    </w:p>
    <w:p>
      <w:pPr>
        <w:spacing w:after="150"/>
      </w:pPr>
      <w:r>
        <w:rPr/>
        <w:t xml:space="preserve">一、2019-2023年中国汽车整车制造整体行业数据统计与监测分析</w:t>
      </w:r>
    </w:p>
    <w:p>
      <w:pPr>
        <w:spacing w:after="150"/>
      </w:pPr>
      <w:r>
        <w:rPr/>
        <w:t xml:space="preserve">二、中国汽车整车制造整体行业最新数据统计与监测分析</w:t>
      </w:r>
    </w:p>
    <w:p>
      <w:pPr>
        <w:spacing w:after="150"/>
      </w:pPr>
      <w:r>
        <w:rPr/>
        <w:t xml:space="preserve">三、中国汽车整车制造整体行业投资状况监测</w:t>
      </w:r>
    </w:p>
    <w:p>
      <w:pPr>
        <w:spacing w:after="150"/>
      </w:pPr>
      <w:r>
        <w:rPr/>
        <w:t xml:space="preserve">第三节 2019-2023年中国主要省市汽车产量分析</w:t>
      </w:r>
    </w:p>
    <w:p>
      <w:pPr>
        <w:spacing w:after="150"/>
      </w:pPr>
      <w:r>
        <w:rPr/>
        <w:t xml:space="preserve">一、2019-2023年中国及重点省市汽车产量统计分析</w:t>
      </w:r>
    </w:p>
    <w:p>
      <w:pPr>
        <w:spacing w:after="150"/>
      </w:pPr>
      <w:r>
        <w:rPr/>
        <w:t xml:space="preserve">二、2019-2023年中国及重点省市汽车产量统计</w:t>
      </w:r>
    </w:p>
    <w:p>
      <w:pPr>
        <w:spacing w:after="150"/>
      </w:pPr>
      <w:r>
        <w:rPr/>
        <w:t xml:space="preserve">三、汽车产量增长性分析</w:t>
      </w:r>
    </w:p>
    <w:p>
      <w:pPr>
        <w:spacing w:after="150"/>
      </w:pPr>
      <w:r>
        <w:rPr/>
        <w:t xml:space="preserve">第四节 2019-2023年中国汽车运行剖析</w:t>
      </w:r>
    </w:p>
    <w:p>
      <w:pPr>
        <w:spacing w:after="150"/>
      </w:pPr>
      <w:r>
        <w:rPr/>
        <w:t xml:space="preserve">一、中国汽车市场销售情况</w:t>
      </w:r>
    </w:p>
    <w:p>
      <w:pPr>
        <w:spacing w:after="150"/>
      </w:pPr>
      <w:r>
        <w:rPr/>
        <w:t xml:space="preserve">二、汽车整体行业进出口量分析</w:t>
      </w:r>
    </w:p>
    <w:p>
      <w:pPr>
        <w:spacing w:after="150"/>
      </w:pPr>
      <w:r>
        <w:rPr/>
        <w:t xml:space="preserve">第五节 2024-2029年中国汽车整体行业发展预测分析</w:t>
      </w:r>
    </w:p>
    <w:p>
      <w:pPr>
        <w:spacing w:after="150"/>
      </w:pPr>
      <w:r>
        <w:rPr>
          <w:b w:val="1"/>
          <w:bCs w:val="1"/>
        </w:rPr>
        <w:t xml:space="preserve">第十二章 2019-2023年中国扁平漆包线下游家电整体行业发展分析</w:t>
      </w:r>
    </w:p>
    <w:p>
      <w:pPr>
        <w:spacing w:after="150"/>
      </w:pPr>
      <w:r>
        <w:rPr/>
        <w:t xml:space="preserve">第一节 2019-2023年中国家电业运行总况</w:t>
      </w:r>
    </w:p>
    <w:p>
      <w:pPr>
        <w:spacing w:after="150"/>
      </w:pPr>
      <w:r>
        <w:rPr/>
        <w:t xml:space="preserve">一、中国家电产业发展阶段分析</w:t>
      </w:r>
    </w:p>
    <w:p>
      <w:pPr>
        <w:spacing w:after="150"/>
      </w:pPr>
      <w:r>
        <w:rPr/>
        <w:t xml:space="preserve">二、中国家电产业取得的主要成就</w:t>
      </w:r>
    </w:p>
    <w:p>
      <w:pPr>
        <w:spacing w:after="150"/>
      </w:pPr>
      <w:r>
        <w:rPr/>
        <w:t xml:space="preserve">三、中国家电制造向世界强国靠拢</w:t>
      </w:r>
    </w:p>
    <w:p>
      <w:pPr>
        <w:spacing w:after="150"/>
      </w:pPr>
      <w:r>
        <w:rPr/>
        <w:t xml:space="preserve">四、中国三大家电产业展透析</w:t>
      </w:r>
    </w:p>
    <w:p>
      <w:pPr>
        <w:spacing w:after="150"/>
      </w:pPr>
      <w:r>
        <w:rPr/>
        <w:t xml:space="preserve">五、近三年中国家电业经济指标分析</w:t>
      </w:r>
    </w:p>
    <w:p>
      <w:pPr>
        <w:spacing w:after="150"/>
      </w:pPr>
      <w:r>
        <w:rPr/>
        <w:t xml:space="preserve">第二节 2019-2023年中国家电市场消费情况</w:t>
      </w:r>
    </w:p>
    <w:p>
      <w:pPr>
        <w:spacing w:after="150"/>
      </w:pPr>
      <w:r>
        <w:rPr/>
        <w:t xml:space="preserve">一、家电消费市场向农村及海外转移</w:t>
      </w:r>
    </w:p>
    <w:p>
      <w:pPr>
        <w:spacing w:after="150"/>
      </w:pPr>
      <w:r>
        <w:rPr/>
        <w:t xml:space="preserve">二、家电企业向农村市场转移</w:t>
      </w:r>
    </w:p>
    <w:p>
      <w:pPr>
        <w:spacing w:after="150"/>
      </w:pPr>
      <w:r>
        <w:rPr/>
        <w:t xml:space="preserve">三、中低端消费群体成家电市场主体</w:t>
      </w:r>
    </w:p>
    <w:p>
      <w:pPr>
        <w:spacing w:after="150"/>
      </w:pPr>
      <w:r>
        <w:rPr/>
        <w:t xml:space="preserve">第三节 2024-2029年中国家电整体行业发展预测分析</w:t>
      </w:r>
    </w:p>
    <w:p>
      <w:pPr>
        <w:spacing w:after="150"/>
      </w:pPr>
      <w:r>
        <w:rPr/>
        <w:t xml:space="preserve">一、中国家电业的机会与出路</w:t>
      </w:r>
    </w:p>
    <w:p>
      <w:pPr>
        <w:spacing w:after="150"/>
      </w:pPr>
      <w:r>
        <w:rPr/>
        <w:t xml:space="preserve">二、家电产业发展趋势</w:t>
      </w:r>
    </w:p>
    <w:p>
      <w:pPr>
        <w:spacing w:after="150"/>
      </w:pPr>
      <w:r>
        <w:rPr/>
        <w:t xml:space="preserve">三、白色家电销量预测</w:t>
      </w:r>
    </w:p>
    <w:p>
      <w:pPr>
        <w:spacing w:after="150"/>
      </w:pPr>
      <w:r>
        <w:rPr/>
        <w:t xml:space="preserve">四、中国生活家电市场需求预测</w:t>
      </w:r>
    </w:p>
    <w:p>
      <w:pPr>
        <w:spacing w:after="150"/>
      </w:pPr>
      <w:r>
        <w:rPr>
          <w:b w:val="1"/>
          <w:bCs w:val="1"/>
        </w:rPr>
        <w:t xml:space="preserve">第十三章 2019-2023年中国扁平漆包线下游变压器整体行业发展分析</w:t>
      </w:r>
    </w:p>
    <w:p>
      <w:pPr>
        <w:spacing w:after="150"/>
      </w:pPr>
      <w:r>
        <w:rPr/>
        <w:t xml:space="preserve">第一节 2019-2023年中国变压器整体行业发展概况</w:t>
      </w:r>
    </w:p>
    <w:p>
      <w:pPr>
        <w:spacing w:after="150"/>
      </w:pPr>
      <w:r>
        <w:rPr/>
        <w:t xml:space="preserve">一、国内变压器的发展回顾</w:t>
      </w:r>
    </w:p>
    <w:p>
      <w:pPr>
        <w:spacing w:after="150"/>
      </w:pPr>
      <w:r>
        <w:rPr/>
        <w:t xml:space="preserve">二、民族变压器产业的自主创新发展分析</w:t>
      </w:r>
    </w:p>
    <w:p>
      <w:pPr>
        <w:spacing w:after="150"/>
      </w:pPr>
      <w:r>
        <w:rPr/>
        <w:t xml:space="preserve">三、硅钢价下跌带动变压器整体行业景气提升</w:t>
      </w:r>
    </w:p>
    <w:p>
      <w:pPr>
        <w:spacing w:after="150"/>
      </w:pPr>
      <w:r>
        <w:rPr/>
        <w:t xml:space="preserve">四、中国巨型变压器产业结构调整取得重大突破</w:t>
      </w:r>
    </w:p>
    <w:p>
      <w:pPr>
        <w:spacing w:after="150"/>
      </w:pPr>
      <w:r>
        <w:rPr/>
        <w:t xml:space="preserve">第二节 2019-2023年中国变压器制造整体行业运行经济指标监测与分析</w:t>
      </w:r>
    </w:p>
    <w:p>
      <w:pPr>
        <w:spacing w:after="150"/>
      </w:pPr>
      <w:r>
        <w:rPr/>
        <w:t xml:space="preserve">一、2019-2023年中国变压器制造整体行业数据统计与监测分析</w:t>
      </w:r>
    </w:p>
    <w:p>
      <w:pPr>
        <w:spacing w:after="150"/>
      </w:pPr>
      <w:r>
        <w:rPr/>
        <w:t xml:space="preserve">二、中国变压器制造整体行业最新数据统计与监测分析</w:t>
      </w:r>
    </w:p>
    <w:p>
      <w:pPr>
        <w:spacing w:after="150"/>
      </w:pPr>
      <w:r>
        <w:rPr/>
        <w:t xml:space="preserve">三、中国变压器制造整体行业投资状况监测</w:t>
      </w:r>
    </w:p>
    <w:p>
      <w:pPr>
        <w:spacing w:after="150"/>
      </w:pPr>
      <w:r>
        <w:rPr/>
        <w:t xml:space="preserve">第三节 2019-2023年中国变压器市场数据分析</w:t>
      </w:r>
    </w:p>
    <w:p>
      <w:pPr>
        <w:spacing w:after="150"/>
      </w:pPr>
      <w:r>
        <w:rPr/>
        <w:t xml:space="preserve">一、2019-2023年中国变压器产量数据分析</w:t>
      </w:r>
    </w:p>
    <w:p>
      <w:pPr>
        <w:spacing w:after="150"/>
      </w:pPr>
      <w:r>
        <w:rPr/>
        <w:t xml:space="preserve">二、变压器进出口贸易分析8504</w:t>
      </w:r>
    </w:p>
    <w:p>
      <w:pPr>
        <w:spacing w:after="150"/>
      </w:pPr>
      <w:r>
        <w:rPr/>
        <w:t xml:space="preserve">第四节 2024-2029年中国变压器市场预测</w:t>
      </w:r>
    </w:p>
    <w:p>
      <w:pPr>
        <w:spacing w:after="150"/>
      </w:pPr>
      <w:r>
        <w:rPr/>
        <w:t xml:space="preserve">一、变压器的发展趋向</w:t>
      </w:r>
    </w:p>
    <w:p>
      <w:pPr>
        <w:spacing w:after="150"/>
      </w:pPr>
      <w:r>
        <w:rPr/>
        <w:t xml:space="preserve">二、国内高端变压器市场需求预测</w:t>
      </w:r>
    </w:p>
    <w:p>
      <w:pPr>
        <w:spacing w:after="150"/>
      </w:pPr>
      <w:r>
        <w:rPr/>
        <w:t xml:space="preserve">三、Inverter变压器市场前景乐观</w:t>
      </w:r>
    </w:p>
    <w:p>
      <w:pPr>
        <w:spacing w:after="150"/>
      </w:pPr>
      <w:r>
        <w:rPr/>
        <w:t xml:space="preserve">四、平面变压器应用前景广阔</w:t>
      </w:r>
    </w:p>
    <w:p>
      <w:pPr>
        <w:spacing w:after="150"/>
      </w:pPr>
      <w:r>
        <w:rPr>
          <w:b w:val="1"/>
          <w:bCs w:val="1"/>
        </w:rPr>
        <w:t xml:space="preserve">第十四章 2024-2029年中国扁平漆包线产业前景展望与趋势预测</w:t>
      </w:r>
    </w:p>
    <w:p>
      <w:pPr>
        <w:spacing w:after="150"/>
      </w:pPr>
      <w:r>
        <w:rPr/>
        <w:t xml:space="preserve">第一节 2024-2029年中国扁平漆包线新趋势探析</w:t>
      </w:r>
    </w:p>
    <w:p>
      <w:pPr>
        <w:spacing w:after="150"/>
      </w:pPr>
      <w:r>
        <w:rPr/>
        <w:t xml:space="preserve">一、中小规格扁平漆包线技术发展趋势</w:t>
      </w:r>
    </w:p>
    <w:p>
      <w:pPr>
        <w:spacing w:after="150"/>
      </w:pPr>
      <w:r>
        <w:rPr/>
        <w:t xml:space="preserve">二、铜包铝扁平漆包线与纯铜扁平漆包线对比及应用范围</w:t>
      </w:r>
    </w:p>
    <w:p>
      <w:pPr>
        <w:spacing w:after="150"/>
      </w:pPr>
      <w:r>
        <w:rPr/>
        <w:t xml:space="preserve">第二节 2024-2029年中国扁平漆包线整体行业的前景预测</w:t>
      </w:r>
    </w:p>
    <w:p>
      <w:pPr>
        <w:spacing w:after="150"/>
      </w:pPr>
      <w:r>
        <w:rPr/>
        <w:t xml:space="preserve">一、纳米扁平漆包线的市场前景</w:t>
      </w:r>
    </w:p>
    <w:p>
      <w:pPr>
        <w:spacing w:after="150"/>
      </w:pPr>
      <w:r>
        <w:rPr/>
        <w:t xml:space="preserve">二、微细扁平漆包线的发展前景</w:t>
      </w:r>
    </w:p>
    <w:p>
      <w:pPr>
        <w:spacing w:after="150"/>
      </w:pPr>
      <w:r>
        <w:rPr/>
        <w:t xml:space="preserve">三、扁平漆包线产品国内外发展趋势</w:t>
      </w:r>
    </w:p>
    <w:p>
      <w:pPr>
        <w:spacing w:after="150"/>
      </w:pPr>
      <w:r>
        <w:rPr/>
        <w:t xml:space="preserve">第三节 2024-2029年中国扁平漆包线整体行业市场盈利预测分析</w:t>
      </w:r>
    </w:p>
    <w:p>
      <w:pPr>
        <w:spacing w:after="150"/>
      </w:pPr>
      <w:r>
        <w:rPr>
          <w:b w:val="1"/>
          <w:bCs w:val="1"/>
        </w:rPr>
        <w:t xml:space="preserve">第十五章 2024-2029年中国漆绕组线用绝缘漆的趋势分析</w:t>
      </w:r>
    </w:p>
    <w:p>
      <w:pPr>
        <w:spacing w:after="150"/>
      </w:pPr>
      <w:r>
        <w:rPr/>
        <w:t xml:space="preserve">第一节 2024-2029年中国绕组线用绝缘漆的发展方向</w:t>
      </w:r>
    </w:p>
    <w:p>
      <w:pPr>
        <w:spacing w:after="150"/>
      </w:pPr>
      <w:r>
        <w:rPr/>
        <w:t xml:space="preserve">一、中国绕组线用绝缘漆的发展概况</w:t>
      </w:r>
    </w:p>
    <w:p>
      <w:pPr>
        <w:spacing w:after="150"/>
      </w:pPr>
      <w:r>
        <w:rPr/>
        <w:t xml:space="preserve">二、从绕组线质量看绝缘漆的性能</w:t>
      </w:r>
    </w:p>
    <w:p>
      <w:pPr>
        <w:spacing w:after="150"/>
      </w:pPr>
      <w:r>
        <w:rPr/>
        <w:t xml:space="preserve">三、提高质量意识积极参与全球化进程</w:t>
      </w:r>
    </w:p>
    <w:p>
      <w:pPr>
        <w:spacing w:after="150"/>
      </w:pPr>
      <w:r>
        <w:rPr/>
        <w:t xml:space="preserve">第二节 2024-2029年中国绕组线用绝缘漆产品发展的趋势</w:t>
      </w:r>
    </w:p>
    <w:p>
      <w:pPr>
        <w:spacing w:after="150"/>
      </w:pPr>
      <w:r>
        <w:rPr/>
        <w:t xml:space="preserve">一、聚酯扁平漆包线发展趋势</w:t>
      </w:r>
    </w:p>
    <w:p>
      <w:pPr>
        <w:spacing w:after="150"/>
      </w:pPr>
      <w:r>
        <w:rPr/>
        <w:t xml:space="preserve">二、F、H级及以上耐热性扁平漆包线发展趋势</w:t>
      </w:r>
    </w:p>
    <w:p>
      <w:pPr>
        <w:spacing w:after="150"/>
      </w:pPr>
      <w:r>
        <w:rPr/>
        <w:t xml:space="preserve">三、自粘性扁平漆包线发展趋势</w:t>
      </w:r>
    </w:p>
    <w:p>
      <w:pPr>
        <w:spacing w:after="150"/>
      </w:pPr>
      <w:r>
        <w:rPr/>
        <w:t xml:space="preserve">四、可焊性扁平漆包线发展趋势</w:t>
      </w:r>
    </w:p>
    <w:p>
      <w:pPr>
        <w:spacing w:after="150"/>
      </w:pPr>
      <w:r>
        <w:rPr/>
        <w:t xml:space="preserve">五、抗电晕扁平漆包线发展趋势</w:t>
      </w:r>
    </w:p>
    <w:p>
      <w:pPr>
        <w:spacing w:after="150"/>
      </w:pPr>
      <w:r>
        <w:rPr/>
        <w:t xml:space="preserve">六、适用环境保护的扁平漆包线品种发展趋势</w:t>
      </w:r>
    </w:p>
    <w:p>
      <w:pPr>
        <w:spacing w:after="150"/>
      </w:pPr>
      <w:r>
        <w:rPr>
          <w:b w:val="1"/>
          <w:bCs w:val="1"/>
        </w:rPr>
        <w:t xml:space="preserve">图表目录</w:t>
      </w:r>
    </w:p>
    <w:p>
      <w:pPr>
        <w:spacing w:after="150"/>
      </w:pPr>
      <w:r>
        <w:rPr/>
        <w:t xml:space="preserve">图表：漆包扁铜线标准表</w:t>
      </w:r>
    </w:p>
    <w:p>
      <w:pPr>
        <w:spacing w:after="150"/>
      </w:pPr>
      <w:r>
        <w:rPr/>
        <w:t xml:space="preserve">图表：2006年III季度—2019-2023年I季度国内生产总值季度累计同比增长率(%)</w:t>
      </w:r>
    </w:p>
    <w:p>
      <w:pPr>
        <w:spacing w:after="150"/>
      </w:pPr>
      <w:r>
        <w:rPr/>
        <w:t xml:space="preserve">图表：2019-2023年7月居民消费价格主要数据</w:t>
      </w:r>
    </w:p>
    <w:p>
      <w:pPr>
        <w:spacing w:after="150"/>
      </w:pPr>
      <w:r>
        <w:rPr/>
        <w:t xml:space="preserve">图表：2006年9月—2019-2023年7月居民消费价格指数(上年同月=100)</w:t>
      </w:r>
    </w:p>
    <w:p>
      <w:pPr>
        <w:spacing w:after="150"/>
      </w:pPr>
      <w:r>
        <w:rPr/>
        <w:t xml:space="preserve">图表：2006年1-9月—2019-2023年1-7月固定资产投资完成额月度累计同比增长率(%)</w:t>
      </w:r>
    </w:p>
    <w:p>
      <w:pPr>
        <w:spacing w:after="150"/>
      </w:pPr>
      <w:r>
        <w:rPr/>
        <w:t xml:space="preserve">图表：2006年9月—2019-2023年7月出口总额月度同比增长率与进口总额月度同比增长率(%)</w:t>
      </w:r>
    </w:p>
    <w:p>
      <w:pPr>
        <w:spacing w:after="150"/>
      </w:pPr>
      <w:r>
        <w:rPr/>
        <w:t xml:space="preserve">图表：2006年9月—2019-2023年7月社会消费品零售总额月度同比增长率(%)</w:t>
      </w:r>
    </w:p>
    <w:p>
      <w:pPr>
        <w:spacing w:after="150"/>
      </w:pPr>
      <w:r>
        <w:rPr/>
        <w:t xml:space="preserve">图表：我国铜管材方面的主要法律、法规和政策</w:t>
      </w:r>
    </w:p>
    <w:p>
      <w:pPr>
        <w:spacing w:after="150"/>
      </w:pPr>
      <w:r>
        <w:rPr/>
        <w:t xml:space="preserve">图表：铜管材行业适用的主要国家标准和行业标准情况</w:t>
      </w:r>
    </w:p>
    <w:p>
      <w:pPr>
        <w:spacing w:after="150"/>
      </w:pPr>
      <w:r>
        <w:rPr/>
        <w:t xml:space="preserve">图表：国内扁平漆包线市场需求</w:t>
      </w:r>
    </w:p>
    <w:p>
      <w:pPr>
        <w:spacing w:after="150"/>
      </w:pPr>
      <w:r>
        <w:rPr/>
        <w:t xml:space="preserve">图表：近3年冠城大通股份有限公司资产负债率变化情况</w:t>
      </w:r>
    </w:p>
    <w:p>
      <w:pPr>
        <w:spacing w:after="150"/>
      </w:pPr>
      <w:r>
        <w:rPr/>
        <w:t xml:space="preserve">图表：近3年冠城大通股份有限公司产权比率变化情况</w:t>
      </w:r>
    </w:p>
    <w:p>
      <w:pPr>
        <w:spacing w:after="150"/>
      </w:pPr>
      <w:r>
        <w:rPr/>
        <w:t xml:space="preserve">图表：近3年冠城大通股份有限公司固定资产周转次数情况</w:t>
      </w:r>
    </w:p>
    <w:p>
      <w:pPr>
        <w:spacing w:after="150"/>
      </w:pPr>
      <w:r>
        <w:rPr/>
        <w:t xml:space="preserve">图表：近3年冠城大通股份有限公司流动资产周转次数变化情况</w:t>
      </w:r>
    </w:p>
    <w:p>
      <w:pPr>
        <w:spacing w:after="150"/>
      </w:pPr>
      <w:r>
        <w:rPr/>
        <w:t xml:space="preserve">图表：近3年冠城大通股份有限公司总资产周转次数变化情况</w:t>
      </w:r>
    </w:p>
    <w:p>
      <w:pPr>
        <w:spacing w:after="150"/>
      </w:pPr>
      <w:r>
        <w:rPr/>
        <w:t xml:space="preserve">图表：近3年冠城大通股份有限公司销售毛利率变化情况</w:t>
      </w:r>
    </w:p>
    <w:p>
      <w:pPr>
        <w:spacing w:after="150"/>
      </w:pPr>
      <w:r>
        <w:rPr/>
        <w:t xml:space="preserve">图表：近3年广东蓉胜超微线材股份有限公司资产负债率变化情况</w:t>
      </w:r>
    </w:p>
    <w:p>
      <w:pPr>
        <w:spacing w:after="150"/>
      </w:pPr>
      <w:r>
        <w:rPr/>
        <w:t xml:space="preserve">图表：近3年广东蓉胜超微线材股份有限公司产权比率变化情况</w:t>
      </w:r>
    </w:p>
    <w:p>
      <w:pPr>
        <w:spacing w:after="150"/>
      </w:pPr>
      <w:r>
        <w:rPr/>
        <w:t xml:space="preserve">图表：近3年广东蓉胜超微线材股份有限公司固定资产周转次数情况</w:t>
      </w:r>
    </w:p>
    <w:p>
      <w:pPr>
        <w:spacing w:after="150"/>
      </w:pPr>
      <w:r>
        <w:rPr/>
        <w:t xml:space="preserve">图表：近3年广东蓉胜超微线材股份有限公司流动资产周转次数变化情况</w:t>
      </w:r>
    </w:p>
    <w:p>
      <w:pPr>
        <w:spacing w:after="150"/>
      </w:pPr>
      <w:r>
        <w:rPr/>
        <w:t xml:space="preserve">图表：近3年广东蓉胜超微线材股份有限公司总资产周转次数变化情况</w:t>
      </w:r>
    </w:p>
    <w:p>
      <w:pPr>
        <w:spacing w:after="150"/>
      </w:pPr>
      <w:r>
        <w:rPr/>
        <w:t xml:space="preserve">图表：近3年广东蓉胜超微线材股份有限公司销售毛利率变化情况</w:t>
      </w:r>
    </w:p>
    <w:p>
      <w:pPr>
        <w:spacing w:after="150"/>
      </w:pPr>
      <w:r>
        <w:rPr/>
        <w:t xml:space="preserve">图表：近3年铜陵精达特种电磁线股份有限公司资产负债率变化情况</w:t>
      </w:r>
    </w:p>
    <w:p>
      <w:pPr>
        <w:spacing w:after="150"/>
      </w:pPr>
      <w:r>
        <w:rPr/>
        <w:t xml:space="preserve">图表：近3年铜陵精达特种电磁线股份有限公司产权比率变化情况</w:t>
      </w:r>
    </w:p>
    <w:p>
      <w:pPr>
        <w:spacing w:after="150"/>
      </w:pPr>
      <w:r>
        <w:rPr/>
        <w:t xml:space="preserve">图表：近3年铜陵精达特种电磁线股份有限公司固定资产周转次数情况</w:t>
      </w:r>
    </w:p>
    <w:p>
      <w:pPr>
        <w:spacing w:after="150"/>
      </w:pPr>
      <w:r>
        <w:rPr/>
        <w:t xml:space="preserve">图表：近3年铜陵精达特种电磁线股份有限公司流动资产周转次数变化情况</w:t>
      </w:r>
    </w:p>
    <w:p>
      <w:pPr>
        <w:spacing w:after="150"/>
      </w:pPr>
      <w:r>
        <w:rPr/>
        <w:t xml:space="preserve">图表：近3年铜陵精达特种电磁线股份有限公司总资产周转次数变化情况</w:t>
      </w:r>
    </w:p>
    <w:p>
      <w:pPr>
        <w:spacing w:after="150"/>
      </w:pPr>
      <w:r>
        <w:rPr/>
        <w:t xml:space="preserve">图表：近3年铜陵精达特种电磁线股份有限公司销售毛利率变化情况</w:t>
      </w:r>
    </w:p>
    <w:p>
      <w:pPr>
        <w:spacing w:after="150"/>
      </w:pPr>
      <w:r>
        <w:rPr/>
        <w:t xml:space="preserve">图表：近3年山东蓬股份有限公司销售毛利率变化情况</w:t>
      </w:r>
    </w:p>
    <w:p>
      <w:pPr>
        <w:spacing w:after="150"/>
      </w:pPr>
      <w:r>
        <w:rPr/>
        <w:t xml:space="preserve">图表：近3年山东蓬股份有限公司资产负债率变化情况</w:t>
      </w:r>
    </w:p>
    <w:p>
      <w:pPr>
        <w:spacing w:after="150"/>
      </w:pPr>
      <w:r>
        <w:rPr/>
        <w:t xml:space="preserve">图表：近3年山东蓬股份有限公司产权比率变化情况</w:t>
      </w:r>
    </w:p>
    <w:p>
      <w:pPr>
        <w:spacing w:after="150"/>
      </w:pPr>
      <w:r>
        <w:rPr/>
        <w:t xml:space="preserve">图表：近3年山东蓬股份有限公司固定资产周转次数情况</w:t>
      </w:r>
    </w:p>
    <w:p>
      <w:pPr>
        <w:spacing w:after="150"/>
      </w:pPr>
      <w:r>
        <w:rPr/>
        <w:t xml:space="preserve">图表：近3年山东蓬股份有限公司流动资产周转次数变化情况</w:t>
      </w:r>
    </w:p>
    <w:p>
      <w:pPr>
        <w:spacing w:after="150"/>
      </w:pPr>
      <w:r>
        <w:rPr/>
        <w:t xml:space="preserve">图表：近3年山东蓬股份有限公司总资产周转次数变化情况</w:t>
      </w:r>
    </w:p>
    <w:p>
      <w:pPr>
        <w:spacing w:after="150"/>
      </w:pPr>
      <w:r>
        <w:rPr/>
        <w:t xml:space="preserve">图表：近3年台一铜业广州有限公司销售毛利率变化情况</w:t>
      </w:r>
    </w:p>
    <w:p>
      <w:pPr>
        <w:spacing w:after="150"/>
      </w:pPr>
      <w:r>
        <w:rPr/>
        <w:t xml:space="preserve">图表：近3年台一铜业广州有限公司资产负债率变化情况</w:t>
      </w:r>
    </w:p>
    <w:p>
      <w:pPr>
        <w:spacing w:after="150"/>
      </w:pPr>
      <w:r>
        <w:rPr/>
        <w:t xml:space="preserve">图表：近3年台一铜业广州有限公司产权比率变化情况</w:t>
      </w:r>
    </w:p>
    <w:p>
      <w:pPr>
        <w:spacing w:after="150"/>
      </w:pPr>
      <w:r>
        <w:rPr/>
        <w:t xml:space="preserve">图表：近3年台一铜业广州有限公司固定资产周转次数情况</w:t>
      </w:r>
    </w:p>
    <w:p>
      <w:pPr>
        <w:spacing w:after="150"/>
      </w:pPr>
      <w:r>
        <w:rPr/>
        <w:t xml:space="preserve">图表：近3年台一铜业广州有限公司流动资产周转次数变化情况</w:t>
      </w:r>
    </w:p>
    <w:p>
      <w:pPr>
        <w:spacing w:after="150"/>
      </w:pPr>
      <w:r>
        <w:rPr/>
        <w:t xml:space="preserve">图表：近3年台一铜业广州有限公司总资产周转次数变化情况</w:t>
      </w:r>
    </w:p>
    <w:p>
      <w:pPr>
        <w:spacing w:after="150"/>
      </w:pPr>
      <w:r>
        <w:rPr/>
        <w:t xml:space="preserve">图表：近3年浙江先登电工器材股份有限公司销售毛利率变化情况</w:t>
      </w:r>
    </w:p>
    <w:p>
      <w:pPr>
        <w:spacing w:after="150"/>
      </w:pPr>
      <w:r>
        <w:rPr/>
        <w:t xml:space="preserve">图表：近3年浙江先登电工器材股份有限公司资产负债率变化情况</w:t>
      </w:r>
    </w:p>
    <w:p>
      <w:pPr>
        <w:spacing w:after="150"/>
      </w:pPr>
      <w:r>
        <w:rPr/>
        <w:t xml:space="preserve">图表：近3年浙江先登电工器材股份有限公司产权比率变化情况</w:t>
      </w:r>
    </w:p>
    <w:p>
      <w:pPr>
        <w:spacing w:after="150"/>
      </w:pPr>
      <w:r>
        <w:rPr/>
        <w:t xml:space="preserve">图表：近3年浙江先登电工器材股份有限公司固定资产周转次数情况</w:t>
      </w:r>
    </w:p>
    <w:p>
      <w:pPr>
        <w:spacing w:after="150"/>
      </w:pPr>
      <w:r>
        <w:rPr/>
        <w:t xml:space="preserve">图表：近3年浙江先登电工器材股份有限公司流动资产周转次数变化情况</w:t>
      </w:r>
    </w:p>
    <w:p>
      <w:pPr>
        <w:spacing w:after="150"/>
      </w:pPr>
      <w:r>
        <w:rPr/>
        <w:t xml:space="preserve">图表：近3年浙江先登电工器材股份有限公司总资产周转次数变化情况</w:t>
      </w:r>
    </w:p>
    <w:p>
      <w:pPr>
        <w:spacing w:after="150"/>
      </w:pPr>
      <w:r>
        <w:rPr/>
        <w:t xml:space="preserve">图表：近3年浙江洪波线缆股份有限公司销售毛利率变化情况</w:t>
      </w:r>
    </w:p>
    <w:p>
      <w:pPr>
        <w:spacing w:after="150"/>
      </w:pPr>
      <w:r>
        <w:rPr/>
        <w:t xml:space="preserve">图表：近3年浙江洪波线缆股份有限公司资产负债率变化情况</w:t>
      </w:r>
    </w:p>
    <w:p>
      <w:pPr>
        <w:spacing w:after="150"/>
      </w:pPr>
      <w:r>
        <w:rPr/>
        <w:t xml:space="preserve">图表：近3年浙江洪波线缆股份有限公司产权比率变化情况</w:t>
      </w:r>
    </w:p>
    <w:p>
      <w:pPr>
        <w:spacing w:after="150"/>
      </w:pPr>
      <w:r>
        <w:rPr/>
        <w:t xml:space="preserve">图表：近3年浙江洪波线缆股份有限公司固定资产周转次数情况</w:t>
      </w:r>
    </w:p>
    <w:p>
      <w:pPr>
        <w:spacing w:after="150"/>
      </w:pPr>
      <w:r>
        <w:rPr/>
        <w:t xml:space="preserve">图表：近3年浙江洪波线缆股份有限公司流动资产周转次数变化情况</w:t>
      </w:r>
    </w:p>
    <w:p>
      <w:pPr>
        <w:spacing w:after="150"/>
      </w:pPr>
      <w:r>
        <w:rPr/>
        <w:t xml:space="preserve">图表：近3年浙江洪波线缆股份有限公司总资产周转次数变化情况</w:t>
      </w:r>
    </w:p>
    <w:p>
      <w:pPr>
        <w:spacing w:after="150"/>
      </w:pPr>
      <w:r>
        <w:rPr/>
        <w:t xml:space="preserve">图表：近3年东莞新隆扁平漆包线有限公司销售毛利率变化情况</w:t>
      </w:r>
    </w:p>
    <w:p>
      <w:pPr>
        <w:spacing w:after="150"/>
      </w:pPr>
      <w:r>
        <w:rPr/>
        <w:t xml:space="preserve">图表：近3年东莞新隆扁平漆包线有限公司资产负债率变化情况</w:t>
      </w:r>
    </w:p>
    <w:p>
      <w:pPr>
        <w:spacing w:after="150"/>
      </w:pPr>
      <w:r>
        <w:rPr/>
        <w:t xml:space="preserve">图表：近3年东莞新隆扁平漆包线有限公司产权比率变化情况</w:t>
      </w:r>
    </w:p>
    <w:p>
      <w:pPr>
        <w:spacing w:after="150"/>
      </w:pPr>
      <w:r>
        <w:rPr/>
        <w:t xml:space="preserve">图表：近3年东莞新隆扁平漆包线有限公司固定资产周转次数情况</w:t>
      </w:r>
    </w:p>
    <w:p>
      <w:pPr>
        <w:spacing w:after="150"/>
      </w:pPr>
      <w:r>
        <w:rPr/>
        <w:t xml:space="preserve">图表：近3年东莞新隆扁平漆包线有限公司流动资产周转次数变化情况</w:t>
      </w:r>
    </w:p>
    <w:p>
      <w:pPr>
        <w:spacing w:after="150"/>
      </w:pPr>
      <w:r>
        <w:rPr/>
        <w:t xml:space="preserve">图表：近3年东莞新隆扁平漆包线有限公司总资产周转次数变化情况</w:t>
      </w:r>
    </w:p>
    <w:p>
      <w:pPr>
        <w:spacing w:after="150"/>
      </w:pPr>
      <w:r>
        <w:rPr/>
        <w:t xml:space="preserve">图表：国外精铜消费消费结构占比</w:t>
      </w:r>
    </w:p>
    <w:p>
      <w:pPr>
        <w:spacing w:after="150"/>
      </w:pPr>
      <w:r>
        <w:rPr/>
        <w:t xml:space="preserve">图表：中国的铜消费结构占比</w:t>
      </w:r>
    </w:p>
    <w:p>
      <w:pPr>
        <w:spacing w:after="150"/>
      </w:pPr>
      <w:r>
        <w:rPr/>
        <w:t xml:space="preserve">图表：2019-2023年全球精炼铜产量统计规模</w:t>
      </w:r>
    </w:p>
    <w:p>
      <w:pPr>
        <w:spacing w:after="150"/>
      </w:pPr>
      <w:r>
        <w:rPr/>
        <w:t xml:space="preserve">图表：2019-2023年ICSG全球精炼铜消费量规模</w:t>
      </w:r>
    </w:p>
    <w:p>
      <w:pPr>
        <w:spacing w:after="150"/>
      </w:pPr>
      <w:r>
        <w:rPr/>
        <w:t xml:space="preserve">图表：2019-2023年全年全球总分国家铜储量</w:t>
      </w:r>
    </w:p>
    <w:p>
      <w:pPr>
        <w:spacing w:after="150"/>
      </w:pPr>
      <w:r>
        <w:rPr/>
        <w:t xml:space="preserve">图表：2019-2023年铜矿供应增量情况</w:t>
      </w:r>
    </w:p>
    <w:p>
      <w:pPr>
        <w:spacing w:after="150"/>
      </w:pPr>
      <w:r>
        <w:rPr/>
        <w:t xml:space="preserve">图表：ICSG:2019-2023年中国精炼铜消费量统计情况</w:t>
      </w:r>
    </w:p>
    <w:p>
      <w:pPr>
        <w:spacing w:after="150"/>
      </w:pPr>
      <w:r>
        <w:rPr/>
        <w:t xml:space="preserve">图表：2019-2023年上半年国内铜材产量走势</w:t>
      </w:r>
    </w:p>
    <w:p>
      <w:pPr>
        <w:spacing w:after="150"/>
      </w:pPr>
      <w:r>
        <w:rPr/>
        <w:t xml:space="preserve">图表：2019-2023年1-5月中国精炼铜出口量</w:t>
      </w:r>
    </w:p>
    <w:p>
      <w:pPr>
        <w:spacing w:after="150"/>
      </w:pPr>
      <w:r>
        <w:rPr/>
        <w:t xml:space="preserve">图表：2019-2023年铜现货结算价格走势</w:t>
      </w:r>
    </w:p>
    <w:p>
      <w:pPr>
        <w:spacing w:after="150"/>
      </w:pPr>
      <w:r>
        <w:rPr/>
        <w:t xml:space="preserve">图表：2019-2023年份中国中国原铝(电解铝)产量统计情况</w:t>
      </w:r>
    </w:p>
    <w:p>
      <w:pPr>
        <w:spacing w:after="150"/>
      </w:pPr>
      <w:r>
        <w:rPr/>
        <w:t xml:space="preserve">图表：2024-2029年铝业产量规模预测</w:t>
      </w:r>
    </w:p>
    <w:p>
      <w:pPr>
        <w:spacing w:after="150"/>
      </w:pPr>
      <w:r>
        <w:rPr/>
        <w:t xml:space="preserve">图表：2019-2023年1-8月累计新增装机同比增长12.82%</w:t>
      </w:r>
    </w:p>
    <w:p>
      <w:pPr>
        <w:spacing w:after="150"/>
      </w:pPr>
      <w:r>
        <w:rPr/>
        <w:t xml:space="preserve">图表：2019-2023年7月中国电动机及发电机出口量统计表</w:t>
      </w:r>
    </w:p>
    <w:p>
      <w:pPr>
        <w:spacing w:after="150"/>
      </w:pPr>
      <w:r>
        <w:rPr/>
        <w:t xml:space="preserve">图表：2019-2023年7月汽车分车型销售情况</w:t>
      </w:r>
    </w:p>
    <w:p>
      <w:pPr>
        <w:spacing w:after="150"/>
      </w:pPr>
      <w:r>
        <w:rPr/>
        <w:t xml:space="preserve">图表：2019-2023年7月汽车生产企业前十家销量排名</w:t>
      </w:r>
    </w:p>
    <w:p>
      <w:pPr>
        <w:spacing w:after="150"/>
      </w:pPr>
      <w:r>
        <w:rPr/>
        <w:t xml:space="preserve">图表：2019-2023年7月乘用车生产企业前十家销量排名</w:t>
      </w:r>
    </w:p>
    <w:p>
      <w:pPr>
        <w:spacing w:after="150"/>
      </w:pPr>
      <w:r>
        <w:rPr/>
        <w:t xml:space="preserve">图表：2019-2023年7月商用车生产企业前十家销量排名</w:t>
      </w:r>
    </w:p>
    <w:p>
      <w:pPr>
        <w:spacing w:after="150"/>
      </w:pPr>
      <w:r>
        <w:rPr/>
        <w:t xml:space="preserve">图表：2019-2023年1-7月全国汽车产量分省市统计表</w:t>
      </w:r>
    </w:p>
    <w:p>
      <w:pPr>
        <w:spacing w:after="150"/>
      </w:pPr>
      <w:r>
        <w:rPr/>
        <w:t xml:space="preserve">图表：2019-2023年1-12月全国汽车产量统计表</w:t>
      </w:r>
    </w:p>
    <w:p>
      <w:pPr>
        <w:spacing w:after="150"/>
      </w:pPr>
      <w:r>
        <w:rPr/>
        <w:t xml:space="preserve">图表：2019-2023年8月-2019-2023年7月汽车行业重点企业工业总产值、工业销售产值增速变动走势</w:t>
      </w:r>
    </w:p>
    <w:p>
      <w:pPr>
        <w:spacing w:after="150"/>
      </w:pPr>
      <w:r>
        <w:rPr/>
        <w:t xml:space="preserve">图表：2019-2023年9月-2019-2023年7月汽车产销量</w:t>
      </w:r>
    </w:p>
    <w:p>
      <w:pPr>
        <w:spacing w:after="150"/>
      </w:pPr>
      <w:r>
        <w:rPr/>
        <w:t xml:space="preserve">图表：2019-2023年9月-2019-2023年7月汽车产销走势图</w:t>
      </w:r>
    </w:p>
    <w:p>
      <w:pPr>
        <w:spacing w:after="150"/>
      </w:pPr>
      <w:r>
        <w:rPr/>
        <w:t xml:space="preserve">图表：2019-2023年9月-2019-2023年7月乘用车产销量</w:t>
      </w:r>
    </w:p>
    <w:p>
      <w:pPr>
        <w:spacing w:after="150"/>
      </w:pPr>
      <w:r>
        <w:rPr/>
        <w:t xml:space="preserve">图表：2019-2023年9月-2019-2023年7月乘用车产销走势图</w:t>
      </w:r>
    </w:p>
    <w:p>
      <w:pPr>
        <w:spacing w:after="150"/>
      </w:pPr>
      <w:r>
        <w:rPr/>
        <w:t xml:space="preserve">图表：2019-2023年9月-2019-2023年7月乘用车分系列市场份额情况</w:t>
      </w:r>
    </w:p>
    <w:p>
      <w:pPr>
        <w:spacing w:after="150"/>
      </w:pPr>
      <w:r>
        <w:rPr/>
        <w:t xml:space="preserve">图表：2019-2023年7月乘用车整体市场情况</w:t>
      </w:r>
    </w:p>
    <w:p>
      <w:pPr>
        <w:spacing w:after="150"/>
      </w:pPr>
      <w:r>
        <w:rPr/>
        <w:t xml:space="preserve">图表：2019-2023年9月-2019-2023年7月乘用车分系列市场份额变化情况</w:t>
      </w:r>
    </w:p>
    <w:p>
      <w:pPr>
        <w:spacing w:after="150"/>
      </w:pPr>
      <w:r>
        <w:rPr/>
        <w:t xml:space="preserve">图表：2019-2023年9月-2019-2023年7月乘用车分车型销售情况</w:t>
      </w:r>
    </w:p>
    <w:p>
      <w:pPr>
        <w:spacing w:after="150"/>
      </w:pPr>
      <w:r>
        <w:rPr/>
        <w:t xml:space="preserve">图表：2019-2023年9月-2019-2023年7月基本型乘用车(轿车)销售走势图</w:t>
      </w:r>
    </w:p>
    <w:p>
      <w:pPr>
        <w:spacing w:after="150"/>
      </w:pPr>
      <w:r>
        <w:rPr/>
        <w:t xml:space="preserve">图表：2019-2023年9月-2019-2023年7月SUV、MPV、交叉型汽车销售走势图</w:t>
      </w:r>
    </w:p>
    <w:p>
      <w:pPr>
        <w:spacing w:after="150"/>
      </w:pPr>
      <w:r>
        <w:rPr/>
        <w:t xml:space="preserve">图表：2019-2023年7月乘用车分排量销售汇总表</w:t>
      </w:r>
    </w:p>
    <w:p>
      <w:pPr>
        <w:spacing w:after="150"/>
      </w:pPr>
      <w:r>
        <w:rPr/>
        <w:t xml:space="preserve">图表：2019-2023年9月-2019-2023年7月小排量乘用车市场份额变化情况</w:t>
      </w:r>
    </w:p>
    <w:p>
      <w:pPr>
        <w:spacing w:after="150"/>
      </w:pPr>
      <w:r>
        <w:rPr/>
        <w:t xml:space="preserve">图表：2019-2023年9月-2019-2023年7月商用车产销量</w:t>
      </w:r>
    </w:p>
    <w:p>
      <w:pPr>
        <w:spacing w:after="150"/>
      </w:pPr>
      <w:r>
        <w:rPr/>
        <w:t xml:space="preserve">图表：2019-2023年9月-2019-2023年7月商用车产销走势图</w:t>
      </w:r>
    </w:p>
    <w:p>
      <w:pPr>
        <w:spacing w:after="150"/>
      </w:pPr>
      <w:r>
        <w:rPr/>
        <w:t xml:space="preserve">图表：2019-2023年9月-2019-2023年7月客车分车型销售情况</w:t>
      </w:r>
    </w:p>
    <w:p>
      <w:pPr>
        <w:spacing w:after="150"/>
      </w:pPr>
      <w:r>
        <w:rPr/>
        <w:t xml:space="preserve">图表：2019-2023年9月-2019-2023年7月客车分车型销售情况</w:t>
      </w:r>
    </w:p>
    <w:p>
      <w:pPr>
        <w:spacing w:after="150"/>
      </w:pPr>
      <w:r>
        <w:rPr/>
        <w:t xml:space="preserve">图表：2019-2023年9月-2019-2023年7月货车分车型销售情况</w:t>
      </w:r>
    </w:p>
    <w:p>
      <w:pPr>
        <w:spacing w:after="150"/>
      </w:pPr>
      <w:r>
        <w:rPr/>
        <w:t xml:space="preserve">图表：2019-2023年7月份汽车企业出口情况</w:t>
      </w:r>
    </w:p>
    <w:p>
      <w:pPr>
        <w:spacing w:after="150"/>
      </w:pPr>
      <w:r>
        <w:rPr/>
        <w:t xml:space="preserve">图表：2019-2023年部分大家电产量走势</w:t>
      </w:r>
    </w:p>
    <w:p>
      <w:pPr>
        <w:spacing w:after="150"/>
      </w:pPr>
      <w:r>
        <w:rPr/>
        <w:t xml:space="preserve">图表：2019-2023年部分小家电产量走势</w:t>
      </w:r>
    </w:p>
    <w:p>
      <w:pPr>
        <w:spacing w:after="150"/>
      </w:pPr>
      <w:r>
        <w:rPr/>
        <w:t xml:space="preserve">图表：部分家电市场零售同比变化情况</w:t>
      </w:r>
    </w:p>
    <w:p>
      <w:pPr>
        <w:spacing w:after="150"/>
      </w:pPr>
      <w:r>
        <w:rPr/>
        <w:t xml:space="preserve">图表：我国配电变压器年产量</w:t>
      </w:r>
    </w:p>
    <w:p>
      <w:pPr>
        <w:spacing w:after="150"/>
      </w:pPr>
      <w:r>
        <w:rPr/>
        <w:t xml:space="preserve">图表：2019-2023年1-7月中国变压器出口量统计表</w:t>
      </w:r>
    </w:p>
    <w:p>
      <w:pPr>
        <w:spacing w:after="150"/>
      </w:pPr>
      <w:r>
        <w:rPr/>
        <w:t xml:space="preserve">图表：2019-2023年1-7月中国变压器出口数量统计图</w:t>
      </w:r>
    </w:p>
    <w:p>
      <w:pPr>
        <w:spacing w:after="150"/>
      </w:pPr>
      <w:r>
        <w:rPr/>
        <w:t xml:space="preserve">图表：2019-2023年1-7月中国变压器出口金额统计图</w:t>
      </w:r>
    </w:p>
    <w:p>
      <w:pPr>
        <w:spacing w:after="150"/>
      </w:pPr>
      <w:r>
        <w:rPr/>
        <w:t xml:space="preserve">图表：近4年冠城大通股份有限公司资产负债率变化情况</w:t>
      </w:r>
    </w:p>
    <w:p>
      <w:pPr>
        <w:spacing w:after="150"/>
      </w:pPr>
      <w:r>
        <w:rPr/>
        <w:t xml:space="preserve">图表：近4年冠城大通股份有限公司产权比率变化情况</w:t>
      </w:r>
    </w:p>
    <w:p>
      <w:pPr>
        <w:spacing w:after="150"/>
      </w:pPr>
      <w:r>
        <w:rPr/>
        <w:t xml:space="preserve">图表：近4年冠城大通股份有限公司固定资产周转次数情况</w:t>
      </w:r>
    </w:p>
    <w:p>
      <w:pPr>
        <w:spacing w:after="150"/>
      </w:pPr>
      <w:r>
        <w:rPr/>
        <w:t xml:space="preserve">图表：近4年冠城大通股份有限公司流动资产周转次数变化情况</w:t>
      </w:r>
    </w:p>
    <w:p>
      <w:pPr>
        <w:spacing w:after="150"/>
      </w:pPr>
      <w:r>
        <w:rPr/>
        <w:t xml:space="preserve">图表：近4年冠城大通股份有限公司总资产周转次数变化情况</w:t>
      </w:r>
    </w:p>
    <w:p>
      <w:pPr>
        <w:spacing w:after="150"/>
      </w:pPr>
      <w:r>
        <w:rPr/>
        <w:t xml:space="preserve">图表：近4年冠城大通股份有限公司销售毛利率变化情况</w:t>
      </w:r>
    </w:p>
    <w:p>
      <w:pPr>
        <w:spacing w:after="150"/>
      </w:pPr>
      <w:r>
        <w:rPr/>
        <w:t xml:space="preserve">图表：近4年广东蓉胜超微线材股份有限公司资产负债率变化情况</w:t>
      </w:r>
    </w:p>
    <w:p>
      <w:pPr>
        <w:spacing w:after="150"/>
      </w:pPr>
      <w:r>
        <w:rPr/>
        <w:t xml:space="preserve">图表：近4年广东蓉胜超微线材股份有限公司产权比率变化情况</w:t>
      </w:r>
    </w:p>
    <w:p>
      <w:pPr>
        <w:spacing w:after="150"/>
      </w:pPr>
      <w:r>
        <w:rPr/>
        <w:t xml:space="preserve">图表：近4年广东蓉胜超微线材股份有限公司固定资产周转次数情况</w:t>
      </w:r>
    </w:p>
    <w:p>
      <w:pPr>
        <w:spacing w:after="150"/>
      </w:pPr>
      <w:r>
        <w:rPr/>
        <w:t xml:space="preserve">图表：近4年广东蓉胜超微线材股份有限公司流动资产周转次数变化情况</w:t>
      </w:r>
    </w:p>
    <w:p>
      <w:pPr>
        <w:spacing w:after="150"/>
      </w:pPr>
      <w:r>
        <w:rPr/>
        <w:t xml:space="preserve">图表：近4年广东蓉胜超微线材股份有限公司总资产周转次数变化情况</w:t>
      </w:r>
    </w:p>
    <w:p>
      <w:pPr>
        <w:spacing w:after="150"/>
      </w:pPr>
      <w:r>
        <w:rPr/>
        <w:t xml:space="preserve">图表：近4年广东蓉胜超微线材股份有限公司销售毛利率变化情况</w:t>
      </w:r>
    </w:p>
    <w:p>
      <w:pPr>
        <w:spacing w:after="150"/>
      </w:pPr>
      <w:r>
        <w:rPr/>
        <w:t xml:space="preserve">图表：近4年铜陵精达特种电磁线股份有限公司资产负债率变化情况</w:t>
      </w:r>
    </w:p>
    <w:p>
      <w:pPr>
        <w:spacing w:after="150"/>
      </w:pPr>
      <w:r>
        <w:rPr/>
        <w:t xml:space="preserve">图表：近4年铜陵精达特种电磁线股份有限公司产权比率变化情况</w:t>
      </w:r>
    </w:p>
    <w:p>
      <w:pPr>
        <w:spacing w:after="150"/>
      </w:pPr>
      <w:r>
        <w:rPr/>
        <w:t xml:space="preserve">图表：近4年铜陵精达特种电磁线股份有限公司固定资产周转次数情况</w:t>
      </w:r>
    </w:p>
    <w:p>
      <w:pPr>
        <w:spacing w:after="150"/>
      </w:pPr>
      <w:r>
        <w:rPr/>
        <w:t xml:space="preserve">图表：近4年铜陵精达特种电磁线股份有限公司流动资产周转次数变化情况</w:t>
      </w:r>
    </w:p>
    <w:p>
      <w:pPr>
        <w:spacing w:after="150"/>
      </w:pPr>
      <w:r>
        <w:rPr/>
        <w:t xml:space="preserve">图表：近4年铜陵精达特种电磁线股份有限公司总资产周转次数变化情况</w:t>
      </w:r>
    </w:p>
    <w:p>
      <w:pPr>
        <w:spacing w:after="150"/>
      </w:pPr>
      <w:r>
        <w:rPr/>
        <w:t xml:space="preserve">图表：近4年铜陵精达特种电磁线股份有限公司销售毛利率变化情况</w:t>
      </w:r>
    </w:p>
    <w:p>
      <w:pPr>
        <w:spacing w:after="150"/>
      </w:pPr>
      <w:r>
        <w:rPr/>
        <w:t xml:space="preserve">图表：近4年山东蓬股份有限公司销售毛利率变化情况</w:t>
      </w:r>
    </w:p>
    <w:p>
      <w:pPr>
        <w:spacing w:after="150"/>
      </w:pPr>
      <w:r>
        <w:rPr/>
        <w:t xml:space="preserve">图表：近4年山东蓬股份有限公司资产负债率变化情况</w:t>
      </w:r>
    </w:p>
    <w:p>
      <w:pPr>
        <w:spacing w:after="150"/>
      </w:pPr>
      <w:r>
        <w:rPr/>
        <w:t xml:space="preserve">图表：近4年山东蓬股份有限公司产权比率变化情况</w:t>
      </w:r>
    </w:p>
    <w:p>
      <w:pPr>
        <w:spacing w:after="150"/>
      </w:pPr>
      <w:r>
        <w:rPr/>
        <w:t xml:space="preserve">图表：近4年山东蓬股份有限公司固定资产周转次数情况</w:t>
      </w:r>
    </w:p>
    <w:p>
      <w:pPr>
        <w:spacing w:after="150"/>
      </w:pPr>
      <w:r>
        <w:rPr/>
        <w:t xml:space="preserve">图表：近4年山东蓬股份有限公司流动资产周转次数变化情况</w:t>
      </w:r>
    </w:p>
    <w:p>
      <w:pPr>
        <w:spacing w:after="150"/>
      </w:pPr>
      <w:r>
        <w:rPr/>
        <w:t xml:space="preserve">图表：近4年山东蓬股份有限公司总资产周转次数变化情况</w:t>
      </w:r>
    </w:p>
    <w:p>
      <w:pPr>
        <w:spacing w:after="150"/>
      </w:pPr>
      <w:r>
        <w:rPr/>
        <w:t xml:space="preserve">图表：近4年台一铜业广州有限公司销售毛利率变化情况</w:t>
      </w:r>
    </w:p>
    <w:p>
      <w:pPr>
        <w:spacing w:after="150"/>
      </w:pPr>
      <w:r>
        <w:rPr/>
        <w:t xml:space="preserve">图表：近4年台一铜业广州有限公司资产负债率变化情况</w:t>
      </w:r>
    </w:p>
    <w:p>
      <w:pPr>
        <w:spacing w:after="150"/>
      </w:pPr>
      <w:r>
        <w:rPr/>
        <w:t xml:space="preserve">图表：近4年台一铜业广州有限公司产权比率变化情况</w:t>
      </w:r>
    </w:p>
    <w:p>
      <w:pPr>
        <w:spacing w:after="150"/>
      </w:pPr>
      <w:r>
        <w:rPr/>
        <w:t xml:space="preserve">图表：近4年台一铜业广州有限公司固定资产周转次数情况</w:t>
      </w:r>
    </w:p>
    <w:p>
      <w:pPr>
        <w:spacing w:after="150"/>
      </w:pPr>
      <w:r>
        <w:rPr/>
        <w:t xml:space="preserve">图表：近4年台一铜业广州有限公司流动资产周转次数变化情况</w:t>
      </w:r>
    </w:p>
    <w:p>
      <w:pPr>
        <w:spacing w:after="150"/>
      </w:pPr>
      <w:r>
        <w:rPr/>
        <w:t xml:space="preserve">图表：近4年台一铜业广州有限公司总资产周转次数变化情况</w:t>
      </w:r>
    </w:p>
    <w:p>
      <w:pPr>
        <w:spacing w:after="150"/>
      </w:pPr>
      <w:r>
        <w:rPr/>
        <w:t xml:space="preserve">图表：近4年浙江先登电工器材股份有限公司销售毛利率变化情况</w:t>
      </w:r>
    </w:p>
    <w:p>
      <w:pPr>
        <w:spacing w:after="150"/>
      </w:pPr>
      <w:r>
        <w:rPr/>
        <w:t xml:space="preserve">图表：近4年浙江先登电工器材股份有限公司资产负债率变化情况</w:t>
      </w:r>
    </w:p>
    <w:p>
      <w:pPr>
        <w:spacing w:after="150"/>
      </w:pPr>
      <w:r>
        <w:rPr/>
        <w:t xml:space="preserve">图表：近4年浙江先登电工器材股份有限公司产权比率变化情况</w:t>
      </w:r>
    </w:p>
    <w:p>
      <w:pPr>
        <w:spacing w:after="150"/>
      </w:pPr>
      <w:r>
        <w:rPr/>
        <w:t xml:space="preserve">图表：近4年浙江先登电工器材股份有限公司固定资产周转次数情况</w:t>
      </w:r>
    </w:p>
    <w:p>
      <w:pPr>
        <w:spacing w:after="150"/>
      </w:pPr>
      <w:r>
        <w:rPr/>
        <w:t xml:space="preserve">图表：近4年浙江先登电工器材股份有限公司流动资产周转次数变化情况</w:t>
      </w:r>
    </w:p>
    <w:p>
      <w:pPr>
        <w:spacing w:after="150"/>
      </w:pPr>
      <w:r>
        <w:rPr/>
        <w:t xml:space="preserve">图表：近4年浙江先登电工器材股份有限公司总资产周转次数变化情况</w:t>
      </w:r>
    </w:p>
    <w:p>
      <w:pPr>
        <w:spacing w:after="150"/>
      </w:pPr>
      <w:r>
        <w:rPr/>
        <w:t xml:space="preserve">图表：近4年浙江洪波线缆股份有限公司销售毛利率变化情况</w:t>
      </w:r>
    </w:p>
    <w:p>
      <w:pPr>
        <w:spacing w:after="150"/>
      </w:pPr>
      <w:r>
        <w:rPr/>
        <w:t xml:space="preserve">图表：近4年浙江洪波线缆股份有限公司资产负债率变化情况</w:t>
      </w:r>
    </w:p>
    <w:p>
      <w:pPr>
        <w:spacing w:after="150"/>
      </w:pPr>
      <w:r>
        <w:rPr/>
        <w:t xml:space="preserve">图表：近4年浙江洪波线缆股份有限公司产权比率变化情况</w:t>
      </w:r>
    </w:p>
    <w:p>
      <w:pPr>
        <w:spacing w:after="150"/>
      </w:pPr>
      <w:r>
        <w:rPr/>
        <w:t xml:space="preserve">图表：近4年浙江洪波线缆股份有限公司固定资产周转次数情况</w:t>
      </w:r>
    </w:p>
    <w:p>
      <w:pPr>
        <w:spacing w:after="150"/>
      </w:pPr>
      <w:r>
        <w:rPr/>
        <w:t xml:space="preserve">图表：近4年浙江洪波线缆股份有限公司流动资产周转次数变化情况</w:t>
      </w:r>
    </w:p>
    <w:p>
      <w:pPr>
        <w:spacing w:after="150"/>
      </w:pPr>
      <w:r>
        <w:rPr/>
        <w:t xml:space="preserve">图表：近4年浙江洪波线缆股份有限公司总资产周转次数变化情况</w:t>
      </w:r>
    </w:p>
    <w:p>
      <w:pPr>
        <w:spacing w:after="150"/>
      </w:pPr>
      <w:r>
        <w:rPr/>
        <w:t xml:space="preserve">图表：近4年东莞新隆扁平漆包线有限公司销售毛利率变化情况</w:t>
      </w:r>
    </w:p>
    <w:p>
      <w:pPr>
        <w:spacing w:after="150"/>
      </w:pPr>
      <w:r>
        <w:rPr/>
        <w:t xml:space="preserve">图表：近4年东莞新隆扁平漆包线有限公司资产负债率变化情况</w:t>
      </w:r>
    </w:p>
    <w:p>
      <w:pPr>
        <w:spacing w:after="150"/>
      </w:pPr>
      <w:r>
        <w:rPr/>
        <w:t xml:space="preserve">图表：近4年东莞新隆扁平漆包线有限公司产权比率变化情况</w:t>
      </w:r>
    </w:p>
    <w:p>
      <w:pPr>
        <w:spacing w:after="150"/>
      </w:pPr>
      <w:r>
        <w:rPr/>
        <w:t xml:space="preserve">图表：近4年东莞新隆扁平漆包线有限公司固定资产周转次数情况</w:t>
      </w:r>
    </w:p>
    <w:p>
      <w:pPr>
        <w:spacing w:after="150"/>
      </w:pPr>
      <w:r>
        <w:rPr/>
        <w:t xml:space="preserve">图表：近4年东莞新隆扁平漆包线有限公司流动资产周转次数变化情况</w:t>
      </w:r>
    </w:p>
    <w:p>
      <w:pPr>
        <w:spacing w:after="150"/>
      </w:pPr>
      <w:r>
        <w:rPr/>
        <w:t xml:space="preserve">图表：近4年东莞新隆扁平漆包线有限公司总资产周转次数变化情况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2024-2029年中国扁平漆包线行业发展前景预测与投资战略规划分析报告</dc:title>
  <dc:description>2024-2029年中国扁平漆包线行业发展前景预测与投资战略规划分析报告</dc:description>
  <dc:subject>2024-2029年中国扁平漆包线行业发展前景预测与投资战略规划分析报告</dc:subject>
  <cp:keywords>研究报告</cp:keywords>
  <cp:category>研究报告</cp:category>
  <cp:lastModifiedBy>北京中道泰和信息咨询有限公司</cp:lastModifiedBy>
  <dcterms:created xsi:type="dcterms:W3CDTF">2024-01-23T02:19:54+08:00</dcterms:created>
  <dcterms:modified xsi:type="dcterms:W3CDTF">2024-01-23T02:19:54+08:00</dcterms:modified>
</cp:coreProperties>
</file>

<file path=docProps/custom.xml><?xml version="1.0" encoding="utf-8"?>
<Properties xmlns="http://schemas.openxmlformats.org/officeDocument/2006/custom-properties" xmlns:vt="http://schemas.openxmlformats.org/officeDocument/2006/docPropsVTypes"/>
</file>