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2024-2029年中国滚珠丝杠行业发展前景预测与投资战略规划分析报告</w:t>
      </w:r>
    </w:p>
    <w:p>
      <w:pPr>
        <w:spacing w:after="150"/>
      </w:pPr>
      <w:r>
        <w:rPr>
          <w:b w:val="1"/>
          <w:bCs w:val="1"/>
        </w:rPr>
        <w:t xml:space="preserve">报告简介</w:t>
      </w:r>
    </w:p>
    <w:p>
      <w:pPr>
        <w:spacing w:after="150"/>
      </w:pPr>
      <w:r>
        <w:rPr/>
        <w:t xml:space="preserve">滚珠丝杠研究报告对滚珠丝杠行业研究的内容和方法进行全面的阐述和论证，对研究过程中所获取的滚珠丝杠资料进行全面系统的整理和分析，通过图表、统计结果及文献资料，或以纵向的发展过程，或横向类别分析提出论点、分析论据，进行论证。滚珠丝杠报告绝对如实地反映客观情况，叙述、说明、推断、引用均恰如其分。文字、用词应力求准确。研究报告的文字也简单、明了、通顺、流畅，既明白如话，又把研究的效果准确地、科学地表达出来。滚珠丝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滚珠丝杠行业的发展状况进行了深入透彻地分析，对我国行业市场情况、技术现状、供需形势作了详尽研究，重点分析了国内外重点企业、行业发展趋势以及行业投资情况，报告还对滚珠丝杠下游行业的发展进行了探讨，是滚珠丝杠及相关企业、投资部门、研究机构准确了解目前中国市场发展动态，把握滚珠丝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2019-2023年中国滚珠丝杠行业运行情况</w:t>
      </w:r>
    </w:p>
    <w:p>
      <w:pPr>
        <w:spacing w:after="150"/>
      </w:pPr>
      <w:r>
        <w:rPr/>
        <w:t xml:space="preserve">第一节 2019-2023年中国滚珠丝杠行业运行情</w:t>
      </w:r>
    </w:p>
    <w:p>
      <w:pPr>
        <w:spacing w:after="150"/>
      </w:pPr>
      <w:r>
        <w:rPr/>
        <w:t xml:space="preserve">一、企业数量结构分</w:t>
      </w:r>
    </w:p>
    <w:p>
      <w:pPr>
        <w:spacing w:after="150"/>
      </w:pPr>
      <w:r>
        <w:rPr/>
        <w:t xml:space="preserve">二、行业生产规模分</w:t>
      </w:r>
    </w:p>
    <w:p>
      <w:pPr>
        <w:spacing w:after="150"/>
      </w:pPr>
      <w:r>
        <w:rPr/>
        <w:t xml:space="preserve">三、占gdp的比重</w:t>
      </w:r>
    </w:p>
    <w:p>
      <w:pPr>
        <w:spacing w:after="150"/>
      </w:pPr>
      <w:r>
        <w:rPr/>
        <w:t xml:space="preserve">四、分布情</w:t>
      </w:r>
    </w:p>
    <w:p>
      <w:pPr>
        <w:spacing w:after="150"/>
      </w:pPr>
      <w:r>
        <w:rPr/>
        <w:t xml:space="preserve">第二节 2019-2023年中国滚珠丝杠行业供给分</w:t>
      </w:r>
    </w:p>
    <w:p>
      <w:pPr>
        <w:spacing w:after="150"/>
      </w:pPr>
      <w:r>
        <w:rPr/>
        <w:t xml:space="preserve">一、需求变化因</w:t>
      </w:r>
    </w:p>
    <w:p>
      <w:pPr>
        <w:spacing w:after="150"/>
      </w:pPr>
      <w:r>
        <w:rPr/>
        <w:t xml:space="preserve">二、厂商产能因</w:t>
      </w:r>
    </w:p>
    <w:p>
      <w:pPr>
        <w:spacing w:after="150"/>
      </w:pPr>
      <w:r>
        <w:rPr/>
        <w:t xml:space="preserve">三、原料供给状</w:t>
      </w:r>
    </w:p>
    <w:p>
      <w:pPr>
        <w:spacing w:after="150"/>
      </w:pPr>
      <w:r>
        <w:rPr/>
        <w:t xml:space="preserve">四、技术水平提</w:t>
      </w:r>
    </w:p>
    <w:p>
      <w:pPr>
        <w:spacing w:after="150"/>
      </w:pPr>
      <w:r>
        <w:rPr/>
        <w:t xml:space="preserve">五、政策变动因</w:t>
      </w:r>
    </w:p>
    <w:p>
      <w:pPr>
        <w:spacing w:after="150"/>
      </w:pPr>
      <w:r>
        <w:rPr/>
        <w:t xml:space="preserve">第三节 2019-2023年中国滚珠丝杠行业需求分</w:t>
      </w:r>
    </w:p>
    <w:p>
      <w:pPr>
        <w:spacing w:after="150"/>
      </w:pPr>
      <w:r>
        <w:rPr/>
        <w:t xml:space="preserve">一、下游行业的发展</w:t>
      </w:r>
    </w:p>
    <w:p>
      <w:pPr>
        <w:spacing w:after="150"/>
      </w:pPr>
      <w:r>
        <w:rPr/>
        <w:t xml:space="preserve">二、产品价格因</w:t>
      </w:r>
    </w:p>
    <w:p>
      <w:pPr>
        <w:spacing w:after="150"/>
      </w:pPr>
      <w:r>
        <w:rPr/>
        <w:t xml:space="preserve">三、产品替代因</w:t>
      </w:r>
    </w:p>
    <w:p>
      <w:pPr>
        <w:spacing w:after="150"/>
      </w:pPr>
      <w:r>
        <w:rPr/>
        <w:t xml:space="preserve">四、关联行业发展因</w:t>
      </w:r>
    </w:p>
    <w:p>
      <w:pPr>
        <w:spacing w:after="150"/>
      </w:pPr>
      <w:r>
        <w:rPr>
          <w:b w:val="1"/>
          <w:bCs w:val="1"/>
        </w:rPr>
        <w:t xml:space="preserve">第二章 2019-2023年中国滚珠丝杠行业发展环境分</w:t>
      </w:r>
    </w:p>
    <w:p>
      <w:pPr>
        <w:spacing w:after="150"/>
      </w:pPr>
      <w:r>
        <w:rPr/>
        <w:t xml:space="preserve">第一节 2019-2023年中国滚珠丝杠发展经济分</w:t>
      </w:r>
    </w:p>
    <w:p>
      <w:pPr>
        <w:spacing w:after="150"/>
      </w:pPr>
      <w:r>
        <w:rPr/>
        <w:t xml:space="preserve">一、经济增</w:t>
      </w:r>
    </w:p>
    <w:p>
      <w:pPr>
        <w:spacing w:after="150"/>
      </w:pPr>
      <w:r>
        <w:rPr/>
        <w:t xml:space="preserve">二、存贷款利率变化</w:t>
      </w:r>
    </w:p>
    <w:p>
      <w:pPr>
        <w:spacing w:after="150"/>
      </w:pPr>
      <w:r>
        <w:rPr/>
        <w:t xml:space="preserve">三、财政收支状</w:t>
      </w:r>
    </w:p>
    <w:p>
      <w:pPr>
        <w:spacing w:after="150"/>
      </w:pPr>
      <w:r>
        <w:rPr/>
        <w:t xml:space="preserve">第二节 2019-2023年中国滚珠丝杠行业政策环境分</w:t>
      </w:r>
    </w:p>
    <w:p>
      <w:pPr>
        <w:spacing w:after="150"/>
      </w:pPr>
      <w:r>
        <w:rPr/>
        <w:t xml:space="preserve">一、相关行业政策分</w:t>
      </w:r>
    </w:p>
    <w:p>
      <w:pPr>
        <w:spacing w:after="150"/>
      </w:pPr>
      <w:r>
        <w:rPr/>
        <w:t xml:space="preserve">二、行业“十四五”发展规划</w:t>
      </w:r>
    </w:p>
    <w:p>
      <w:pPr>
        <w:spacing w:after="150"/>
      </w:pPr>
      <w:r>
        <w:rPr/>
        <w:t xml:space="preserve">第三节 2019-2023年中国滚珠丝杠行业社会环境分</w:t>
      </w:r>
    </w:p>
    <w:p>
      <w:pPr>
        <w:spacing w:after="150"/>
      </w:pPr>
      <w:r>
        <w:rPr/>
        <w:t xml:space="preserve">一、人口规模分</w:t>
      </w:r>
    </w:p>
    <w:p>
      <w:pPr>
        <w:spacing w:after="150"/>
      </w:pPr>
      <w:r>
        <w:rPr/>
        <w:t xml:space="preserve">二、年龄结构分</w:t>
      </w:r>
    </w:p>
    <w:p>
      <w:pPr>
        <w:spacing w:after="150"/>
      </w:pPr>
      <w:r>
        <w:rPr/>
        <w:t xml:space="preserve">三、学历结构分</w:t>
      </w:r>
    </w:p>
    <w:p>
      <w:pPr>
        <w:spacing w:after="150"/>
      </w:pPr>
      <w:r>
        <w:rPr>
          <w:b w:val="1"/>
          <w:bCs w:val="1"/>
        </w:rPr>
        <w:t xml:space="preserve">第三章 中国滚珠丝杠市场发展分</w:t>
      </w:r>
    </w:p>
    <w:p>
      <w:pPr>
        <w:spacing w:after="150"/>
      </w:pPr>
      <w:r>
        <w:rPr/>
        <w:t xml:space="preserve">第一节 2019-2023年中国滚珠丝杠市场情</w:t>
      </w:r>
    </w:p>
    <w:p>
      <w:pPr>
        <w:spacing w:after="150"/>
      </w:pPr>
      <w:r>
        <w:rPr/>
        <w:t xml:space="preserve">一、中国滚珠丝杠产销情</w:t>
      </w:r>
    </w:p>
    <w:p>
      <w:pPr>
        <w:spacing w:after="150"/>
      </w:pPr>
      <w:r>
        <w:rPr/>
        <w:t xml:space="preserve">二、2019-2023年中国滚珠丝杠市场发展情</w:t>
      </w:r>
    </w:p>
    <w:p>
      <w:pPr>
        <w:spacing w:after="150"/>
      </w:pPr>
      <w:r>
        <w:rPr/>
        <w:t xml:space="preserve">第二节 2019-2023年中国滚珠丝杠市场结构和价格走势分析</w:t>
      </w:r>
    </w:p>
    <w:p>
      <w:pPr>
        <w:spacing w:after="150"/>
      </w:pPr>
      <w:r>
        <w:rPr/>
        <w:t xml:space="preserve">一、2019-2023年中国滚珠丝杠市场结构和价格走势概述</w:t>
      </w:r>
    </w:p>
    <w:p>
      <w:pPr>
        <w:spacing w:after="150"/>
      </w:pPr>
      <w:r>
        <w:rPr/>
        <w:t xml:space="preserve">二、2019-2023年中国滚珠丝杠市场结构分</w:t>
      </w:r>
    </w:p>
    <w:p>
      <w:pPr>
        <w:spacing w:after="150"/>
      </w:pPr>
      <w:r>
        <w:rPr/>
        <w:t xml:space="preserve">三、2019-2023年中国滚珠丝杠市场价格走势分</w:t>
      </w:r>
    </w:p>
    <w:p>
      <w:pPr>
        <w:spacing w:after="150"/>
      </w:pPr>
      <w:r>
        <w:rPr>
          <w:b w:val="1"/>
          <w:bCs w:val="1"/>
        </w:rPr>
        <w:t xml:space="preserve">第四章 滚珠丝杠市场容量/市场规模分析</w:t>
      </w:r>
    </w:p>
    <w:p>
      <w:pPr>
        <w:spacing w:after="150"/>
      </w:pPr>
      <w:r>
        <w:rPr/>
        <w:t xml:space="preserve">第一节 2019-2023年滚珠丝杠市场容量/市场规模统</w:t>
      </w:r>
    </w:p>
    <w:p>
      <w:pPr>
        <w:spacing w:after="150"/>
      </w:pPr>
      <w:r>
        <w:rPr/>
        <w:t xml:space="preserve">第二节 滚珠丝杠下游应用市场结构</w:t>
      </w:r>
    </w:p>
    <w:p>
      <w:pPr>
        <w:spacing w:after="150"/>
      </w:pPr>
      <w:r>
        <w:rPr/>
        <w:t xml:space="preserve">第三节 影响滚珠丝杠市场容量/市场规模增长的因素</w:t>
      </w:r>
    </w:p>
    <w:p>
      <w:pPr>
        <w:spacing w:after="150"/>
      </w:pPr>
      <w:r>
        <w:rPr/>
        <w:t xml:space="preserve">第四节 2024-2029年中国滚珠丝杠市场容量/市场规模预测</w:t>
      </w:r>
    </w:p>
    <w:p>
      <w:pPr>
        <w:spacing w:after="150"/>
      </w:pPr>
      <w:r>
        <w:rPr>
          <w:b w:val="1"/>
          <w:bCs w:val="1"/>
        </w:rPr>
        <w:t xml:space="preserve">第五章 2019-2023年中国滚珠丝杠行业销售状况分</w:t>
      </w:r>
    </w:p>
    <w:p>
      <w:pPr>
        <w:spacing w:after="150"/>
      </w:pPr>
      <w:r>
        <w:rPr/>
        <w:t xml:space="preserve">第一节 销售收入分</w:t>
      </w:r>
    </w:p>
    <w:p>
      <w:pPr>
        <w:spacing w:after="150"/>
      </w:pPr>
      <w:r>
        <w:rPr/>
        <w:t xml:space="preserve">第二节 投资收益率分析</w:t>
      </w:r>
    </w:p>
    <w:p>
      <w:pPr>
        <w:spacing w:after="150"/>
      </w:pPr>
      <w:r>
        <w:rPr/>
        <w:t xml:space="preserve">第三节 产品销售集中度分析</w:t>
      </w:r>
    </w:p>
    <w:p>
      <w:pPr>
        <w:spacing w:after="150"/>
      </w:pPr>
      <w:r>
        <w:rPr/>
        <w:t xml:space="preserve">第四节 销售税金分</w:t>
      </w:r>
    </w:p>
    <w:p>
      <w:pPr>
        <w:spacing w:after="150"/>
      </w:pPr>
      <w:r>
        <w:rPr>
          <w:b w:val="1"/>
          <w:bCs w:val="1"/>
        </w:rPr>
        <w:t xml:space="preserve">第六章 滚珠丝杠产品消费及价格</w:t>
      </w:r>
    </w:p>
    <w:p>
      <w:pPr>
        <w:spacing w:after="150"/>
      </w:pPr>
      <w:r>
        <w:rPr/>
        <w:t xml:space="preserve">第一节 滚珠丝杠主要客户群分</w:t>
      </w:r>
    </w:p>
    <w:p>
      <w:pPr>
        <w:spacing w:after="150"/>
      </w:pPr>
      <w:r>
        <w:rPr/>
        <w:t xml:space="preserve">第二节 滚珠丝杠销售渠道结构</w:t>
      </w:r>
    </w:p>
    <w:p>
      <w:pPr>
        <w:spacing w:after="150"/>
      </w:pPr>
      <w:r>
        <w:rPr/>
        <w:t xml:space="preserve">第三节 2019-2023年滚珠丝杠价格水</w:t>
      </w:r>
    </w:p>
    <w:p>
      <w:pPr>
        <w:spacing w:after="150"/>
      </w:pPr>
      <w:r>
        <w:rPr/>
        <w:t xml:space="preserve">第四节2024-2029年滚珠丝杠价格预测</w:t>
      </w:r>
    </w:p>
    <w:p>
      <w:pPr>
        <w:spacing w:after="150"/>
      </w:pPr>
      <w:r>
        <w:rPr/>
        <w:t xml:space="preserve">第五节 滚珠丝杠价格地区分布与主要影响因</w:t>
      </w:r>
    </w:p>
    <w:p>
      <w:pPr>
        <w:spacing w:after="150"/>
      </w:pPr>
      <w:r>
        <w:rPr>
          <w:b w:val="1"/>
          <w:bCs w:val="1"/>
        </w:rPr>
        <w:t xml:space="preserve">第七章 滚珠丝杠行业主要数据监测分</w:t>
      </w:r>
    </w:p>
    <w:p>
      <w:pPr>
        <w:spacing w:after="150"/>
      </w:pPr>
      <w:r>
        <w:rPr/>
        <w:t xml:space="preserve">第一节 2019-2023年中国滚珠丝杠行业规模分</w:t>
      </w:r>
    </w:p>
    <w:p>
      <w:pPr>
        <w:spacing w:after="150"/>
      </w:pPr>
      <w:r>
        <w:rPr/>
        <w:t xml:space="preserve">一、企业数量增长分</w:t>
      </w:r>
    </w:p>
    <w:p>
      <w:pPr>
        <w:spacing w:after="150"/>
      </w:pPr>
      <w:r>
        <w:rPr/>
        <w:t xml:space="preserve">二、从业人数增长分</w:t>
      </w:r>
    </w:p>
    <w:p>
      <w:pPr>
        <w:spacing w:after="150"/>
      </w:pPr>
      <w:r>
        <w:rPr/>
        <w:t xml:space="preserve">三、资产规模增长分</w:t>
      </w:r>
    </w:p>
    <w:p>
      <w:pPr>
        <w:spacing w:after="150"/>
      </w:pPr>
      <w:r>
        <w:rPr/>
        <w:t xml:space="preserve">第二节 2019-2023年中国滚珠丝杠行业结构分</w:t>
      </w:r>
    </w:p>
    <w:p>
      <w:pPr>
        <w:spacing w:after="150"/>
      </w:pPr>
      <w:r>
        <w:rPr/>
        <w:t xml:space="preserve">一、企业数量结构分</w:t>
      </w:r>
    </w:p>
    <w:p>
      <w:pPr>
        <w:spacing w:after="150"/>
      </w:pPr>
      <w:r>
        <w:rPr/>
        <w:t xml:space="preserve">1、不同类型分析</w:t>
      </w:r>
    </w:p>
    <w:p>
      <w:pPr>
        <w:spacing w:after="150"/>
      </w:pPr>
      <w:r>
        <w:rPr/>
        <w:t xml:space="preserve">2、不同所有制分</w:t>
      </w:r>
    </w:p>
    <w:p>
      <w:pPr>
        <w:spacing w:after="150"/>
      </w:pPr>
      <w:r>
        <w:rPr/>
        <w:t xml:space="preserve">二、销售收入结构分</w:t>
      </w:r>
    </w:p>
    <w:p>
      <w:pPr>
        <w:spacing w:after="150"/>
      </w:pPr>
      <w:r>
        <w:rPr/>
        <w:t xml:space="preserve">1、不同类型分析</w:t>
      </w:r>
    </w:p>
    <w:p>
      <w:pPr>
        <w:spacing w:after="150"/>
      </w:pPr>
      <w:r>
        <w:rPr/>
        <w:t xml:space="preserve">2、不同所有制分</w:t>
      </w:r>
    </w:p>
    <w:p>
      <w:pPr>
        <w:spacing w:after="150"/>
      </w:pPr>
      <w:r>
        <w:rPr/>
        <w:t xml:space="preserve">第三节 2019-2023年中国滚珠丝杠行业产值分</w:t>
      </w:r>
    </w:p>
    <w:p>
      <w:pPr>
        <w:spacing w:after="150"/>
      </w:pPr>
      <w:r>
        <w:rPr/>
        <w:t xml:space="preserve">一、产成品增长分析</w:t>
      </w:r>
    </w:p>
    <w:p>
      <w:pPr>
        <w:spacing w:after="150"/>
      </w:pPr>
      <w:r>
        <w:rPr/>
        <w:t xml:space="preserve">二、工业销售产值分</w:t>
      </w:r>
    </w:p>
    <w:p>
      <w:pPr>
        <w:spacing w:after="150"/>
      </w:pPr>
      <w:r>
        <w:rPr/>
        <w:t xml:space="preserve">三、出口 交货值分析</w:t>
      </w:r>
    </w:p>
    <w:p>
      <w:pPr>
        <w:spacing w:after="150"/>
      </w:pPr>
      <w:r>
        <w:rPr/>
        <w:t xml:space="preserve">第四节 2019-2023年中国滚珠丝杠行业成本费用分</w:t>
      </w:r>
    </w:p>
    <w:p>
      <w:pPr>
        <w:spacing w:after="150"/>
      </w:pPr>
      <w:r>
        <w:rPr/>
        <w:t xml:space="preserve">一、销售成本分</w:t>
      </w:r>
    </w:p>
    <w:p>
      <w:pPr>
        <w:spacing w:after="150"/>
      </w:pPr>
      <w:r>
        <w:rPr/>
        <w:t xml:space="preserve">二、费用分</w:t>
      </w:r>
    </w:p>
    <w:p>
      <w:pPr>
        <w:spacing w:after="150"/>
      </w:pPr>
      <w:r>
        <w:rPr/>
        <w:t xml:space="preserve">第五节 2019-2023年中国滚珠丝杠行业盈利能力分</w:t>
      </w:r>
    </w:p>
    <w:p>
      <w:pPr>
        <w:spacing w:after="150"/>
      </w:pPr>
      <w:r>
        <w:rPr/>
        <w:t xml:space="preserve">一、主要盈利指标分</w:t>
      </w:r>
    </w:p>
    <w:p>
      <w:pPr>
        <w:spacing w:after="150"/>
      </w:pPr>
      <w:r>
        <w:rPr/>
        <w:t xml:space="preserve">二、主要盈利能力指标分</w:t>
      </w:r>
    </w:p>
    <w:p>
      <w:pPr>
        <w:spacing w:after="150"/>
      </w:pPr>
      <w:r>
        <w:rPr>
          <w:b w:val="1"/>
          <w:bCs w:val="1"/>
        </w:rPr>
        <w:t xml:space="preserve">第八章 滚珠丝杠行业用户分析</w:t>
      </w:r>
    </w:p>
    <w:p>
      <w:pPr>
        <w:spacing w:after="150"/>
      </w:pPr>
      <w:r>
        <w:rPr/>
        <w:t xml:space="preserve">一、用户认知程度分</w:t>
      </w:r>
    </w:p>
    <w:p>
      <w:pPr>
        <w:spacing w:after="150"/>
      </w:pPr>
      <w:r>
        <w:rPr/>
        <w:t xml:space="preserve">二、用户需求特点分</w:t>
      </w:r>
    </w:p>
    <w:p>
      <w:pPr>
        <w:spacing w:after="150"/>
      </w:pPr>
      <w:r>
        <w:rPr/>
        <w:t xml:space="preserve">三、用户购买途径分</w:t>
      </w:r>
    </w:p>
    <w:p>
      <w:pPr>
        <w:spacing w:after="150"/>
      </w:pPr>
      <w:r>
        <w:rPr>
          <w:b w:val="1"/>
          <w:bCs w:val="1"/>
        </w:rPr>
        <w:t xml:space="preserve">第九章 滚珠丝杠行业竞争态势分</w:t>
      </w:r>
    </w:p>
    <w:p>
      <w:pPr>
        <w:spacing w:after="150"/>
      </w:pPr>
      <w:r>
        <w:rPr/>
        <w:t xml:space="preserve">第一节 竞争分析理论基础</w:t>
      </w:r>
    </w:p>
    <w:p>
      <w:pPr>
        <w:spacing w:after="150"/>
      </w:pPr>
      <w:r>
        <w:rPr/>
        <w:t xml:space="preserve">第二节 滚珠丝杠行业竞争格局</w:t>
      </w:r>
    </w:p>
    <w:p>
      <w:pPr>
        <w:spacing w:after="150"/>
      </w:pPr>
      <w:r>
        <w:rPr/>
        <w:t xml:space="preserve">一、现有竞争者分析</w:t>
      </w:r>
    </w:p>
    <w:p>
      <w:pPr>
        <w:spacing w:after="150"/>
      </w:pPr>
      <w:r>
        <w:rPr/>
        <w:t xml:space="preserve">二、潜在进入者分析</w:t>
      </w:r>
    </w:p>
    <w:p>
      <w:pPr>
        <w:spacing w:after="150"/>
      </w:pPr>
      <w:r>
        <w:rPr/>
        <w:t xml:space="preserve">三、供应商的讨价还价能力分</w:t>
      </w:r>
    </w:p>
    <w:p>
      <w:pPr>
        <w:spacing w:after="150"/>
      </w:pPr>
      <w:r>
        <w:rPr/>
        <w:t xml:space="preserve">四、买方的讨价还价能力分析</w:t>
      </w:r>
    </w:p>
    <w:p>
      <w:pPr>
        <w:spacing w:after="150"/>
      </w:pPr>
      <w:r>
        <w:rPr/>
        <w:t xml:space="preserve">五、替代品的威</w:t>
      </w:r>
    </w:p>
    <w:p>
      <w:pPr>
        <w:spacing w:after="150"/>
      </w:pPr>
      <w:r>
        <w:rPr/>
        <w:t xml:space="preserve">第三节 滚珠丝杠行业市场集中度分</w:t>
      </w:r>
    </w:p>
    <w:p>
      <w:pPr>
        <w:spacing w:after="150"/>
      </w:pPr>
      <w:r>
        <w:rPr/>
        <w:t xml:space="preserve">第四节 2019-2023年重点企业市场份额及变化</w:t>
      </w:r>
    </w:p>
    <w:p>
      <w:pPr>
        <w:spacing w:after="150"/>
      </w:pPr>
      <w:r>
        <w:rPr/>
        <w:t xml:space="preserve">第五节 竞争的关键因</w:t>
      </w:r>
    </w:p>
    <w:p>
      <w:pPr>
        <w:spacing w:after="150"/>
      </w:pPr>
      <w:r>
        <w:rPr>
          <w:b w:val="1"/>
          <w:bCs w:val="1"/>
        </w:rPr>
        <w:t xml:space="preserve">第十章 2019-2023年中国滚珠丝杠行业优势企业竞争力与关键财务数据分</w:t>
      </w:r>
    </w:p>
    <w:p>
      <w:pPr>
        <w:spacing w:after="150"/>
      </w:pPr>
      <w:r>
        <w:rPr/>
        <w:t xml:space="preserve">第一节 启东市华夏机械制造有限公司、欧美达(南通)精密机械制造有限公司</w:t>
      </w:r>
    </w:p>
    <w:p>
      <w:pPr>
        <w:spacing w:after="150"/>
      </w:pPr>
      <w:r>
        <w:rPr/>
        <w:t xml:space="preserve">一、企业基本信</w:t>
      </w:r>
    </w:p>
    <w:p>
      <w:pPr>
        <w:spacing w:after="150"/>
      </w:pPr>
      <w:r>
        <w:rPr/>
        <w:t xml:space="preserve">二、企业经营状况分</w:t>
      </w:r>
    </w:p>
    <w:p>
      <w:pPr>
        <w:spacing w:after="150"/>
      </w:pPr>
      <w:r>
        <w:rPr/>
        <w:t xml:space="preserve">三、企业竞争力发展分析</w:t>
      </w:r>
    </w:p>
    <w:p>
      <w:pPr>
        <w:spacing w:after="150"/>
      </w:pPr>
      <w:r>
        <w:rPr/>
        <w:t xml:space="preserve">第二节 宁波大卫机电制造有限公司</w:t>
      </w:r>
    </w:p>
    <w:p>
      <w:pPr>
        <w:spacing w:after="150"/>
      </w:pPr>
      <w:r>
        <w:rPr/>
        <w:t xml:space="preserve">一、企业基本信</w:t>
      </w:r>
    </w:p>
    <w:p>
      <w:pPr>
        <w:spacing w:after="150"/>
      </w:pPr>
      <w:r>
        <w:rPr/>
        <w:t xml:space="preserve">二、企业经营状况分</w:t>
      </w:r>
    </w:p>
    <w:p>
      <w:pPr>
        <w:spacing w:after="150"/>
      </w:pPr>
      <w:r>
        <w:rPr/>
        <w:t xml:space="preserve">三、企业竞争力发展分析</w:t>
      </w:r>
    </w:p>
    <w:p>
      <w:pPr>
        <w:spacing w:after="150"/>
      </w:pPr>
      <w:r>
        <w:rPr/>
        <w:t xml:space="preserve">第三节 天津嘉德威科技发展有限公司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第四节 深圳市金旺达机电有限公司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第五节 江苏天安(集团)机械有限公司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b w:val="1"/>
          <w:bCs w:val="1"/>
        </w:rPr>
        <w:t xml:space="preserve">第十一章 2019-2023年滚珠丝杠行业进出口分析</w:t>
      </w:r>
    </w:p>
    <w:p>
      <w:pPr>
        <w:spacing w:after="150"/>
      </w:pPr>
      <w:r>
        <w:rPr/>
        <w:t xml:space="preserve">第一节 2019-2023年滚珠丝杠行业历史进出口总量变化</w:t>
      </w:r>
    </w:p>
    <w:p>
      <w:pPr>
        <w:spacing w:after="150"/>
      </w:pPr>
      <w:r>
        <w:rPr/>
        <w:t xml:space="preserve">一、进口总量变化</w:t>
      </w:r>
    </w:p>
    <w:p>
      <w:pPr>
        <w:spacing w:after="150"/>
      </w:pPr>
      <w:r>
        <w:rPr/>
        <w:t xml:space="preserve">二、出口总量变化</w:t>
      </w:r>
    </w:p>
    <w:p>
      <w:pPr>
        <w:spacing w:after="150"/>
      </w:pPr>
      <w:r>
        <w:rPr/>
        <w:t xml:space="preserve">三、进出口差量变动情况</w:t>
      </w:r>
    </w:p>
    <w:p>
      <w:pPr>
        <w:spacing w:after="150"/>
      </w:pPr>
      <w:r>
        <w:rPr/>
        <w:t xml:space="preserve">第二节 2019-2023年滚珠丝杠行业历史进出口结构变化</w:t>
      </w:r>
    </w:p>
    <w:p>
      <w:pPr>
        <w:spacing w:after="150"/>
      </w:pPr>
      <w:r>
        <w:rPr/>
        <w:t xml:space="preserve">一、进口来源情况分析</w:t>
      </w:r>
    </w:p>
    <w:p>
      <w:pPr>
        <w:spacing w:after="150"/>
      </w:pPr>
      <w:r>
        <w:rPr/>
        <w:t xml:space="preserve">二、出口去向分析</w:t>
      </w:r>
    </w:p>
    <w:p>
      <w:pPr>
        <w:spacing w:after="150"/>
      </w:pPr>
      <w:r>
        <w:rPr/>
        <w:t xml:space="preserve">第三节 2019-2023年影响滚珠丝杠行业进出口的主要因素</w:t>
      </w:r>
    </w:p>
    <w:p>
      <w:pPr>
        <w:spacing w:after="150"/>
      </w:pPr>
      <w:r>
        <w:rPr/>
        <w:t xml:space="preserve">第四节 2024-2029年滚珠丝杠行业进出口态势展望</w:t>
      </w:r>
    </w:p>
    <w:p>
      <w:pPr>
        <w:spacing w:after="150"/>
      </w:pPr>
      <w:r>
        <w:rPr/>
        <w:t xml:space="preserve">一、进口态势展望</w:t>
      </w:r>
    </w:p>
    <w:p>
      <w:pPr>
        <w:spacing w:after="150"/>
      </w:pPr>
      <w:r>
        <w:rPr/>
        <w:t xml:space="preserve">二、出口态势展望</w:t>
      </w:r>
    </w:p>
    <w:p>
      <w:pPr>
        <w:spacing w:after="150"/>
      </w:pPr>
      <w:r>
        <w:rPr>
          <w:b w:val="1"/>
          <w:bCs w:val="1"/>
        </w:rPr>
        <w:t xml:space="preserve">第十二章 中国滚珠丝杠行业swot 分析</w:t>
      </w:r>
    </w:p>
    <w:p>
      <w:pPr>
        <w:spacing w:after="150"/>
      </w:pPr>
      <w:r>
        <w:rPr/>
        <w:t xml:space="preserve">第一节 滚珠丝杠行业发展优势分析</w:t>
      </w:r>
    </w:p>
    <w:p>
      <w:pPr>
        <w:spacing w:after="150"/>
      </w:pPr>
      <w:r>
        <w:rPr/>
        <w:t xml:space="preserve">第二节 滚珠丝杠行业发展劣势分析</w:t>
      </w:r>
    </w:p>
    <w:p>
      <w:pPr>
        <w:spacing w:after="150"/>
      </w:pPr>
      <w:r>
        <w:rPr/>
        <w:t xml:space="preserve">第三节 滚珠丝杠行业发展机会分析</w:t>
      </w:r>
    </w:p>
    <w:p>
      <w:pPr>
        <w:spacing w:after="150"/>
      </w:pPr>
      <w:r>
        <w:rPr/>
        <w:t xml:space="preserve">第四节 滚珠丝杠行业发展风险分析</w:t>
      </w:r>
    </w:p>
    <w:p>
      <w:pPr>
        <w:spacing w:after="150"/>
      </w:pPr>
      <w:r>
        <w:rPr>
          <w:b w:val="1"/>
          <w:bCs w:val="1"/>
        </w:rPr>
        <w:t xml:space="preserve">第十三章 滚珠丝杠行业投资机会与风险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2024-2029年滚珠丝杠行业投资效益分析</w:t>
      </w:r>
    </w:p>
    <w:p>
      <w:pPr>
        <w:spacing w:after="150"/>
      </w:pPr>
      <w:r>
        <w:rPr/>
        <w:t xml:space="preserve">一、投资状况分析</w:t>
      </w:r>
    </w:p>
    <w:p>
      <w:pPr>
        <w:spacing w:after="150"/>
      </w:pPr>
      <w:r>
        <w:rPr/>
        <w:t xml:space="preserve">二、投资效益分析</w:t>
      </w:r>
    </w:p>
    <w:p>
      <w:pPr>
        <w:spacing w:after="150"/>
      </w:pPr>
      <w:r>
        <w:rPr/>
        <w:t xml:space="preserve">三、投资趋势预测</w:t>
      </w:r>
    </w:p>
    <w:p>
      <w:pPr>
        <w:spacing w:after="150"/>
      </w:pPr>
      <w:r>
        <w:rPr/>
        <w:t xml:space="preserve">四、投资方向</w:t>
      </w:r>
    </w:p>
    <w:p>
      <w:pPr>
        <w:spacing w:after="150"/>
      </w:pPr>
      <w:r>
        <w:rPr/>
        <w:t xml:space="preserve">五、行业投资的建议</w:t>
      </w:r>
    </w:p>
    <w:p>
      <w:pPr>
        <w:spacing w:after="150"/>
      </w:pPr>
      <w:r>
        <w:rPr/>
        <w:t xml:space="preserve">第三节 2024-2029年滚珠丝杠行业投资风险及控制策略分析</w:t>
      </w:r>
    </w:p>
    <w:p>
      <w:pPr>
        <w:spacing w:after="150"/>
      </w:pPr>
      <w:r>
        <w:rPr/>
        <w:t xml:space="preserve">一、市场风险及控制策略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四、技术风险及控制策略</w:t>
      </w:r>
    </w:p>
    <w:p>
      <w:pPr>
        <w:spacing w:after="150"/>
      </w:pPr>
      <w:r>
        <w:rPr>
          <w:b w:val="1"/>
          <w:bCs w:val="1"/>
        </w:rPr>
        <w:t xml:space="preserve">第十四章 2024-2029年中国滚珠丝杠行业未来发展趋势预测</w:t>
      </w:r>
    </w:p>
    <w:p>
      <w:pPr>
        <w:spacing w:after="150"/>
      </w:pPr>
      <w:r>
        <w:rPr/>
        <w:t xml:space="preserve">第一节 2024-2029年滚珠丝杠需求与消费预测</w:t>
      </w:r>
    </w:p>
    <w:p>
      <w:pPr>
        <w:spacing w:after="150"/>
      </w:pPr>
      <w:r>
        <w:rPr/>
        <w:t xml:space="preserve">一、产品消费预测</w:t>
      </w:r>
    </w:p>
    <w:p>
      <w:pPr>
        <w:spacing w:after="150"/>
      </w:pPr>
      <w:r>
        <w:rPr/>
        <w:t xml:space="preserve">二、市场规模预测</w:t>
      </w:r>
    </w:p>
    <w:p>
      <w:pPr>
        <w:spacing w:after="150"/>
      </w:pPr>
      <w:r>
        <w:rPr/>
        <w:t xml:space="preserve">三、行业总产值预测</w:t>
      </w:r>
    </w:p>
    <w:p>
      <w:pPr>
        <w:spacing w:after="150"/>
      </w:pPr>
      <w:r>
        <w:rPr/>
        <w:t xml:space="preserve">四、行业销售收入预测</w:t>
      </w:r>
    </w:p>
    <w:p>
      <w:pPr>
        <w:spacing w:after="150"/>
      </w:pPr>
      <w:r>
        <w:rPr/>
        <w:t xml:space="preserve">第二节 2024-2029年中国滚珠丝杠行业供需预测</w:t>
      </w:r>
    </w:p>
    <w:p>
      <w:pPr>
        <w:spacing w:after="150"/>
      </w:pPr>
      <w:r>
        <w:rPr/>
        <w:t xml:space="preserve">一、供给预测</w:t>
      </w:r>
    </w:p>
    <w:p>
      <w:pPr>
        <w:spacing w:after="150"/>
      </w:pPr>
      <w:r>
        <w:rPr/>
        <w:t xml:space="preserve">二、产量预测</w:t>
      </w:r>
    </w:p>
    <w:p>
      <w:pPr>
        <w:spacing w:after="150"/>
      </w:pPr>
      <w:r>
        <w:rPr/>
        <w:t xml:space="preserve">三、需求预测</w:t>
      </w:r>
    </w:p>
    <w:p>
      <w:pPr>
        <w:spacing w:after="150"/>
      </w:pPr>
      <w:r>
        <w:rPr/>
        <w:t xml:space="preserve">四、产品价格预测</w:t>
      </w:r>
    </w:p>
    <w:p>
      <w:pPr>
        <w:spacing w:after="150"/>
      </w:pPr>
      <w:r>
        <w:rPr/>
        <w:t xml:space="preserve">五、产品进出口预测</w:t>
      </w:r>
    </w:p>
    <w:p>
      <w:pPr>
        <w:spacing w:after="150"/>
      </w:pPr>
      <w:r>
        <w:rPr>
          <w:b w:val="1"/>
          <w:bCs w:val="1"/>
        </w:rPr>
        <w:t xml:space="preserve">图表目录</w:t>
      </w:r>
    </w:p>
    <w:p>
      <w:pPr>
        <w:spacing w:after="150"/>
      </w:pPr>
      <w:r>
        <w:rPr/>
        <w:t xml:space="preserve">图表：滚珠丝杠行业单位规模情况分</w:t>
      </w:r>
    </w:p>
    <w:p>
      <w:pPr>
        <w:spacing w:after="150"/>
      </w:pPr>
      <w:r>
        <w:rPr/>
        <w:t xml:space="preserve">图表：2019-2023年我国滚珠丝杠行业总产值分析</w:t>
      </w:r>
    </w:p>
    <w:p>
      <w:pPr>
        <w:spacing w:after="150"/>
      </w:pPr>
      <w:r>
        <w:rPr/>
        <w:t xml:space="preserve">图表：滚珠丝杠区域市场分布状</w:t>
      </w:r>
    </w:p>
    <w:p>
      <w:pPr>
        <w:spacing w:after="150"/>
      </w:pPr>
      <w:r>
        <w:rPr/>
        <w:t xml:space="preserve">图表：2019-2023年2季度国内生产总值季度累计同比增长率(%</w:t>
      </w:r>
    </w:p>
    <w:p>
      <w:pPr>
        <w:spacing w:after="150"/>
      </w:pPr>
      <w:r>
        <w:rPr/>
        <w:t xml:space="preserve">图表：2019-2023年7月工业增加值月度同比增长率(%</w:t>
      </w:r>
    </w:p>
    <w:p>
      <w:pPr>
        <w:spacing w:after="150"/>
      </w:pPr>
      <w:r>
        <w:rPr/>
        <w:t xml:space="preserve">图表：2019-2023年7月社会消费品零售总额月度同比增长率(%</w:t>
      </w:r>
    </w:p>
    <w:p>
      <w:pPr>
        <w:spacing w:after="150"/>
      </w:pPr>
      <w:r>
        <w:rPr/>
        <w:t xml:space="preserve">图表：2019-2023年1-7月固定资产投资完成额月度累计同比增长率(%</w:t>
      </w:r>
    </w:p>
    <w:p>
      <w:pPr>
        <w:spacing w:after="150"/>
      </w:pPr>
      <w:r>
        <w:rPr/>
        <w:t xml:space="preserve">图表：2019-2023年7月出口总额月度同比增长率与进口总额月度同比增长率(%</w:t>
      </w:r>
    </w:p>
    <w:p>
      <w:pPr>
        <w:spacing w:after="150"/>
      </w:pPr>
      <w:r>
        <w:rPr/>
        <w:t xml:space="preserve">图表：2019-2023年7月居民消费价格指数(上年同月=100)</w:t>
      </w:r>
    </w:p>
    <w:p>
      <w:pPr>
        <w:spacing w:after="150"/>
      </w:pPr>
      <w:r>
        <w:rPr/>
        <w:t xml:space="preserve">图表：2019-2023年7月工业品出厂价格指数(上年同月=100</w:t>
      </w:r>
    </w:p>
    <w:p>
      <w:pPr>
        <w:spacing w:after="150"/>
      </w:pPr>
      <w:r>
        <w:rPr/>
        <w:t xml:space="preserve">图表：2019-2023年7月货币供应量月度同比增长率(%)</w:t>
      </w:r>
    </w:p>
    <w:p>
      <w:pPr>
        <w:spacing w:after="150"/>
      </w:pPr>
      <w:r>
        <w:rPr/>
        <w:t xml:space="preserve">图表：2019-2023年2季度国内生产总值季度累计同比增长率(%</w:t>
      </w:r>
    </w:p>
    <w:p>
      <w:pPr>
        <w:spacing w:after="150"/>
      </w:pPr>
      <w:r>
        <w:rPr/>
        <w:t xml:space="preserve">图表：2019-2023年2季度工业增加值月度同比增长率(%)</w:t>
      </w:r>
    </w:p>
    <w:p>
      <w:pPr>
        <w:spacing w:after="150"/>
      </w:pPr>
      <w:r>
        <w:rPr/>
        <w:t xml:space="preserve">图表：2019-2023年2季度社会消费品零售总额月度同比增长率(%)</w:t>
      </w:r>
    </w:p>
    <w:p>
      <w:pPr>
        <w:spacing w:after="150"/>
      </w:pPr>
      <w:r>
        <w:rPr/>
        <w:t xml:space="preserve">图表：2019-2023年2季度固定资产投资完成额月度累计同比增长率(%)</w:t>
      </w:r>
    </w:p>
    <w:p>
      <w:pPr>
        <w:spacing w:after="150"/>
      </w:pPr>
      <w:r>
        <w:rPr/>
        <w:t xml:space="preserve">图表：2019-2023年2季度出口总额月度同比增长率与进口总额月度同比增长率(%</w:t>
      </w:r>
    </w:p>
    <w:p>
      <w:pPr>
        <w:spacing w:after="150"/>
      </w:pPr>
      <w:r>
        <w:rPr/>
        <w:t xml:space="preserve">图表：2019-2023年2季度居民消费价格指数(上年同月=100)</w:t>
      </w:r>
    </w:p>
    <w:p>
      <w:pPr>
        <w:spacing w:after="150"/>
      </w:pPr>
      <w:r>
        <w:rPr/>
        <w:t xml:space="preserve">图表：2019-2023年2季度工业品出厂价格指数(上年同月=100)</w:t>
      </w:r>
    </w:p>
    <w:p>
      <w:pPr>
        <w:spacing w:after="150"/>
      </w:pPr>
      <w:r>
        <w:rPr/>
        <w:t xml:space="preserve">图表：2019-2023年2季度货币供应量月度同比增长率(%)</w:t>
      </w:r>
    </w:p>
    <w:p>
      <w:pPr>
        <w:spacing w:after="150"/>
      </w:pPr>
      <w:r>
        <w:rPr/>
        <w:t xml:space="preserve">图表：2019-2023年人民币存款利率表</w:t>
      </w:r>
    </w:p>
    <w:p>
      <w:pPr>
        <w:spacing w:after="150"/>
      </w:pPr>
      <w:r>
        <w:rPr/>
        <w:t xml:space="preserve">图表：2019-2023年人民币贷款利率表</w:t>
      </w:r>
    </w:p>
    <w:p>
      <w:pPr>
        <w:spacing w:after="150"/>
      </w:pPr>
      <w:r>
        <w:rPr/>
        <w:t xml:space="preserve">图表：2019-2023年财政收入及其增长速</w:t>
      </w:r>
    </w:p>
    <w:p>
      <w:pPr>
        <w:spacing w:after="150"/>
      </w:pPr>
      <w:r>
        <w:rPr/>
        <w:t xml:space="preserve">图表：2019-2023年上半年我国财政收入增</w:t>
      </w:r>
    </w:p>
    <w:p>
      <w:pPr>
        <w:spacing w:after="150"/>
      </w:pPr>
      <w:r>
        <w:rPr/>
        <w:t xml:space="preserve">图表：2019-2023年我国人口年龄结构</w:t>
      </w:r>
    </w:p>
    <w:p>
      <w:pPr>
        <w:spacing w:after="150"/>
      </w:pPr>
      <w:r>
        <w:rPr/>
        <w:t xml:space="preserve">图表：2019-2023年普通高等教育、中等职业教育及普通高中招生人</w:t>
      </w:r>
    </w:p>
    <w:p>
      <w:pPr>
        <w:spacing w:after="150"/>
      </w:pPr>
      <w:r>
        <w:rPr/>
        <w:t xml:space="preserve">图表：2019-2023年我国滚珠丝杠产销情</w:t>
      </w:r>
    </w:p>
    <w:p>
      <w:pPr>
        <w:spacing w:after="150"/>
      </w:pPr>
      <w:r>
        <w:rPr/>
        <w:t xml:space="preserve">图表：2019-2023年7月我国滚珠丝杠价格分析</w:t>
      </w:r>
    </w:p>
    <w:p>
      <w:pPr>
        <w:spacing w:after="150"/>
      </w:pPr>
      <w:r>
        <w:rPr/>
        <w:t xml:space="preserve">图表：2019-2023年我国滚珠丝杠行业市场规模分</w:t>
      </w:r>
    </w:p>
    <w:p>
      <w:pPr>
        <w:spacing w:after="150"/>
      </w:pPr>
      <w:r>
        <w:rPr/>
        <w:t xml:space="preserve">图表：2024-2029年中国滚珠丝杠市场规模预测</w:t>
      </w:r>
    </w:p>
    <w:p>
      <w:pPr>
        <w:spacing w:after="150"/>
      </w:pPr>
      <w:r>
        <w:rPr/>
        <w:t xml:space="preserve">图表：2019-2023年我国滚珠丝杠行业销售收入分</w:t>
      </w:r>
    </w:p>
    <w:p>
      <w:pPr>
        <w:spacing w:after="150"/>
      </w:pPr>
      <w:r>
        <w:rPr/>
        <w:t xml:space="preserve">图表：2019-2023年11月-2019-2023年7月滚珠丝杠行业投资收益率比</w:t>
      </w:r>
    </w:p>
    <w:p>
      <w:pPr>
        <w:spacing w:after="150"/>
      </w:pPr>
      <w:r>
        <w:rPr/>
        <w:t xml:space="preserve">图表：滚珠丝杠区域市场分布状</w:t>
      </w:r>
    </w:p>
    <w:p>
      <w:pPr>
        <w:spacing w:after="150"/>
      </w:pPr>
      <w:r>
        <w:rPr/>
        <w:t xml:space="preserve">图表：2019-2023年我国滚珠丝杠行业销售税金分</w:t>
      </w:r>
    </w:p>
    <w:p>
      <w:pPr>
        <w:spacing w:after="150"/>
      </w:pPr>
      <w:r>
        <w:rPr/>
        <w:t xml:space="preserve">图表：2019-2023年我国滚珠丝杠价格分</w:t>
      </w:r>
    </w:p>
    <w:p>
      <w:pPr>
        <w:spacing w:after="150"/>
      </w:pPr>
      <w:r>
        <w:rPr/>
        <w:t xml:space="preserve">图表：2024-2029年我国滚珠丝杠价格走势分析预</w:t>
      </w:r>
    </w:p>
    <w:p>
      <w:pPr>
        <w:spacing w:after="150"/>
      </w:pPr>
      <w:r>
        <w:rPr/>
        <w:t xml:space="preserve">图表：2019-2023年我国滚珠丝杠企业数量增长情况分</w:t>
      </w:r>
    </w:p>
    <w:p>
      <w:pPr>
        <w:spacing w:after="150"/>
      </w:pPr>
      <w:r>
        <w:rPr/>
        <w:t xml:space="preserve">图表：2019-2023年我国滚珠丝杠行业从业人数增长情况分</w:t>
      </w:r>
    </w:p>
    <w:p>
      <w:pPr>
        <w:spacing w:after="150"/>
      </w:pPr>
      <w:r>
        <w:rPr/>
        <w:t xml:space="preserve">图表：2019-2023年我国滚珠丝杠行业总资产分析</w:t>
      </w:r>
    </w:p>
    <w:p>
      <w:pPr>
        <w:spacing w:after="150"/>
      </w:pPr>
      <w:r>
        <w:rPr/>
        <w:t xml:space="preserve">图表：滚珠丝杠行业不同类型企业数量分</w:t>
      </w:r>
    </w:p>
    <w:p>
      <w:pPr>
        <w:spacing w:after="150"/>
      </w:pPr>
      <w:r>
        <w:rPr/>
        <w:t xml:space="preserve">图表：我国滚珠丝杠行业不同所有制分析企业数量结构分析</w:t>
      </w:r>
    </w:p>
    <w:p>
      <w:pPr>
        <w:spacing w:after="150"/>
      </w:pPr>
      <w:r>
        <w:rPr/>
        <w:t xml:space="preserve">图表：我国滚珠丝杠行业不同规模企业销售收入结构分</w:t>
      </w:r>
    </w:p>
    <w:p>
      <w:pPr>
        <w:spacing w:after="150"/>
      </w:pPr>
      <w:r>
        <w:rPr/>
        <w:t xml:space="preserve">图表：滚珠丝杠不同所有制企业销售收入结构分析</w:t>
      </w:r>
    </w:p>
    <w:p>
      <w:pPr>
        <w:spacing w:after="150"/>
      </w:pPr>
      <w:r>
        <w:rPr/>
        <w:t xml:space="preserve">图表：2019-2023年我国滚珠丝杠行业产成品分析</w:t>
      </w:r>
    </w:p>
    <w:p>
      <w:pPr>
        <w:spacing w:after="150"/>
      </w:pPr>
      <w:r>
        <w:rPr/>
        <w:t xml:space="preserve">图表：2019-2023年我国滚珠丝杠行业工业销售产值分</w:t>
      </w:r>
    </w:p>
    <w:p>
      <w:pPr>
        <w:spacing w:after="150"/>
      </w:pPr>
      <w:r>
        <w:rPr/>
        <w:t xml:space="preserve">图表：2019-2023年我国滚珠丝杠行业出---货值分析</w:t>
      </w:r>
    </w:p>
    <w:p>
      <w:pPr>
        <w:spacing w:after="150"/>
      </w:pPr>
      <w:r>
        <w:rPr/>
        <w:t xml:space="preserve">图表：2019-2023年我国滚珠丝杠行业销售成本分</w:t>
      </w:r>
    </w:p>
    <w:p>
      <w:pPr>
        <w:spacing w:after="150"/>
      </w:pPr>
      <w:r>
        <w:rPr/>
        <w:t xml:space="preserve">图表：滚珠丝杠行业费用分</w:t>
      </w:r>
    </w:p>
    <w:p>
      <w:pPr>
        <w:spacing w:after="150"/>
      </w:pPr>
      <w:r>
        <w:rPr/>
        <w:t xml:space="preserve">图表：2019-2023年我国滚珠丝杠行业主要盈利指标分</w:t>
      </w:r>
    </w:p>
    <w:p>
      <w:pPr>
        <w:spacing w:after="150"/>
      </w:pPr>
      <w:r>
        <w:rPr/>
        <w:t xml:space="preserve">图表：2019-2023年我国滚珠丝杠行业盈利能力指标分</w:t>
      </w:r>
    </w:p>
    <w:p>
      <w:pPr>
        <w:spacing w:after="150"/>
      </w:pPr>
      <w:r>
        <w:rPr/>
        <w:t xml:space="preserve">图表：消费者对滚珠丝杠品牌认知度调查</w:t>
      </w:r>
    </w:p>
    <w:p>
      <w:pPr>
        <w:spacing w:after="150"/>
      </w:pPr>
      <w:r>
        <w:rPr/>
        <w:t xml:space="preserve">图表：滚珠丝杠用户购买途径分</w:t>
      </w:r>
    </w:p>
    <w:p>
      <w:pPr>
        <w:spacing w:after="150"/>
      </w:pPr>
      <w:r>
        <w:rPr/>
        <w:t xml:space="preserve">图表：滚珠丝杠产品区域市场集中度分析</w:t>
      </w:r>
    </w:p>
    <w:p>
      <w:pPr>
        <w:spacing w:after="150"/>
      </w:pPr>
      <w:r>
        <w:rPr/>
        <w:t xml:space="preserve">图表：滚珠丝杠前十企业市场份额分</w:t>
      </w:r>
    </w:p>
    <w:p>
      <w:pPr>
        <w:spacing w:after="150"/>
      </w:pPr>
      <w:r>
        <w:rPr/>
        <w:t xml:space="preserve">图表：近4年启东市华夏机械制造有限公司总资产周转次数变化情况</w:t>
      </w:r>
    </w:p>
    <w:p>
      <w:pPr>
        <w:spacing w:after="150"/>
      </w:pPr>
      <w:r>
        <w:rPr/>
        <w:t xml:space="preserve">图表：近4年启东市华夏机械制造有限公司销售毛利率变化情况</w:t>
      </w:r>
    </w:p>
    <w:p>
      <w:pPr>
        <w:spacing w:after="150"/>
      </w:pPr>
      <w:r>
        <w:rPr/>
        <w:t xml:space="preserve">图表：近4年启东市华夏机械制造有限公司资产负债率变化情况</w:t>
      </w:r>
    </w:p>
    <w:p>
      <w:pPr>
        <w:spacing w:after="150"/>
      </w:pPr>
      <w:r>
        <w:rPr/>
        <w:t xml:space="preserve">图表：近4年启东市华夏机械制造有限公司固定资产周转次数情况</w:t>
      </w:r>
    </w:p>
    <w:p>
      <w:pPr>
        <w:spacing w:after="150"/>
      </w:pPr>
      <w:r>
        <w:rPr/>
        <w:t xml:space="preserve">图表：近4年启东市华夏机械制造有限公司流动资产周转次数变化情况</w:t>
      </w:r>
    </w:p>
    <w:p>
      <w:pPr>
        <w:spacing w:after="150"/>
      </w:pPr>
      <w:r>
        <w:rPr/>
        <w:t xml:space="preserve">图表：近4年启东市华夏机械制造有限公司产权比率变化情况</w:t>
      </w:r>
    </w:p>
    <w:p>
      <w:pPr>
        <w:spacing w:after="150"/>
      </w:pPr>
      <w:r>
        <w:rPr/>
        <w:t xml:space="preserve">图表：近4年启东市华夏机械制造有限公司已获利息倍数变化情况</w:t>
      </w:r>
    </w:p>
    <w:p>
      <w:pPr>
        <w:spacing w:after="150"/>
      </w:pPr>
      <w:r>
        <w:rPr/>
        <w:t xml:space="preserve">图表：近4年宁波大卫机电制造有限公司总资产周转次数变化情况</w:t>
      </w:r>
    </w:p>
    <w:p>
      <w:pPr>
        <w:spacing w:after="150"/>
      </w:pPr>
      <w:r>
        <w:rPr/>
        <w:t xml:space="preserve">图表：近4年宁波大卫机电制造有限公司销售毛利率变化情况</w:t>
      </w:r>
    </w:p>
    <w:p>
      <w:pPr>
        <w:spacing w:after="150"/>
      </w:pPr>
      <w:r>
        <w:rPr/>
        <w:t xml:space="preserve">图表：近4年宁波大卫机电制造有限公司资产负债率变化情况</w:t>
      </w:r>
    </w:p>
    <w:p>
      <w:pPr>
        <w:spacing w:after="150"/>
      </w:pPr>
      <w:r>
        <w:rPr/>
        <w:t xml:space="preserve">图表：近4年宁波大卫机电制造有限公司固定资产周转次数情况</w:t>
      </w:r>
    </w:p>
    <w:p>
      <w:pPr>
        <w:spacing w:after="150"/>
      </w:pPr>
      <w:r>
        <w:rPr/>
        <w:t xml:space="preserve">图表：近4年宁波大卫机电制造有限公司流动资产周转次数变化情况</w:t>
      </w:r>
    </w:p>
    <w:p>
      <w:pPr>
        <w:spacing w:after="150"/>
      </w:pPr>
      <w:r>
        <w:rPr/>
        <w:t xml:space="preserve">图表：近4年宁波大卫机电制造有限公司产权比率变化情况</w:t>
      </w:r>
    </w:p>
    <w:p>
      <w:pPr>
        <w:spacing w:after="150"/>
      </w:pPr>
      <w:r>
        <w:rPr/>
        <w:t xml:space="preserve">图表：近4年宁波大卫机电制造有限公司已获利息倍数变化情况</w:t>
      </w:r>
    </w:p>
    <w:p>
      <w:pPr>
        <w:spacing w:after="150"/>
      </w:pPr>
      <w:r>
        <w:rPr/>
        <w:t xml:space="preserve">图表：近4年天津嘉德威科技发展有限公司总资产周转次数变化情况</w:t>
      </w:r>
    </w:p>
    <w:p>
      <w:pPr>
        <w:spacing w:after="150"/>
      </w:pPr>
      <w:r>
        <w:rPr/>
        <w:t xml:space="preserve">图表：近4年天津嘉德威科技发展有限公司销售毛利率变化情况</w:t>
      </w:r>
    </w:p>
    <w:p>
      <w:pPr>
        <w:spacing w:after="150"/>
      </w:pPr>
      <w:r>
        <w:rPr/>
        <w:t xml:space="preserve">图表：近4年天津嘉德威科技发展有限公司资产负债率变化情况</w:t>
      </w:r>
    </w:p>
    <w:p>
      <w:pPr>
        <w:spacing w:after="150"/>
      </w:pPr>
      <w:r>
        <w:rPr/>
        <w:t xml:space="preserve">图表：近4年天津嘉德威科技发展有限公司固定资产周转次数情况</w:t>
      </w:r>
    </w:p>
    <w:p>
      <w:pPr>
        <w:spacing w:after="150"/>
      </w:pPr>
      <w:r>
        <w:rPr/>
        <w:t xml:space="preserve">图表：近4年天津嘉德威科技发展有限公司流动资产周转次数变化情况</w:t>
      </w:r>
    </w:p>
    <w:p>
      <w:pPr>
        <w:spacing w:after="150"/>
      </w:pPr>
      <w:r>
        <w:rPr/>
        <w:t xml:space="preserve">图表：近4年天津嘉德威科技发展有限公司产权比率变化情况</w:t>
      </w:r>
    </w:p>
    <w:p>
      <w:pPr>
        <w:spacing w:after="150"/>
      </w:pPr>
      <w:r>
        <w:rPr/>
        <w:t xml:space="preserve">图表：近4年天津嘉德威科技发展有限公司已获利息倍数变化情况</w:t>
      </w:r>
    </w:p>
    <w:p>
      <w:pPr>
        <w:spacing w:after="150"/>
      </w:pPr>
      <w:r>
        <w:rPr/>
        <w:t xml:space="preserve">图表：近4年深圳市金旺达机电有限公司总资产周转次数变化情况</w:t>
      </w:r>
    </w:p>
    <w:p>
      <w:pPr>
        <w:spacing w:after="150"/>
      </w:pPr>
      <w:r>
        <w:rPr/>
        <w:t xml:space="preserve">图表：近4年深圳市金旺达机电有限公司销售毛利率变化情况</w:t>
      </w:r>
    </w:p>
    <w:p>
      <w:pPr>
        <w:spacing w:after="150"/>
      </w:pPr>
      <w:r>
        <w:rPr/>
        <w:t xml:space="preserve">图表：近4年深圳市金旺达机电有限公司资产负债率变化情况</w:t>
      </w:r>
    </w:p>
    <w:p>
      <w:pPr>
        <w:spacing w:after="150"/>
      </w:pPr>
      <w:r>
        <w:rPr/>
        <w:t xml:space="preserve">图表：近4年深圳市金旺达机电有限公司固定资产周转次数情况</w:t>
      </w:r>
    </w:p>
    <w:p>
      <w:pPr>
        <w:spacing w:after="150"/>
      </w:pPr>
      <w:r>
        <w:rPr/>
        <w:t xml:space="preserve">图表：近4年深圳市金旺达机电有限公司流动资产周转次数变化情况</w:t>
      </w:r>
    </w:p>
    <w:p>
      <w:pPr>
        <w:spacing w:after="150"/>
      </w:pPr>
      <w:r>
        <w:rPr/>
        <w:t xml:space="preserve">图表：近4年深圳市金旺达机电有限公司产权比率变化情况</w:t>
      </w:r>
    </w:p>
    <w:p>
      <w:pPr>
        <w:spacing w:after="150"/>
      </w:pPr>
      <w:r>
        <w:rPr/>
        <w:t xml:space="preserve">图表：近4年深圳市金旺达机电有限公司已获利息倍数变化情况</w:t>
      </w:r>
    </w:p>
    <w:p>
      <w:pPr>
        <w:spacing w:after="150"/>
      </w:pPr>
      <w:r>
        <w:rPr/>
        <w:t xml:space="preserve">图表：近4年江苏天安(集团)机械有限公司总资产周转次数变化情况</w:t>
      </w:r>
    </w:p>
    <w:p>
      <w:pPr>
        <w:spacing w:after="150"/>
      </w:pPr>
      <w:r>
        <w:rPr/>
        <w:t xml:space="preserve">图表：近4年江苏天安(集团)机械有限公司销售毛利率变化情况</w:t>
      </w:r>
    </w:p>
    <w:p>
      <w:pPr>
        <w:spacing w:after="150"/>
      </w:pPr>
      <w:r>
        <w:rPr/>
        <w:t xml:space="preserve">图表：近4年江苏天安(集团)机械有限公司资产负债率变化情况</w:t>
      </w:r>
    </w:p>
    <w:p>
      <w:pPr>
        <w:spacing w:after="150"/>
      </w:pPr>
      <w:r>
        <w:rPr/>
        <w:t xml:space="preserve">图表：近4年江苏天安(集团)机械有限公司固定资产周转次数情况</w:t>
      </w:r>
    </w:p>
    <w:p>
      <w:pPr>
        <w:spacing w:after="150"/>
      </w:pPr>
      <w:r>
        <w:rPr/>
        <w:t xml:space="preserve">图表：近4年江苏天安(集团)机械有限公司流动资产周转次数变化情况</w:t>
      </w:r>
    </w:p>
    <w:p>
      <w:pPr>
        <w:spacing w:after="150"/>
      </w:pPr>
      <w:r>
        <w:rPr/>
        <w:t xml:space="preserve">图表：近4年江苏天安(集团)机械有限公司产权比率变化情况</w:t>
      </w:r>
    </w:p>
    <w:p>
      <w:pPr>
        <w:spacing w:after="150"/>
      </w:pPr>
      <w:r>
        <w:rPr/>
        <w:t xml:space="preserve">图表：近4年江苏天安(集团)机械有限公司已获利息倍数变化情况</w:t>
      </w:r>
    </w:p>
    <w:p>
      <w:pPr>
        <w:spacing w:after="150"/>
      </w:pPr>
      <w:r>
        <w:rPr/>
        <w:t xml:space="preserve">图表：2019-2023年我国滚珠丝杠行业进口总量分析</w:t>
      </w:r>
    </w:p>
    <w:p>
      <w:pPr>
        <w:spacing w:after="150"/>
      </w:pPr>
      <w:r>
        <w:rPr/>
        <w:t xml:space="preserve">图表：2019-2023年我国滚珠丝杠行业出口总量分析</w:t>
      </w:r>
    </w:p>
    <w:p>
      <w:pPr>
        <w:spacing w:after="150"/>
      </w:pPr>
      <w:r>
        <w:rPr/>
        <w:t xml:space="preserve">图表：2019-2023年我国滚珠丝杠行业进出口差距分析</w:t>
      </w:r>
    </w:p>
    <w:p>
      <w:pPr>
        <w:spacing w:after="150"/>
      </w:pPr>
      <w:r>
        <w:rPr/>
        <w:t xml:space="preserve">图表：滚珠丝杠行业进口来源情况分析</w:t>
      </w:r>
    </w:p>
    <w:p>
      <w:pPr>
        <w:spacing w:after="150"/>
      </w:pPr>
      <w:r>
        <w:rPr/>
        <w:t xml:space="preserve">图表：滚珠丝杠行业出口去向分析</w:t>
      </w:r>
    </w:p>
    <w:p>
      <w:pPr>
        <w:spacing w:after="150"/>
      </w:pPr>
      <w:r>
        <w:rPr/>
        <w:t xml:space="preserve">图表：2024-2029年滚珠丝杠进口数量预测</w:t>
      </w:r>
    </w:p>
    <w:p>
      <w:pPr>
        <w:spacing w:after="150"/>
      </w:pPr>
      <w:r>
        <w:rPr/>
        <w:t xml:space="preserve">图表：2024-2029年滚珠丝杠出口数量预测</w:t>
      </w:r>
    </w:p>
    <w:p>
      <w:pPr>
        <w:spacing w:after="150"/>
      </w:pPr>
      <w:r>
        <w:rPr/>
        <w:t xml:space="preserve">图表：2019-2023年精密仪器产业投资收益率比较</w:t>
      </w:r>
    </w:p>
    <w:p>
      <w:pPr>
        <w:spacing w:after="150"/>
      </w:pPr>
      <w:r>
        <w:rPr/>
        <w:t xml:space="preserve">图表：2019-2023年我国滚珠丝杠行业投资收益率分析</w:t>
      </w:r>
    </w:p>
    <w:p>
      <w:pPr>
        <w:spacing w:after="150"/>
      </w:pPr>
      <w:r>
        <w:rPr/>
        <w:t xml:space="preserve">图表：2024-2029年滚珠丝杠行业投资收益率预测</w:t>
      </w:r>
    </w:p>
    <w:p>
      <w:pPr>
        <w:spacing w:after="150"/>
      </w:pPr>
      <w:r>
        <w:rPr/>
        <w:t xml:space="preserve">图表：2024-2029年滚珠丝杠行业投资方向预测</w:t>
      </w:r>
    </w:p>
    <w:p>
      <w:pPr>
        <w:spacing w:after="150"/>
      </w:pPr>
      <w:r>
        <w:rPr/>
        <w:t xml:space="preserve">图表：滚珠丝杠项目投资注意事项图</w:t>
      </w:r>
    </w:p>
    <w:p>
      <w:pPr>
        <w:spacing w:after="150"/>
      </w:pPr>
      <w:r>
        <w:rPr/>
        <w:t xml:space="preserve">图表：2024-2029年滚珠丝杠行业经营风险及控制策略</w:t>
      </w:r>
    </w:p>
    <w:p>
      <w:pPr>
        <w:spacing w:after="150"/>
      </w:pPr>
      <w:r>
        <w:rPr/>
        <w:t xml:space="preserve">图表：2024-2029年我国滚珠丝杠消费量分析预测</w:t>
      </w:r>
    </w:p>
    <w:p>
      <w:pPr>
        <w:spacing w:after="150"/>
      </w:pPr>
      <w:r>
        <w:rPr/>
        <w:t xml:space="preserve">图表：2024-2029年我国滚珠丝杠市场规模分析预测</w:t>
      </w:r>
    </w:p>
    <w:p>
      <w:pPr>
        <w:spacing w:after="150"/>
      </w:pPr>
      <w:r>
        <w:rPr/>
        <w:t xml:space="preserve">图表：2024-2029年我国滚珠丝杠总产值分析预测</w:t>
      </w:r>
    </w:p>
    <w:p>
      <w:pPr>
        <w:spacing w:after="150"/>
      </w:pPr>
      <w:r>
        <w:rPr/>
        <w:t xml:space="preserve">图表：2024-2029年我国滚珠丝杠销售收入分析预测</w:t>
      </w:r>
    </w:p>
    <w:p>
      <w:pPr>
        <w:spacing w:after="150"/>
      </w:pPr>
      <w:r>
        <w:rPr/>
        <w:t xml:space="preserve">图表：2024-2029年我国滚珠丝杠供给量分析预测</w:t>
      </w:r>
    </w:p>
    <w:p>
      <w:pPr>
        <w:spacing w:after="150"/>
      </w:pPr>
      <w:r>
        <w:rPr/>
        <w:t xml:space="preserve">图表：2024-2029年我国滚珠丝杠产量分析预测</w:t>
      </w:r>
    </w:p>
    <w:p>
      <w:pPr>
        <w:spacing w:after="150"/>
      </w:pPr>
      <w:r>
        <w:rPr/>
        <w:t xml:space="preserve">图表：2024-2029年我国滚珠丝杠需求量分析预测</w:t>
      </w:r>
    </w:p>
    <w:p>
      <w:pPr>
        <w:spacing w:after="150"/>
      </w:pPr>
      <w:r>
        <w:rPr/>
        <w:t xml:space="preserve">图表：2024-2029年我国滚珠丝杠行业进出口预测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2024-2029年中国滚珠丝杠行业发展前景预测与投资战略规划分析报告</dc:title>
  <dc:description>2024-2029年中国滚珠丝杠行业发展前景预测与投资战略规划分析报告</dc:description>
  <dc:subject>2024-2029年中国滚珠丝杠行业发展前景预测与投资战略规划分析报告</dc:subject>
  <cp:keywords>研究报告</cp:keywords>
  <cp:category>研究报告</cp:category>
  <cp:lastModifiedBy>北京中道泰和信息咨询有限公司</cp:lastModifiedBy>
  <dcterms:created xsi:type="dcterms:W3CDTF">2024-01-23T02:06:35+08:00</dcterms:created>
  <dcterms:modified xsi:type="dcterms:W3CDTF">2024-01-23T02:06:35+08:00</dcterms:modified>
</cp:coreProperties>
</file>

<file path=docProps/custom.xml><?xml version="1.0" encoding="utf-8"?>
<Properties xmlns="http://schemas.openxmlformats.org/officeDocument/2006/custom-properties" xmlns:vt="http://schemas.openxmlformats.org/officeDocument/2006/docPropsVTypes"/>
</file>