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2024-2029年中国液态金属行业市场发展前景及投资战略报告</w:t>
      </w:r>
    </w:p>
    <w:p>
      <w:pPr>
        <w:spacing w:after="150"/>
      </w:pPr>
      <w:r>
        <w:rPr>
          <w:b w:val="1"/>
          <w:bCs w:val="1"/>
        </w:rPr>
        <w:t xml:space="preserve">报告简介</w:t>
      </w:r>
    </w:p>
    <w:p>
      <w:pPr>
        <w:spacing w:after="150"/>
      </w:pPr>
      <w:r>
        <w:rPr/>
        <w:t xml:space="preserve">液态金属是指一种不定型金属，液态金属可看作由正离子流体和自由电子气组成的混合物。液态金属也是一种不定型、可流动液体的金属。</w:t>
      </w:r>
    </w:p>
    <w:p>
      <w:pPr>
        <w:spacing w:after="150"/>
      </w:pPr>
      <w:r>
        <w:rPr/>
        <w:t xml:space="preserve">液态金属成形过程及控制，液态金属充型过程的水力学特性及流动情况充型过程对铸件质量的影响很大可能造成的各种缺陷，如冷隔、浇不足、夹杂、气孔、夹砂、粘砂等缺陷，都是在液态金属充型不利的情况下产生的。正确地设计浇注系统使液态金属平稳而又合理地充满型腔，对保证铸件质量起着很重要的作用。单质中只有汞是液态金属，镓、铷、铯是低熔点金属。</w:t>
      </w:r>
    </w:p>
    <w:p>
      <w:pPr>
        <w:spacing w:after="150"/>
      </w:pPr>
      <w:r>
        <w:rPr/>
        <w:t xml:space="preserve">液态金属的大规模商业化应用，最先可能在3C产品结构件领域实现。这主要基于以下三点理由：第一，3C产品与使用者亲密接触，其需要的材质特性就是轻薄小巧，且耐磨、耐摔、抗刻画。而液态金属最显着的优势，就是高强度、高硬度、高耐磨性，而且既轻又薄，恰好满足以上核心特质。第二，3C产品具有时尚、美观的外形诉求。液态金属注塑、压铸的塑形方式，可以满足五花八门的形状诉求。第三，由于液态金属在工艺上接近“净成形”，所需要的后期加工较少，可以有效降低后加工成本。目前一个液态金属手机外框价格大约为120元至150元，比不锈钢外框和铝合金一体成型外框都要便宜。</w:t>
      </w:r>
    </w:p>
    <w:p>
      <w:pPr>
        <w:spacing w:after="150"/>
      </w:pPr>
      <w:r>
        <w:rPr/>
        <w:t xml:space="preserve">液态金属的技术壁垒很高，尤其是“大块成型”难题成为制约其规模应用的瓶颈，这也是目前产品中小型零配件居多的原因。而3C产品的外壳、汽车零部件等均属于大块成型，这意味着要想大面积推广液态金属，必须掌握大块成型的核心技术。其次，目前涉足液态金属的厂商凤毛麟角，产能难以快速扩张，使得下游厂商比如三星和苹果这样的3C巨头对大量推广应用仍有顾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液态金属行业及各子行业的发展状况、上下游行业发展状况、市场供需形势、新产品与技术等进行了分析，并重点分析了我国液态金属行业发展状况和特点，以及中国液态金属行业将面临的挑战、企业的发展策略等。报告还对全球液态金属行业发展态势作了详细分析，并对液态金属行业进行了趋向研判，是液态金属生产、经营企业，科研、投资机构等单位准确了解目前液态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液态金属行业发展概述</w:t>
      </w:r>
    </w:p>
    <w:p>
      <w:pPr>
        <w:spacing w:after="150"/>
      </w:pPr>
      <w:r>
        <w:rPr/>
        <w:t xml:space="preserve">第一节 液态金属的定义及分类</w:t>
      </w:r>
    </w:p>
    <w:p>
      <w:pPr>
        <w:spacing w:after="150"/>
      </w:pPr>
      <w:r>
        <w:rPr/>
        <w:t xml:space="preserve">一、液态金属的成分</w:t>
      </w:r>
    </w:p>
    <w:p>
      <w:pPr>
        <w:spacing w:after="150"/>
      </w:pPr>
      <w:r>
        <w:rPr/>
        <w:t xml:space="preserve">二、液态金属的分类</w:t>
      </w:r>
    </w:p>
    <w:p>
      <w:pPr>
        <w:spacing w:after="150"/>
      </w:pPr>
      <w:r>
        <w:rPr/>
        <w:t xml:space="preserve">第二节 液态金属的其他概述</w:t>
      </w:r>
    </w:p>
    <w:p>
      <w:pPr>
        <w:spacing w:after="150"/>
      </w:pPr>
      <w:r>
        <w:rPr/>
        <w:t xml:space="preserve">一、液态金属新工艺</w:t>
      </w:r>
    </w:p>
    <w:p>
      <w:pPr>
        <w:spacing w:after="150"/>
      </w:pPr>
      <w:r>
        <w:rPr/>
        <w:t xml:space="preserve">二、液态金属灌装</w:t>
      </w:r>
    </w:p>
    <w:p>
      <w:pPr>
        <w:spacing w:after="150"/>
      </w:pPr>
      <w:r>
        <w:rPr/>
        <w:t xml:space="preserve">三、液态金属的营养分析</w:t>
      </w:r>
    </w:p>
    <w:p>
      <w:pPr>
        <w:spacing w:after="150"/>
      </w:pPr>
      <w:r>
        <w:rPr/>
        <w:t xml:space="preserve">四、我国液态金属文化</w:t>
      </w:r>
    </w:p>
    <w:p>
      <w:pPr>
        <w:spacing w:after="150"/>
      </w:pPr>
      <w:r>
        <w:rPr>
          <w:b w:val="1"/>
          <w:bCs w:val="1"/>
        </w:rPr>
        <w:t xml:space="preserve">第二章 2019-2023年中国液态金属行业投资环境分析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二、中国汇率调整分析</w:t>
      </w:r>
    </w:p>
    <w:p>
      <w:pPr>
        <w:spacing w:after="150"/>
      </w:pPr>
      <w:r>
        <w:rPr/>
        <w:t xml:space="preserve">三、中国CPI指数分析</w:t>
      </w:r>
    </w:p>
    <w:p>
      <w:pPr>
        <w:spacing w:after="150"/>
      </w:pPr>
      <w:r>
        <w:rPr/>
        <w:t xml:space="preserve">四、中国城镇居民家庭人均可支配收入分析</w:t>
      </w:r>
    </w:p>
    <w:p>
      <w:pPr>
        <w:spacing w:after="150"/>
      </w:pPr>
      <w:r>
        <w:rPr/>
        <w:t xml:space="preserve">第二节 2019-2023年中国液态金属行业政策环境及影响分析</w:t>
      </w:r>
    </w:p>
    <w:p>
      <w:pPr>
        <w:spacing w:after="150"/>
      </w:pPr>
      <w:r>
        <w:rPr/>
        <w:t xml:space="preserve">第三节 2019-2023年中国液态金属业社会发展环境分析</w:t>
      </w:r>
    </w:p>
    <w:p>
      <w:pPr>
        <w:spacing w:after="150"/>
      </w:pPr>
      <w:r>
        <w:rPr/>
        <w:t xml:space="preserve">一、2019-2023年居民生活水平分析</w:t>
      </w:r>
    </w:p>
    <w:p>
      <w:pPr>
        <w:spacing w:after="150"/>
      </w:pPr>
      <w:r>
        <w:rPr/>
        <w:t xml:space="preserve">二、2019-2023年零售市场情况分析</w:t>
      </w:r>
    </w:p>
    <w:p>
      <w:pPr>
        <w:spacing w:after="150"/>
      </w:pPr>
      <w:r>
        <w:rPr>
          <w:b w:val="1"/>
          <w:bCs w:val="1"/>
        </w:rPr>
        <w:t xml:space="preserve">第二部分 行业深度分析</w:t>
      </w:r>
    </w:p>
    <w:p>
      <w:pPr>
        <w:spacing w:after="150"/>
      </w:pPr>
      <w:r>
        <w:rPr>
          <w:b w:val="1"/>
          <w:bCs w:val="1"/>
        </w:rPr>
        <w:t xml:space="preserve">第三章 2019-2023年中国液态金属行业产业运行形势透析</w:t>
      </w:r>
    </w:p>
    <w:p>
      <w:pPr>
        <w:spacing w:after="150"/>
      </w:pPr>
      <w:r>
        <w:rPr/>
        <w:t xml:space="preserve">第一节 2019-2023年中国液态金属行业运行现状</w:t>
      </w:r>
    </w:p>
    <w:p>
      <w:pPr>
        <w:spacing w:after="150"/>
      </w:pPr>
      <w:r>
        <w:rPr/>
        <w:t xml:space="preserve">一、液态金属行业发展特点分析</w:t>
      </w:r>
    </w:p>
    <w:p>
      <w:pPr>
        <w:spacing w:after="150"/>
      </w:pPr>
      <w:r>
        <w:rPr/>
        <w:t xml:space="preserve">二、液态金属行业投资现状分析</w:t>
      </w:r>
    </w:p>
    <w:p>
      <w:pPr>
        <w:spacing w:after="150"/>
      </w:pPr>
      <w:r>
        <w:rPr/>
        <w:t xml:space="preserve">三、液态金属行业总产值分析</w:t>
      </w:r>
    </w:p>
    <w:p>
      <w:pPr>
        <w:spacing w:after="150"/>
      </w:pPr>
      <w:r>
        <w:rPr/>
        <w:t xml:space="preserve">四、液态金属行业技术发展分析</w:t>
      </w:r>
    </w:p>
    <w:p>
      <w:pPr>
        <w:spacing w:after="150"/>
      </w:pPr>
      <w:r>
        <w:rPr/>
        <w:t xml:space="preserve">第二节 2019-2023年中国液态金属业存在的问题</w:t>
      </w:r>
    </w:p>
    <w:p>
      <w:pPr>
        <w:spacing w:after="150"/>
      </w:pPr>
      <w:r>
        <w:rPr/>
        <w:t xml:space="preserve">一、产品缺乏创新</w:t>
      </w:r>
    </w:p>
    <w:p>
      <w:pPr>
        <w:spacing w:after="150"/>
      </w:pPr>
      <w:r>
        <w:rPr/>
        <w:t xml:space="preserve">二、营销秩序混乱</w:t>
      </w:r>
    </w:p>
    <w:p>
      <w:pPr>
        <w:spacing w:after="150"/>
      </w:pPr>
      <w:r>
        <w:rPr/>
        <w:t xml:space="preserve">三、地方过分保护</w:t>
      </w:r>
    </w:p>
    <w:p>
      <w:pPr>
        <w:spacing w:after="150"/>
      </w:pPr>
      <w:r>
        <w:rPr/>
        <w:t xml:space="preserve">第三节 2019-2023年液态金属产销状况分析</w:t>
      </w:r>
    </w:p>
    <w:p>
      <w:pPr>
        <w:spacing w:after="150"/>
      </w:pPr>
      <w:r>
        <w:rPr/>
        <w:t xml:space="preserve">一、液态金属产量分析</w:t>
      </w:r>
    </w:p>
    <w:p>
      <w:pPr>
        <w:spacing w:after="150"/>
      </w:pPr>
      <w:r>
        <w:rPr/>
        <w:t xml:space="preserve">二、液态金属产能分析</w:t>
      </w:r>
    </w:p>
    <w:p>
      <w:pPr>
        <w:spacing w:after="150"/>
      </w:pPr>
      <w:r>
        <w:rPr/>
        <w:t xml:space="preserve">三、液态金属市场需求状况分析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第四章 中国液态金属行业经济运行分析</w:t>
      </w:r>
    </w:p>
    <w:p>
      <w:pPr>
        <w:spacing w:after="150"/>
      </w:pPr>
      <w:r>
        <w:rPr/>
        <w:t xml:space="preserve">第一节 2019-2023年液态金属行业运行情况分析</w:t>
      </w:r>
    </w:p>
    <w:p>
      <w:pPr>
        <w:spacing w:after="150"/>
      </w:pPr>
      <w:r>
        <w:rPr/>
        <w:t xml:space="preserve">第二节 2019-2023年液态金属行业进出口分析</w:t>
      </w:r>
    </w:p>
    <w:p>
      <w:pPr>
        <w:spacing w:after="150"/>
      </w:pPr>
      <w:r>
        <w:rPr/>
        <w:t xml:space="preserve">一、2019-2023年液态金属行业进口总量及价格</w:t>
      </w:r>
    </w:p>
    <w:p>
      <w:pPr>
        <w:spacing w:after="150"/>
      </w:pPr>
      <w:r>
        <w:rPr/>
        <w:t xml:space="preserve">二、2019-2023年液态金属行业出口总量及价格</w:t>
      </w:r>
    </w:p>
    <w:p>
      <w:pPr>
        <w:spacing w:after="150"/>
      </w:pPr>
      <w:r>
        <w:rPr/>
        <w:t xml:space="preserve">三、2024-2029年液态金属进出口态势展望</w:t>
      </w:r>
    </w:p>
    <w:p>
      <w:pPr>
        <w:spacing w:after="150"/>
      </w:pPr>
      <w:r>
        <w:rPr>
          <w:b w:val="1"/>
          <w:bCs w:val="1"/>
        </w:rPr>
        <w:t xml:space="preserve">第五章 2019-2023年中国液态金属行业消费市场分析</w:t>
      </w:r>
    </w:p>
    <w:p>
      <w:pPr>
        <w:spacing w:after="150"/>
      </w:pPr>
      <w:r>
        <w:rPr/>
        <w:t xml:space="preserve">第一节 中国人口结构及消费者信心指数</w:t>
      </w:r>
    </w:p>
    <w:p>
      <w:pPr>
        <w:spacing w:after="150"/>
      </w:pPr>
      <w:r>
        <w:rPr/>
        <w:t xml:space="preserve">一、人口规模与年龄结构分析</w:t>
      </w:r>
    </w:p>
    <w:p>
      <w:pPr>
        <w:spacing w:after="150"/>
      </w:pPr>
      <w:r>
        <w:rPr/>
        <w:t xml:space="preserve">二、学历结构分析</w:t>
      </w:r>
    </w:p>
    <w:p>
      <w:pPr>
        <w:spacing w:after="150"/>
      </w:pPr>
      <w:r>
        <w:rPr/>
        <w:t xml:space="preserve">三、2019-2023年我国居民收入水平</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t xml:space="preserve">四、包装的影响程度</w:t>
      </w:r>
    </w:p>
    <w:p>
      <w:pPr>
        <w:spacing w:after="150"/>
      </w:pPr>
      <w:r>
        <w:rPr/>
        <w:t xml:space="preserve">第三节 2019-2023年中国液态金属消费市场分析</w:t>
      </w:r>
    </w:p>
    <w:p>
      <w:pPr>
        <w:spacing w:after="150"/>
      </w:pPr>
      <w:r>
        <w:rPr/>
        <w:t xml:space="preserve">一、中国液态金属消费特征</w:t>
      </w:r>
    </w:p>
    <w:p>
      <w:pPr>
        <w:spacing w:after="150"/>
      </w:pPr>
      <w:r>
        <w:rPr/>
        <w:t xml:space="preserve">二、液态金属消费的内在核心</w:t>
      </w:r>
    </w:p>
    <w:p>
      <w:pPr>
        <w:spacing w:after="150"/>
      </w:pPr>
      <w:r>
        <w:rPr/>
        <w:t xml:space="preserve">三、消费者选择品牌液态金属决定因素分析</w:t>
      </w:r>
    </w:p>
    <w:p>
      <w:pPr>
        <w:spacing w:after="150"/>
      </w:pPr>
      <w:r>
        <w:rPr/>
        <w:t xml:space="preserve">第四节 未来中国液态金属消费趋势</w:t>
      </w:r>
    </w:p>
    <w:p>
      <w:pPr>
        <w:spacing w:after="150"/>
      </w:pPr>
      <w:r>
        <w:rPr>
          <w:b w:val="1"/>
          <w:bCs w:val="1"/>
        </w:rPr>
        <w:t xml:space="preserve">第三部分 区域市场分析</w:t>
      </w:r>
    </w:p>
    <w:p>
      <w:pPr>
        <w:spacing w:after="150"/>
      </w:pPr>
      <w:r>
        <w:rPr>
          <w:b w:val="1"/>
          <w:bCs w:val="1"/>
        </w:rPr>
        <w:t xml:space="preserve">第六章 中国液态金属行业区域市场分析</w:t>
      </w:r>
    </w:p>
    <w:p>
      <w:pPr>
        <w:spacing w:after="150"/>
      </w:pPr>
      <w:r>
        <w:rPr/>
        <w:t xml:space="preserve">第一节 华北地区液态金属行业分析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东北地区液态金属行业分析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华东地区液态金属行业分析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华南地区液态金属行业分析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华中地区液态金属行业分析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西南地区液态金属行业分析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西北地区液态金属行业分析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第四部分 竞争格局分析</w:t>
      </w:r>
    </w:p>
    <w:p>
      <w:pPr>
        <w:spacing w:after="150"/>
      </w:pPr>
      <w:r>
        <w:rPr>
          <w:b w:val="1"/>
          <w:bCs w:val="1"/>
        </w:rPr>
        <w:t xml:space="preserve">第七章 液态金属行业竞争格局分析</w:t>
      </w:r>
    </w:p>
    <w:p>
      <w:pPr>
        <w:spacing w:after="150"/>
      </w:pPr>
      <w:r>
        <w:rPr/>
        <w:t xml:space="preserve">第一节 液态金属行业集中度分析</w:t>
      </w:r>
    </w:p>
    <w:p>
      <w:pPr>
        <w:spacing w:after="150"/>
      </w:pPr>
      <w:r>
        <w:rPr/>
        <w:t xml:space="preserve">一、液态金属市场集中度分析</w:t>
      </w:r>
    </w:p>
    <w:p>
      <w:pPr>
        <w:spacing w:after="150"/>
      </w:pPr>
      <w:r>
        <w:rPr/>
        <w:t xml:space="preserve">二、液态金属企业集中度分析</w:t>
      </w:r>
    </w:p>
    <w:p>
      <w:pPr>
        <w:spacing w:after="150"/>
      </w:pPr>
      <w:r>
        <w:rPr/>
        <w:t xml:space="preserve">三、液态金属区域集中度分析</w:t>
      </w:r>
    </w:p>
    <w:p>
      <w:pPr>
        <w:spacing w:after="150"/>
      </w:pPr>
      <w:r>
        <w:rPr/>
        <w:t xml:space="preserve">第二节 液态金属行业主要企业竞争力分析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液态金属行业竞争格局分析</w:t>
      </w:r>
    </w:p>
    <w:p>
      <w:pPr>
        <w:spacing w:after="150"/>
      </w:pPr>
      <w:r>
        <w:rPr/>
        <w:t xml:space="preserve">一、液态金属行业竞争分析</w:t>
      </w:r>
    </w:p>
    <w:p>
      <w:pPr>
        <w:spacing w:after="150"/>
      </w:pPr>
      <w:r>
        <w:rPr/>
        <w:t xml:space="preserve">二、中外液态金属产品竞争分析</w:t>
      </w:r>
    </w:p>
    <w:p>
      <w:pPr>
        <w:spacing w:after="150"/>
      </w:pPr>
      <w:r>
        <w:rPr/>
        <w:t xml:space="preserve">三、我国液态金属市场集中度分析</w:t>
      </w:r>
    </w:p>
    <w:p>
      <w:pPr>
        <w:spacing w:after="150"/>
      </w:pPr>
      <w:r>
        <w:rPr/>
        <w:t xml:space="preserve">四、国内主要液态金属企业动向</w:t>
      </w:r>
    </w:p>
    <w:p>
      <w:pPr>
        <w:spacing w:after="150"/>
      </w:pPr>
      <w:r>
        <w:rPr>
          <w:b w:val="1"/>
          <w:bCs w:val="1"/>
        </w:rPr>
        <w:t xml:space="preserve">第八章 中国液态金属行业整体运行指标分析</w:t>
      </w:r>
    </w:p>
    <w:p>
      <w:pPr>
        <w:spacing w:after="150"/>
      </w:pPr>
      <w:r>
        <w:rPr/>
        <w:t xml:space="preserve">第一节 2019-2023年中国液态金属行业总体规模分析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2019-2023年中国液态金属行业产销分析</w:t>
      </w:r>
    </w:p>
    <w:p>
      <w:pPr>
        <w:spacing w:after="150"/>
      </w:pPr>
      <w:r>
        <w:rPr/>
        <w:t xml:space="preserve">一、行业生产情况分析</w:t>
      </w:r>
    </w:p>
    <w:p>
      <w:pPr>
        <w:spacing w:after="150"/>
      </w:pPr>
      <w:r>
        <w:rPr/>
        <w:t xml:space="preserve">二、行业销售情况分析</w:t>
      </w:r>
    </w:p>
    <w:p>
      <w:pPr>
        <w:spacing w:after="150"/>
      </w:pPr>
      <w:r>
        <w:rPr>
          <w:b w:val="1"/>
          <w:bCs w:val="1"/>
        </w:rPr>
        <w:t xml:space="preserve">第九章 液态金属重点企业发展分析</w:t>
      </w:r>
    </w:p>
    <w:p>
      <w:pPr>
        <w:spacing w:after="150"/>
      </w:pPr>
      <w:r>
        <w:rPr/>
        <w:t xml:space="preserve">第一节 云南中宣液态金属科技有限公司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北京态金科技有限公司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常州世竟液态金属有限公司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镇江中科液态金属有限公司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宜安科技</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安泰科技</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第五部分 行业投资分析</w:t>
      </w:r>
    </w:p>
    <w:p>
      <w:pPr>
        <w:spacing w:after="150"/>
      </w:pPr>
      <w:r>
        <w:rPr>
          <w:b w:val="1"/>
          <w:bCs w:val="1"/>
        </w:rPr>
        <w:t xml:space="preserve">第十章 液态金属行业投资策略分析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液态金属行业投资效益分析</w:t>
      </w:r>
    </w:p>
    <w:p>
      <w:pPr>
        <w:spacing w:after="150"/>
      </w:pPr>
      <w:r>
        <w:rPr/>
        <w:t xml:space="preserve">一、2024-2029年液态金属行业投资方向</w:t>
      </w:r>
    </w:p>
    <w:p>
      <w:pPr>
        <w:spacing w:after="150"/>
      </w:pPr>
      <w:r>
        <w:rPr/>
        <w:t xml:space="preserve">二、2024-2029年液态金属行业投资建议</w:t>
      </w:r>
    </w:p>
    <w:p>
      <w:pPr>
        <w:spacing w:after="150"/>
      </w:pPr>
      <w:r>
        <w:rPr/>
        <w:t xml:space="preserve">第四节 液态金属行业投资策略研究</w:t>
      </w:r>
    </w:p>
    <w:p>
      <w:pPr>
        <w:spacing w:after="150"/>
      </w:pPr>
      <w:r>
        <w:rPr/>
        <w:t xml:space="preserve">一、2024-2029年液态金属行业投资策略</w:t>
      </w:r>
    </w:p>
    <w:p>
      <w:pPr>
        <w:spacing w:after="150"/>
      </w:pPr>
      <w:r>
        <w:rPr/>
        <w:t xml:space="preserve">二、2024-2029年液态金属细分行业投资策略</w:t>
      </w:r>
    </w:p>
    <w:p>
      <w:pPr>
        <w:spacing w:after="150"/>
      </w:pPr>
      <w:r>
        <w:rPr>
          <w:b w:val="1"/>
          <w:bCs w:val="1"/>
        </w:rPr>
        <w:t xml:space="preserve">第十一章 液态金属行业投资风险预警</w:t>
      </w:r>
    </w:p>
    <w:p>
      <w:pPr>
        <w:spacing w:after="150"/>
      </w:pPr>
      <w:r>
        <w:rPr/>
        <w:t xml:space="preserve">第一节 影响液态金属行业发展的主要因素</w:t>
      </w:r>
    </w:p>
    <w:p>
      <w:pPr>
        <w:spacing w:after="150"/>
      </w:pPr>
      <w:r>
        <w:rPr/>
        <w:t xml:space="preserve">一、2024-2029年影响液态金属行业运行的有利因素</w:t>
      </w:r>
    </w:p>
    <w:p>
      <w:pPr>
        <w:spacing w:after="150"/>
      </w:pPr>
      <w:r>
        <w:rPr/>
        <w:t xml:space="preserve">二、2024-2029年影响液态金属行业运行的稳定因素</w:t>
      </w:r>
    </w:p>
    <w:p>
      <w:pPr>
        <w:spacing w:after="150"/>
      </w:pPr>
      <w:r>
        <w:rPr/>
        <w:t xml:space="preserve">三、2024-2029年影响液态金属行业运行的不利因素</w:t>
      </w:r>
    </w:p>
    <w:p>
      <w:pPr>
        <w:spacing w:after="150"/>
      </w:pPr>
      <w:r>
        <w:rPr/>
        <w:t xml:space="preserve">四、2024-2029年我国液态金属行业发展面临的挑战</w:t>
      </w:r>
    </w:p>
    <w:p>
      <w:pPr>
        <w:spacing w:after="150"/>
      </w:pPr>
      <w:r>
        <w:rPr/>
        <w:t xml:space="preserve">五、2024-2029年我国液态金属行业发展面临的机遇</w:t>
      </w:r>
    </w:p>
    <w:p>
      <w:pPr>
        <w:spacing w:after="150"/>
      </w:pPr>
      <w:r>
        <w:rPr/>
        <w:t xml:space="preserve">第二节 液态金属行业投资风险预警</w:t>
      </w:r>
    </w:p>
    <w:p>
      <w:pPr>
        <w:spacing w:after="150"/>
      </w:pPr>
      <w:r>
        <w:rPr/>
        <w:t xml:space="preserve">一、2024-2029年液态金属行业市场风险预测</w:t>
      </w:r>
    </w:p>
    <w:p>
      <w:pPr>
        <w:spacing w:after="150"/>
      </w:pPr>
      <w:r>
        <w:rPr/>
        <w:t xml:space="preserve">二、2024-2029年液态金属行业政策风险预测</w:t>
      </w:r>
    </w:p>
    <w:p>
      <w:pPr>
        <w:spacing w:after="150"/>
      </w:pPr>
      <w:r>
        <w:rPr/>
        <w:t xml:space="preserve">三、2024-2029年液态金属行业经营风险预测</w:t>
      </w:r>
    </w:p>
    <w:p>
      <w:pPr>
        <w:spacing w:after="150"/>
      </w:pPr>
      <w:r>
        <w:rPr/>
        <w:t xml:space="preserve">四、2024-2029年液态金属行业技术风险预测</w:t>
      </w:r>
    </w:p>
    <w:p>
      <w:pPr>
        <w:spacing w:after="150"/>
      </w:pPr>
      <w:r>
        <w:rPr/>
        <w:t xml:space="preserve">五、2024-2029年液态金属行业竞争风险预测</w:t>
      </w:r>
    </w:p>
    <w:p>
      <w:pPr>
        <w:spacing w:after="150"/>
      </w:pPr>
      <w:r>
        <w:rPr/>
        <w:t xml:space="preserve">六、2024-2029年液态金属行业其他风险预测</w:t>
      </w:r>
    </w:p>
    <w:p>
      <w:pPr>
        <w:spacing w:after="150"/>
      </w:pPr>
      <w:r>
        <w:rPr>
          <w:b w:val="1"/>
          <w:bCs w:val="1"/>
        </w:rPr>
        <w:t xml:space="preserve">第六部分 行业发展趋势</w:t>
      </w:r>
    </w:p>
    <w:p>
      <w:pPr>
        <w:spacing w:after="150"/>
      </w:pPr>
      <w:r>
        <w:rPr>
          <w:b w:val="1"/>
          <w:bCs w:val="1"/>
        </w:rPr>
        <w:t xml:space="preserve">第十二章 液态金属行业发展趋势与投资战略研究</w:t>
      </w:r>
    </w:p>
    <w:p>
      <w:pPr>
        <w:spacing w:after="150"/>
      </w:pPr>
      <w:r>
        <w:rPr/>
        <w:t xml:space="preserve">第一节 液态金属市场发展潜力分析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液态金属行业发展趋势分析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液态金属行业发展战略研究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对我国液态金属行业品牌的战略思考</w:t>
      </w:r>
    </w:p>
    <w:p>
      <w:pPr>
        <w:spacing w:after="150"/>
      </w:pPr>
      <w:r>
        <w:rPr/>
        <w:t xml:space="preserve">一、企业品牌的重要性</w:t>
      </w:r>
    </w:p>
    <w:p>
      <w:pPr>
        <w:spacing w:after="150"/>
      </w:pPr>
      <w:r>
        <w:rPr/>
        <w:t xml:space="preserve">二、液态金属实施品牌战略的意义</w:t>
      </w:r>
    </w:p>
    <w:p>
      <w:pPr>
        <w:spacing w:after="150"/>
      </w:pPr>
      <w:r>
        <w:rPr/>
        <w:t xml:space="preserve">三、液态金属企业品牌的现状分析</w:t>
      </w:r>
    </w:p>
    <w:p>
      <w:pPr>
        <w:spacing w:after="150"/>
      </w:pPr>
      <w:r>
        <w:rPr/>
        <w:t xml:space="preserve">四、我国液态金属企业的品牌战略</w:t>
      </w:r>
    </w:p>
    <w:p>
      <w:pPr>
        <w:spacing w:after="150"/>
      </w:pPr>
      <w:r>
        <w:rPr/>
        <w:t xml:space="preserve">五、液态金属品牌战略管理的策略</w:t>
      </w:r>
    </w:p>
    <w:p>
      <w:pPr>
        <w:spacing w:after="150"/>
      </w:pPr>
      <w:r>
        <w:rPr>
          <w:b w:val="1"/>
          <w:bCs w:val="1"/>
        </w:rPr>
        <w:t xml:space="preserve">第十三章 研究结论及发展建议</w:t>
      </w:r>
    </w:p>
    <w:p>
      <w:pPr>
        <w:spacing w:after="150"/>
      </w:pPr>
      <w:r>
        <w:rPr/>
        <w:t xml:space="preserve">第一节 液态金属行业研究结论及建议</w:t>
      </w:r>
    </w:p>
    <w:p>
      <w:pPr>
        <w:spacing w:after="150"/>
      </w:pPr>
      <w:r>
        <w:rPr/>
        <w:t xml:space="preserve">第二节 中道泰和液态金属行业发展建议</w:t>
      </w:r>
    </w:p>
    <w:p>
      <w:pPr>
        <w:spacing w:after="150"/>
      </w:pPr>
      <w:r>
        <w:rPr>
          <w:b w:val="1"/>
          <w:bCs w:val="1"/>
        </w:rPr>
        <w:t xml:space="preserve">图表目录</w:t>
      </w:r>
    </w:p>
    <w:p>
      <w:pPr>
        <w:spacing w:after="150"/>
      </w:pPr>
      <w:r>
        <w:rPr/>
        <w:t xml:space="preserve">图表：液态金属产业链分析</w:t>
      </w:r>
    </w:p>
    <w:p>
      <w:pPr>
        <w:spacing w:after="150"/>
      </w:pPr>
      <w:r>
        <w:rPr/>
        <w:t xml:space="preserve">图表：液态金属行业生命周期</w:t>
      </w:r>
    </w:p>
    <w:p>
      <w:pPr>
        <w:spacing w:after="150"/>
      </w:pPr>
      <w:r>
        <w:rPr/>
        <w:t xml:space="preserve">图表：2019-2023年中国液态金属行业市场规模</w:t>
      </w:r>
    </w:p>
    <w:p>
      <w:pPr>
        <w:spacing w:after="150"/>
      </w:pPr>
      <w:r>
        <w:rPr/>
        <w:t xml:space="preserve">图表：2019-2023年全球液态金属产业市场规模</w:t>
      </w:r>
    </w:p>
    <w:p>
      <w:pPr>
        <w:spacing w:after="150"/>
      </w:pPr>
      <w:r>
        <w:rPr/>
        <w:t xml:space="preserve">图表：2019-2023年液态金属重要数据指标比较</w:t>
      </w:r>
    </w:p>
    <w:p>
      <w:pPr>
        <w:spacing w:after="150"/>
      </w:pPr>
      <w:r>
        <w:rPr/>
        <w:t xml:space="preserve">图表：2019-2023年中国液态金属行业销售情况分析</w:t>
      </w:r>
    </w:p>
    <w:p>
      <w:pPr>
        <w:spacing w:after="150"/>
      </w:pPr>
      <w:r>
        <w:rPr/>
        <w:t xml:space="preserve">图表：2019-2023年中国液态金属行业利润情况分析</w:t>
      </w:r>
    </w:p>
    <w:p>
      <w:pPr>
        <w:spacing w:after="150"/>
      </w:pPr>
      <w:r>
        <w:rPr/>
        <w:t xml:space="preserve">图表：2019-2023年中国液态金属行业资产情况分析</w:t>
      </w:r>
    </w:p>
    <w:p>
      <w:pPr>
        <w:spacing w:after="150"/>
      </w:pPr>
      <w:r>
        <w:rPr/>
        <w:t xml:space="preserve">图表：2019-2023年中国液态金属竞争力分析</w:t>
      </w:r>
    </w:p>
    <w:p>
      <w:pPr>
        <w:spacing w:after="150"/>
      </w:pPr>
      <w:r>
        <w:rPr/>
        <w:t xml:space="preserve">图表：2024-2029年中国液态金属市场前景预测</w:t>
      </w:r>
    </w:p>
    <w:p>
      <w:pPr>
        <w:spacing w:after="150"/>
      </w:pPr>
      <w:r>
        <w:rPr/>
        <w:t xml:space="preserve">图表：2024-2029年中国液态金属市场价格走势预测</w:t>
      </w:r>
    </w:p>
    <w:p>
      <w:pPr>
        <w:spacing w:after="150"/>
      </w:pPr>
      <w:r>
        <w:rPr/>
        <w:t xml:space="preserve">图表：2024-2029年中国液态金属发展前景预测</w:t>
      </w:r>
    </w:p>
    <w:p>
      <w:pPr>
        <w:spacing w:after="150"/>
      </w:pPr>
      <w:r>
        <w:rPr/>
        <w:t xml:space="preserve">图表：2019-2023年中国液态金属市场规模</w:t>
      </w:r>
    </w:p>
    <w:p>
      <w:pPr>
        <w:spacing w:after="150"/>
      </w:pPr>
      <w:r>
        <w:rPr/>
        <w:t xml:space="preserve">图表：2019-2023年中国液态金属市场占全球和亚洲份额比较</w:t>
      </w:r>
    </w:p>
    <w:p>
      <w:pPr>
        <w:spacing w:after="150"/>
      </w:pPr>
      <w:r>
        <w:rPr/>
        <w:t xml:space="preserve">图表：2024-2029年中国液态金属市场规模预测</w:t>
      </w:r>
    </w:p>
    <w:p>
      <w:pPr>
        <w:spacing w:after="150"/>
      </w:pPr>
      <w:r>
        <w:rPr/>
        <w:t xml:space="preserve">图表：2024-2029年中国液态金属市场规模趋预测势图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2024-2029年中国液态金属行业市场发展前景及投资战略报告</dc:title>
  <dc:description>2024-2029年中国液态金属行业市场发展前景及投资战略报告</dc:description>
  <dc:subject>2024-2029年中国液态金属行业市场发展前景及投资战略报告</dc:subject>
  <cp:keywords>研究报告</cp:keywords>
  <cp:category>研究报告</cp:category>
  <cp:lastModifiedBy>北京中道泰和信息咨询有限公司</cp:lastModifiedBy>
  <dcterms:created xsi:type="dcterms:W3CDTF">2024-01-23T00:55:07+08:00</dcterms:created>
  <dcterms:modified xsi:type="dcterms:W3CDTF">2024-01-23T00:55:07+08:00</dcterms:modified>
</cp:coreProperties>
</file>

<file path=docProps/custom.xml><?xml version="1.0" encoding="utf-8"?>
<Properties xmlns="http://schemas.openxmlformats.org/officeDocument/2006/custom-properties" xmlns:vt="http://schemas.openxmlformats.org/officeDocument/2006/docPropsVTypes"/>
</file>