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2024-2029年水景摆件园艺行业调研分析及发展前景预测报告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水景观从宏观上分可分为自然水景观和人工水景观。自然水景观包括江河、湖泊、池沼、泉水、瀑潭等风景资源(海水列入海滨风景中)。</w:t>
      </w:r>
    </w:p>
    <w:p>
      <w:pPr>
        <w:spacing w:after="150"/>
      </w:pPr>
      <w:r>
        <w:rPr/>
        <w:t xml:space="preserve">城市依水系而发展，无论是中外，滨水地区往往是一个城市发展最早的地区。滨水区商业贸易繁荣，人们聚集、交往、贸易、停驻各种活动相当频繁，因此水逐渐成为城市的诞生地、文明的起源点。</w:t>
      </w:r>
    </w:p>
    <w:p>
      <w:pPr>
        <w:spacing w:after="150"/>
      </w:pPr>
      <w:r>
        <w:rPr/>
        <w:t xml:space="preserve">中国古代山水文化积累深厚，对当今的规划和设计有很大的影响，世界上大多传统城市都是依水而生。在某种程度上讲，各国古代城市具有独特风貌都是受到山水文化影响的结果。基于经济因素、城市发展因素和政治因素以及居民、游客的游憩需要，水的开发成为当今旅游开发建设的热点。随之，水景观设计也就成为人们讨论的焦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水景摆件园艺概述</w:t>
      </w:r>
    </w:p>
    <w:p>
      <w:pPr>
        <w:spacing w:after="150"/>
      </w:pPr>
      <w:r>
        <w:rPr/>
        <w:t xml:space="preserve">第一节 水景摆件园艺行业定义及分类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二、水景摆件园艺分类情况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水景摆件园艺行业统计标准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二、行业统计方法</w:t>
      </w:r>
    </w:p>
    <w:p>
      <w:pPr>
        <w:spacing w:after="150"/>
      </w:pPr>
      <w:r>
        <w:rPr/>
        <w:t xml:space="preserve">三、行业数据种类</w:t>
      </w:r>
    </w:p>
    <w:p>
      <w:pPr>
        <w:spacing w:after="150"/>
      </w:pPr>
      <w:r>
        <w:rPr/>
        <w:t xml:space="preserve">第三节 水景摆件园艺行业发展环境分析</w:t>
      </w:r>
    </w:p>
    <w:p>
      <w:pPr>
        <w:spacing w:after="150"/>
      </w:pPr>
      <w:r>
        <w:rPr/>
        <w:t xml:space="preserve">一、行业发展游自篆不境分析</w:t>
      </w:r>
    </w:p>
    <w:p>
      <w:pPr>
        <w:spacing w:after="150"/>
      </w:pPr>
      <w:r>
        <w:rPr/>
        <w:t xml:space="preserve">1、出口退税调整政策</w:t>
      </w:r>
    </w:p>
    <w:p>
      <w:pPr>
        <w:spacing w:after="150"/>
      </w:pPr>
      <w:r>
        <w:rPr/>
        <w:t xml:space="preserve">2、化解产能过剩</w:t>
      </w:r>
    </w:p>
    <w:p>
      <w:pPr>
        <w:spacing w:after="150"/>
      </w:pPr>
      <w:r>
        <w:rPr/>
        <w:t xml:space="preserve">3、环保方向要求逐步加深</w:t>
      </w:r>
    </w:p>
    <w:p>
      <w:pPr>
        <w:spacing w:after="150"/>
      </w:pPr>
      <w:r>
        <w:rPr/>
        <w:t xml:space="preserve">二、行业发展经汗任不境分析</w:t>
      </w:r>
    </w:p>
    <w:p>
      <w:pPr>
        <w:spacing w:after="150"/>
      </w:pPr>
      <w:r>
        <w:rPr/>
        <w:t xml:space="preserve">1、国内经济增速情况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3、贸易进出口分析</w:t>
      </w:r>
    </w:p>
    <w:p>
      <w:pPr>
        <w:spacing w:after="150"/>
      </w:pPr>
      <w:r>
        <w:rPr/>
        <w:t xml:space="preserve">4、经济环境对行业的影响</w:t>
      </w:r>
    </w:p>
    <w:p>
      <w:pPr>
        <w:spacing w:after="150"/>
      </w:pPr>
      <w:r>
        <w:rPr>
          <w:b w:val="1"/>
          <w:bCs w:val="1"/>
        </w:rPr>
        <w:t xml:space="preserve">第二章 全球水景摆件园艺行业发展分析</w:t>
      </w:r>
    </w:p>
    <w:p>
      <w:pPr>
        <w:spacing w:after="150"/>
      </w:pPr>
      <w:r>
        <w:rPr/>
        <w:t xml:space="preserve">第一节 世界水景摆件园艺行业发展分析</w:t>
      </w:r>
    </w:p>
    <w:p>
      <w:pPr>
        <w:spacing w:after="150"/>
      </w:pPr>
      <w:r>
        <w:rPr/>
        <w:t xml:space="preserve">一、2019-2023年世界水景摆件园艺发展分析</w:t>
      </w:r>
    </w:p>
    <w:p>
      <w:pPr>
        <w:spacing w:after="150"/>
      </w:pPr>
      <w:r>
        <w:rPr/>
        <w:t xml:space="preserve">二、2019-2023年世界水景摆件园艺需求分析</w:t>
      </w:r>
    </w:p>
    <w:p>
      <w:pPr>
        <w:spacing w:after="150"/>
      </w:pPr>
      <w:r>
        <w:rPr/>
        <w:t xml:space="preserve">三、2019-2023年国际水景摆件园艺行业发展动向分析</w:t>
      </w:r>
    </w:p>
    <w:p>
      <w:pPr>
        <w:spacing w:after="150"/>
      </w:pPr>
      <w:r>
        <w:rPr/>
        <w:t xml:space="preserve">四、2019-2023年世界水景摆件园艺前景展望</w:t>
      </w:r>
    </w:p>
    <w:p>
      <w:pPr>
        <w:spacing w:after="150"/>
      </w:pPr>
      <w:r>
        <w:rPr/>
        <w:t xml:space="preserve">第二节 全球水景摆件园艺市场总体情况分析</w:t>
      </w:r>
    </w:p>
    <w:p>
      <w:pPr>
        <w:spacing w:after="150"/>
      </w:pPr>
      <w:r>
        <w:rPr/>
        <w:t xml:space="preserve">一、全球水景摆件园艺行业的发展特点</w:t>
      </w:r>
    </w:p>
    <w:p>
      <w:pPr>
        <w:spacing w:after="150"/>
      </w:pPr>
      <w:r>
        <w:rPr/>
        <w:t xml:space="preserve">二、2019-2023年全球水景摆件园艺市场结构</w:t>
      </w:r>
    </w:p>
    <w:p>
      <w:pPr>
        <w:spacing w:after="150"/>
      </w:pPr>
      <w:r>
        <w:rPr/>
        <w:t xml:space="preserve">三、2019-2023年全球水景摆件园艺行业发展分析</w:t>
      </w:r>
    </w:p>
    <w:p>
      <w:pPr>
        <w:spacing w:after="150"/>
      </w:pPr>
      <w:r>
        <w:rPr/>
        <w:t xml:space="preserve">四、2019-2023年全球水景摆件园艺行业竞争格局</w:t>
      </w:r>
    </w:p>
    <w:p>
      <w:pPr>
        <w:spacing w:after="150"/>
      </w:pPr>
      <w:r>
        <w:rPr/>
        <w:t xml:space="preserve">五、2019-2023年全球水景摆件园艺市场区域分布</w:t>
      </w:r>
    </w:p>
    <w:p>
      <w:pPr>
        <w:spacing w:after="150"/>
      </w:pPr>
      <w:r>
        <w:rPr>
          <w:b w:val="1"/>
          <w:bCs w:val="1"/>
        </w:rPr>
        <w:t xml:space="preserve">第三章 国际水景摆件园艺行业发展分析及经验借鉴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一、欧洲水景摆件园艺行业发展概况</w:t>
      </w:r>
    </w:p>
    <w:p>
      <w:pPr>
        <w:spacing w:after="150"/>
      </w:pPr>
      <w:r>
        <w:rPr/>
        <w:t xml:space="preserve">二、2019-2023年欧洲水景摆件园艺市场结构及产销情况</w:t>
      </w:r>
    </w:p>
    <w:p>
      <w:pPr>
        <w:spacing w:after="150"/>
      </w:pPr>
      <w:r>
        <w:rPr/>
        <w:t xml:space="preserve">三、2024-2029年欧洲水景摆件园艺行业发展前景预测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一、北美水景摆件园艺行业发展概况</w:t>
      </w:r>
    </w:p>
    <w:p>
      <w:pPr>
        <w:spacing w:after="150"/>
      </w:pPr>
      <w:r>
        <w:rPr/>
        <w:t xml:space="preserve">二、2019-2023年北美水景摆件园艺市场结构及产销情况</w:t>
      </w:r>
    </w:p>
    <w:p>
      <w:pPr>
        <w:spacing w:after="150"/>
      </w:pPr>
      <w:r>
        <w:rPr/>
        <w:t xml:space="preserve">三、2024-2029年北美水景摆件园艺行业发展前景预测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一、日本水景摆件园艺行业发展概况</w:t>
      </w:r>
    </w:p>
    <w:p>
      <w:pPr>
        <w:spacing w:after="150"/>
      </w:pPr>
      <w:r>
        <w:rPr/>
        <w:t xml:space="preserve">二、2019-2023年日本水景摆件园艺市场结构及产销情况</w:t>
      </w:r>
    </w:p>
    <w:p>
      <w:pPr>
        <w:spacing w:after="150"/>
      </w:pPr>
      <w:r>
        <w:rPr/>
        <w:t xml:space="preserve">三、2024-2029年日本水景摆件园艺行业发展前景预测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一、韩国水景摆件园艺行业发展概况</w:t>
      </w:r>
    </w:p>
    <w:p>
      <w:pPr>
        <w:spacing w:after="150"/>
      </w:pPr>
      <w:r>
        <w:rPr/>
        <w:t xml:space="preserve">二、2019-2023年韩国水景摆件园艺市场结构及产销情况</w:t>
      </w:r>
    </w:p>
    <w:p>
      <w:pPr>
        <w:spacing w:after="150"/>
      </w:pPr>
      <w:r>
        <w:rPr/>
        <w:t xml:space="preserve">三、2024-2029年韩国水景摆件园艺行业发展前景预测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我国水景摆件园艺行业发展分析</w:t>
      </w:r>
    </w:p>
    <w:p>
      <w:pPr>
        <w:spacing w:after="150"/>
      </w:pPr>
      <w:r>
        <w:rPr/>
        <w:t xml:space="preserve">第一节 中国水景摆件园艺行业发展状况</w:t>
      </w:r>
    </w:p>
    <w:p>
      <w:pPr>
        <w:spacing w:after="150"/>
      </w:pPr>
      <w:r>
        <w:rPr/>
        <w:t xml:space="preserve">一、2019-2023年水景摆件园艺产业发展状况</w:t>
      </w:r>
    </w:p>
    <w:p>
      <w:pPr>
        <w:spacing w:after="150"/>
      </w:pPr>
      <w:r>
        <w:rPr/>
        <w:t xml:space="preserve">二、2019-2023年水景摆件园艺行业发展特征分析</w:t>
      </w:r>
    </w:p>
    <w:p>
      <w:pPr>
        <w:spacing w:after="150"/>
      </w:pPr>
      <w:r>
        <w:rPr/>
        <w:t xml:space="preserve">三、2019-2023年水景摆件园艺行业发展问题及对策</w:t>
      </w:r>
    </w:p>
    <w:p>
      <w:pPr>
        <w:spacing w:after="150"/>
      </w:pPr>
      <w:r>
        <w:rPr/>
        <w:t xml:space="preserve">第二节 2019-2023年中国水景摆件园艺行业发展分析</w:t>
      </w:r>
    </w:p>
    <w:p>
      <w:pPr>
        <w:spacing w:after="150"/>
      </w:pPr>
      <w:r>
        <w:rPr/>
        <w:t xml:space="preserve">一、2019-2023年我国水景摆件园艺行业发展局势分析</w:t>
      </w:r>
    </w:p>
    <w:p>
      <w:pPr>
        <w:spacing w:after="150"/>
      </w:pPr>
      <w:r>
        <w:rPr/>
        <w:t xml:space="preserve">二、2024-2029年水景摆件园艺行业发展挑战与机遇</w:t>
      </w:r>
    </w:p>
    <w:p>
      <w:pPr>
        <w:spacing w:after="150"/>
      </w:pPr>
      <w:r>
        <w:rPr/>
        <w:t xml:space="preserve">三、2019-2023年水景摆件园艺市场消费状况</w:t>
      </w:r>
    </w:p>
    <w:p>
      <w:pPr>
        <w:spacing w:after="150"/>
      </w:pPr>
      <w:r>
        <w:rPr/>
        <w:t xml:space="preserve">第三节 2019-2023年中国水景摆件园艺行业发展分析</w:t>
      </w:r>
    </w:p>
    <w:p>
      <w:pPr>
        <w:spacing w:after="150"/>
      </w:pPr>
      <w:r>
        <w:rPr/>
        <w:t xml:space="preserve">一、2019-2023年中国水景摆件园艺行业发展潜力</w:t>
      </w:r>
    </w:p>
    <w:p>
      <w:pPr>
        <w:spacing w:after="150"/>
      </w:pPr>
      <w:r>
        <w:rPr/>
        <w:t xml:space="preserve">二、2024-2029年中国水景摆件园艺行业发展趋势预测</w:t>
      </w:r>
    </w:p>
    <w:p>
      <w:pPr>
        <w:spacing w:after="150"/>
      </w:pPr>
      <w:r>
        <w:rPr/>
        <w:t xml:space="preserve">三、2024-2029年中国水景摆件园艺行业发展策略</w:t>
      </w:r>
    </w:p>
    <w:p>
      <w:pPr>
        <w:spacing w:after="150"/>
      </w:pPr>
      <w:r>
        <w:rPr>
          <w:b w:val="1"/>
          <w:bCs w:val="1"/>
        </w:rPr>
        <w:t xml:space="preserve">第五章 水景摆件园艺行业市场环境及影响分析</w:t>
      </w:r>
    </w:p>
    <w:p>
      <w:pPr>
        <w:spacing w:after="150"/>
      </w:pPr>
      <w:r>
        <w:rPr/>
        <w:t xml:space="preserve">第一节 水景摆件园艺行业政治法律环境(P)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三、水景摆件园艺行业标准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1、水景摆件园艺行业国家发展规划</w:t>
      </w:r>
    </w:p>
    <w:p>
      <w:pPr>
        <w:spacing w:after="150"/>
      </w:pPr>
      <w:r>
        <w:rPr/>
        <w:t xml:space="preserve">2、水景摆件园艺行业地方发展规划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一、水景摆件园艺产业社会环境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三、水景摆件园艺产业发展对社会发展的影响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一、水景摆件园艺技术分析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2、我国水景摆件园艺行业新技术研究</w:t>
      </w:r>
    </w:p>
    <w:p>
      <w:pPr>
        <w:spacing w:after="150"/>
      </w:pPr>
      <w:r>
        <w:rPr/>
        <w:t xml:space="preserve">二、水景摆件园艺技术发展水平</w:t>
      </w:r>
    </w:p>
    <w:p>
      <w:pPr>
        <w:spacing w:after="150"/>
      </w:pPr>
      <w:r>
        <w:rPr/>
        <w:t xml:space="preserve">1、我国水景摆件园艺行业技术水平所处阶段</w:t>
      </w:r>
    </w:p>
    <w:p>
      <w:pPr>
        <w:spacing w:after="150"/>
      </w:pPr>
      <w:r>
        <w:rPr/>
        <w:t xml:space="preserve">2、与国外水景摆件园艺行业的技术差距</w:t>
      </w:r>
    </w:p>
    <w:p>
      <w:pPr>
        <w:spacing w:after="150"/>
      </w:pPr>
      <w:r>
        <w:rPr/>
        <w:t xml:space="preserve">三、2019-2023年水景摆件园艺技术发展分析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水景摆件园艺行业上下游行业分析</w:t>
      </w:r>
    </w:p>
    <w:p>
      <w:pPr>
        <w:spacing w:after="150"/>
      </w:pPr>
      <w:r>
        <w:rPr/>
        <w:t xml:space="preserve">第一节 2019-2023年水景摆件园艺行业上游运行分析</w:t>
      </w:r>
    </w:p>
    <w:p>
      <w:pPr>
        <w:spacing w:after="150"/>
      </w:pPr>
      <w:r>
        <w:rPr/>
        <w:t xml:space="preserve">一、水景摆件园艺行业上游介绍</w:t>
      </w:r>
    </w:p>
    <w:p>
      <w:pPr>
        <w:spacing w:after="150"/>
      </w:pPr>
      <w:r>
        <w:rPr/>
        <w:t xml:space="preserve">二、水景摆件园艺行业上游发展状况分析</w:t>
      </w:r>
    </w:p>
    <w:p>
      <w:pPr>
        <w:spacing w:after="150"/>
      </w:pPr>
      <w:r>
        <w:rPr/>
        <w:t xml:space="preserve">三、水景摆件园艺行业上游对水景摆件园艺行业影响力分析</w:t>
      </w:r>
    </w:p>
    <w:p>
      <w:pPr>
        <w:spacing w:after="150"/>
      </w:pPr>
      <w:r>
        <w:rPr/>
        <w:t xml:space="preserve">第二节 2019-2023年水景摆件园艺行业下游运行分析</w:t>
      </w:r>
    </w:p>
    <w:p>
      <w:pPr>
        <w:spacing w:after="150"/>
      </w:pPr>
      <w:r>
        <w:rPr/>
        <w:t xml:space="preserve">一、水景摆件园艺行业下游介绍</w:t>
      </w:r>
    </w:p>
    <w:p>
      <w:pPr>
        <w:spacing w:after="150"/>
      </w:pPr>
      <w:r>
        <w:rPr/>
        <w:t xml:space="preserve">二、水景摆件园艺行业下游发展状况分析</w:t>
      </w:r>
    </w:p>
    <w:p>
      <w:pPr>
        <w:spacing w:after="150"/>
      </w:pPr>
      <w:r>
        <w:rPr/>
        <w:t xml:space="preserve">三、水景摆件园艺行业下游对本行业影响力分析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我国水景摆件园艺行业整体运行指标分析</w:t>
      </w:r>
    </w:p>
    <w:p>
      <w:pPr>
        <w:spacing w:after="150"/>
      </w:pPr>
      <w:r>
        <w:rPr/>
        <w:t xml:space="preserve">第一节 2019-2023年中国水景摆件园艺行业总体规模分析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2019-2023年中国水景摆件园艺行业产销情况分析</w:t>
      </w:r>
    </w:p>
    <w:p>
      <w:pPr>
        <w:spacing w:after="150"/>
      </w:pPr>
      <w:r>
        <w:rPr/>
        <w:t xml:space="preserve">一、我国水景摆件园艺行业工业总产值</w:t>
      </w:r>
    </w:p>
    <w:p>
      <w:pPr>
        <w:spacing w:after="150"/>
      </w:pPr>
      <w:r>
        <w:rPr/>
        <w:t xml:space="preserve">二、我国水景摆件园艺行业工业销售产值</w:t>
      </w:r>
    </w:p>
    <w:p>
      <w:pPr>
        <w:spacing w:after="150"/>
      </w:pPr>
      <w:r>
        <w:rPr/>
        <w:t xml:space="preserve">三、我国水景摆件园艺行业产销率</w:t>
      </w:r>
    </w:p>
    <w:p>
      <w:pPr>
        <w:spacing w:after="150"/>
      </w:pPr>
      <w:r>
        <w:rPr/>
        <w:t xml:space="preserve">第三节 2019-2023年中国水景摆件园艺行业财务指标分析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1、我国水景摆件园艺行业销售利润率</w:t>
      </w:r>
    </w:p>
    <w:p>
      <w:pPr>
        <w:spacing w:after="150"/>
      </w:pPr>
      <w:r>
        <w:rPr/>
        <w:t xml:space="preserve">2、我国水景摆件园艺行业成本费用利润率</w:t>
      </w:r>
    </w:p>
    <w:p>
      <w:pPr>
        <w:spacing w:after="150"/>
      </w:pPr>
      <w:r>
        <w:rPr/>
        <w:t xml:space="preserve">3、我国水景摆件园艺行业亏损面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1、我国水景摆件园艺行业资产负债比率</w:t>
      </w:r>
    </w:p>
    <w:p>
      <w:pPr>
        <w:spacing w:after="150"/>
      </w:pPr>
      <w:r>
        <w:rPr/>
        <w:t xml:space="preserve">2、我国水景摆件园艺行业利息保障倍数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1、我国水景摆件园艺行业应收帐款周转率</w:t>
      </w:r>
    </w:p>
    <w:p>
      <w:pPr>
        <w:spacing w:after="150"/>
      </w:pPr>
      <w:r>
        <w:rPr/>
        <w:t xml:space="preserve">2、我国水景摆件园艺行业总资产周转率</w:t>
      </w:r>
    </w:p>
    <w:p>
      <w:pPr>
        <w:spacing w:after="150"/>
      </w:pPr>
      <w:r>
        <w:rPr/>
        <w:t xml:space="preserve">3、我国水景摆件园艺行业流动资产周转率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1、我国水景摆件园艺行业总资产增长率</w:t>
      </w:r>
    </w:p>
    <w:p>
      <w:pPr>
        <w:spacing w:after="150"/>
      </w:pPr>
      <w:r>
        <w:rPr/>
        <w:t xml:space="preserve">2、我国水景摆件园艺行业利润总额增长率</w:t>
      </w:r>
    </w:p>
    <w:p>
      <w:pPr>
        <w:spacing w:after="150"/>
      </w:pPr>
      <w:r>
        <w:rPr/>
        <w:t xml:space="preserve">3、我国水景摆件园艺行业主营业务收入增长率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水景摆件园艺行业竞争格局分析</w:t>
      </w:r>
    </w:p>
    <w:p>
      <w:pPr>
        <w:spacing w:after="150"/>
      </w:pPr>
      <w:r>
        <w:rPr/>
        <w:t xml:space="preserve">第一节 水景摆件园艺行业总体市场竞争状况分析</w:t>
      </w:r>
    </w:p>
    <w:p>
      <w:pPr>
        <w:spacing w:after="150"/>
      </w:pPr>
      <w:r>
        <w:rPr/>
        <w:t xml:space="preserve">第二节 水景摆件园艺行业国内市场竞争状况分析</w:t>
      </w:r>
    </w:p>
    <w:p>
      <w:pPr>
        <w:spacing w:after="150"/>
      </w:pPr>
      <w:r>
        <w:rPr/>
        <w:t xml:space="preserve">一、国内水景摆件园艺行业竞争格局分析</w:t>
      </w:r>
    </w:p>
    <w:p>
      <w:pPr>
        <w:spacing w:after="150"/>
      </w:pPr>
      <w:r>
        <w:rPr/>
        <w:t xml:space="preserve">二、国内水景摆件园艺行业集中度分析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三、国内水景摆件园艺行业市场规模分析</w:t>
      </w:r>
    </w:p>
    <w:p>
      <w:pPr>
        <w:spacing w:after="150"/>
      </w:pPr>
      <w:r>
        <w:rPr/>
        <w:t xml:space="preserve">第三节 国内水景摆件园艺五力模型分析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二、水景摆件园艺行业对上游议价能力</w:t>
      </w:r>
    </w:p>
    <w:p>
      <w:pPr>
        <w:spacing w:after="150"/>
      </w:pPr>
      <w:r>
        <w:rPr/>
        <w:t xml:space="preserve">三、水景摆件园艺行业对行业下游议价能力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水景摆件园艺企业竞争策略分析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水景摆件园艺行业SWOT分析</w:t>
      </w:r>
    </w:p>
    <w:p>
      <w:pPr>
        <w:spacing w:after="150"/>
      </w:pPr>
      <w:r>
        <w:rPr/>
        <w:t xml:space="preserve">1、水景摆件园艺行业优势分析</w:t>
      </w:r>
    </w:p>
    <w:p>
      <w:pPr>
        <w:spacing w:after="150"/>
      </w:pPr>
      <w:r>
        <w:rPr/>
        <w:t xml:space="preserve">2、水景摆件园艺行业劣势分析</w:t>
      </w:r>
    </w:p>
    <w:p>
      <w:pPr>
        <w:spacing w:after="150"/>
      </w:pPr>
      <w:r>
        <w:rPr/>
        <w:t xml:space="preserve">3、水景摆件园艺行业机会分析</w:t>
      </w:r>
    </w:p>
    <w:p>
      <w:pPr>
        <w:spacing w:after="150"/>
      </w:pPr>
      <w:r>
        <w:rPr/>
        <w:t xml:space="preserve">4、水景摆件园艺行业威胁分析</w:t>
      </w:r>
    </w:p>
    <w:p>
      <w:pPr>
        <w:spacing w:after="150"/>
      </w:pPr>
      <w:r>
        <w:rPr/>
        <w:t xml:space="preserve">第三节 水景摆件园艺市场竞争策略分析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第十章 主要水景摆件园艺企业竞争分析</w:t>
      </w:r>
    </w:p>
    <w:p>
      <w:pPr>
        <w:spacing w:after="150"/>
      </w:pPr>
      <w:r>
        <w:rPr/>
        <w:t xml:space="preserve">第一节 岭南园林股份有限公司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重庆渝西园林集团有限公司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杭州市园林绿化股份有限公司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中外园林建设有限公司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深圳市铁汉生态环境股份有限公司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上海园林(集团)有限公司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苏州园林发展股份有限公司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广州普邦园林股份有限公司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棕榈生态城镇发展股份有限公司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北京东方园林环境股份有限公司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2024-2029年水景摆件园艺行业前景及趋势预测</w:t>
      </w:r>
    </w:p>
    <w:p>
      <w:pPr>
        <w:spacing w:after="150"/>
      </w:pPr>
      <w:r>
        <w:rPr/>
        <w:t xml:space="preserve">第一节 2024-2029年水景摆件园艺市场发展前景</w:t>
      </w:r>
    </w:p>
    <w:p>
      <w:pPr>
        <w:spacing w:after="150"/>
      </w:pPr>
      <w:r>
        <w:rPr/>
        <w:t xml:space="preserve">一、2024-2029年水景摆件园艺市场发展潜力</w:t>
      </w:r>
    </w:p>
    <w:p>
      <w:pPr>
        <w:spacing w:after="150"/>
      </w:pPr>
      <w:r>
        <w:rPr/>
        <w:t xml:space="preserve">二、2024-2029年水景摆件园艺市场发展前景展望</w:t>
      </w:r>
    </w:p>
    <w:p>
      <w:pPr>
        <w:spacing w:after="150"/>
      </w:pPr>
      <w:r>
        <w:rPr/>
        <w:t xml:space="preserve">三、2024-2029年水景摆件园艺细分行业发展前景分析</w:t>
      </w:r>
    </w:p>
    <w:p>
      <w:pPr>
        <w:spacing w:after="150"/>
      </w:pPr>
      <w:r>
        <w:rPr/>
        <w:t xml:space="preserve">第二节 2024-2029年水景摆件园艺市场发展趋势预测</w:t>
      </w:r>
    </w:p>
    <w:p>
      <w:pPr>
        <w:spacing w:after="150"/>
      </w:pPr>
      <w:r>
        <w:rPr/>
        <w:t xml:space="preserve">一、2024-2029年水景摆件园艺行业发展趋势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二、2024-2029年水景摆件园艺市场规模预测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2024-2029年中国水景摆件园艺行业供需预测</w:t>
      </w:r>
    </w:p>
    <w:p>
      <w:pPr>
        <w:spacing w:after="150"/>
      </w:pPr>
      <w:r>
        <w:rPr/>
        <w:t xml:space="preserve">一、2024-2029年中国水景摆件园艺行业产值预测</w:t>
      </w:r>
    </w:p>
    <w:p>
      <w:pPr>
        <w:spacing w:after="150"/>
      </w:pPr>
      <w:r>
        <w:rPr/>
        <w:t xml:space="preserve">二、2024-2029年中国水景摆件园艺市场销售收入预测</w:t>
      </w:r>
    </w:p>
    <w:p>
      <w:pPr>
        <w:spacing w:after="150"/>
      </w:pPr>
      <w:r>
        <w:rPr/>
        <w:t xml:space="preserve">三、2024-2029年中国水景摆件园艺行业市场需求预测</w:t>
      </w:r>
    </w:p>
    <w:p>
      <w:pPr>
        <w:spacing w:after="150"/>
      </w:pPr>
      <w:r>
        <w:rPr/>
        <w:t xml:space="preserve">四、2024-2029年中国水景摆件园艺行业供需平衡预测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2024-2029年水景摆件园艺行业投资机会与风险防范</w:t>
      </w:r>
    </w:p>
    <w:p>
      <w:pPr>
        <w:spacing w:after="150"/>
      </w:pPr>
      <w:r>
        <w:rPr/>
        <w:t xml:space="preserve">第一节 水景摆件园艺行业投资现状</w:t>
      </w:r>
    </w:p>
    <w:p>
      <w:pPr>
        <w:spacing w:after="150"/>
      </w:pPr>
      <w:r>
        <w:rPr/>
        <w:t xml:space="preserve">一、西部水景摆件园艺行业投资状况</w:t>
      </w:r>
    </w:p>
    <w:p>
      <w:pPr>
        <w:spacing w:after="150"/>
      </w:pPr>
      <w:r>
        <w:rPr/>
        <w:t xml:space="preserve">二、水景摆件园艺行业投资状况</w:t>
      </w:r>
    </w:p>
    <w:p>
      <w:pPr>
        <w:spacing w:after="150"/>
      </w:pPr>
      <w:r>
        <w:rPr/>
        <w:t xml:space="preserve">三、风险投资与水景摆件园艺企业分析</w:t>
      </w:r>
    </w:p>
    <w:p>
      <w:pPr>
        <w:spacing w:after="150"/>
      </w:pPr>
      <w:r>
        <w:rPr/>
        <w:t xml:space="preserve">第二节 2024-2029年水景摆件园艺行业投资分析</w:t>
      </w:r>
    </w:p>
    <w:p>
      <w:pPr>
        <w:spacing w:after="150"/>
      </w:pPr>
      <w:r>
        <w:rPr/>
        <w:t xml:space="preserve">一、2024-2029年水景摆件园艺市场投资分析</w:t>
      </w:r>
    </w:p>
    <w:p>
      <w:pPr>
        <w:spacing w:after="150"/>
      </w:pPr>
      <w:r>
        <w:rPr/>
        <w:t xml:space="preserve">二、2024-2029年水景摆件园艺投资策略分析</w:t>
      </w:r>
    </w:p>
    <w:p>
      <w:pPr>
        <w:spacing w:after="150"/>
      </w:pPr>
      <w:r>
        <w:rPr/>
        <w:t xml:space="preserve">三、2024-2029年水景摆件园艺投资趋势分析</w:t>
      </w:r>
    </w:p>
    <w:p>
      <w:pPr>
        <w:spacing w:after="150"/>
      </w:pPr>
      <w:r>
        <w:rPr/>
        <w:t xml:space="preserve">第三节 水景摆件园艺行业投资风险分析</w:t>
      </w:r>
    </w:p>
    <w:p>
      <w:pPr>
        <w:spacing w:after="150"/>
      </w:pPr>
      <w:r>
        <w:rPr/>
        <w:t xml:space="preserve">一、水景摆件园艺行业政策风险</w:t>
      </w:r>
    </w:p>
    <w:p>
      <w:pPr>
        <w:spacing w:after="150"/>
      </w:pPr>
      <w:r>
        <w:rPr/>
        <w:t xml:space="preserve">二、水景摆件园艺行业技术风险</w:t>
      </w:r>
    </w:p>
    <w:p>
      <w:pPr>
        <w:spacing w:after="150"/>
      </w:pPr>
      <w:r>
        <w:rPr/>
        <w:t xml:space="preserve">三、水景摆件园艺行业宏观经济波动风险</w:t>
      </w:r>
    </w:p>
    <w:p>
      <w:pPr>
        <w:spacing w:after="150"/>
      </w:pPr>
      <w:r>
        <w:rPr/>
        <w:t xml:space="preserve">四、水景摆件园艺行业关联产业风险</w:t>
      </w:r>
    </w:p>
    <w:p>
      <w:pPr>
        <w:spacing w:after="150"/>
      </w:pPr>
      <w:r>
        <w:rPr/>
        <w:t xml:space="preserve">五、水景摆件园艺行业其他风险</w:t>
      </w:r>
    </w:p>
    <w:p>
      <w:pPr>
        <w:spacing w:after="150"/>
      </w:pPr>
      <w:r>
        <w:rPr/>
        <w:t xml:space="preserve">第四节 水景摆件园艺行业发展战略分析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图表：2019-2023年我国水景摆件园艺行业重点企业资产总计对比</w:t>
      </w:r>
    </w:p>
    <w:p>
      <w:pPr>
        <w:spacing w:after="150"/>
      </w:pPr>
      <w:r>
        <w:rPr/>
        <w:t xml:space="preserve">图表：2019-2023年我国水景摆件园艺行业重点企业从业人员对比</w:t>
      </w:r>
    </w:p>
    <w:p>
      <w:pPr>
        <w:spacing w:after="150"/>
      </w:pPr>
      <w:r>
        <w:rPr/>
        <w:t xml:space="preserve">图表：2019-2023年我国水景摆件园艺行业重点企业全年营业收入对比</w:t>
      </w:r>
    </w:p>
    <w:p>
      <w:pPr>
        <w:spacing w:after="150"/>
      </w:pPr>
      <w:r>
        <w:rPr/>
        <w:t xml:space="preserve">图表：2019-2023年我国水景摆件园艺行业重点企业综合竞争力对比</w:t>
      </w:r>
    </w:p>
    <w:p>
      <w:pPr>
        <w:spacing w:after="150"/>
      </w:pPr>
      <w:r>
        <w:rPr/>
        <w:t xml:space="preserve">图表：2019-2023年我国水景摆件园艺行业成长性</w:t>
      </w:r>
    </w:p>
    <w:p>
      <w:pPr>
        <w:spacing w:after="150"/>
      </w:pPr>
      <w:r>
        <w:rPr/>
        <w:t xml:space="preserve">图表：2019-2023年我国水景摆件园艺行业经营能力</w:t>
      </w:r>
    </w:p>
    <w:p>
      <w:pPr>
        <w:spacing w:after="150"/>
      </w:pPr>
      <w:r>
        <w:rPr/>
        <w:t xml:space="preserve">图表：2019-2023年我国水景摆件园艺行业盈利能力</w:t>
      </w:r>
    </w:p>
    <w:p>
      <w:pPr>
        <w:spacing w:after="150"/>
      </w:pPr>
      <w:r>
        <w:rPr/>
        <w:t xml:space="preserve">图表：2019-2023年我国水景摆件园艺行业偿债能力</w:t>
      </w:r>
    </w:p>
    <w:p>
      <w:pPr>
        <w:spacing w:after="150"/>
      </w:pPr>
      <w:r>
        <w:rPr/>
        <w:t xml:space="preserve">图表：2019-2023年我国水景摆件园艺行业不同规模企业工业总产值</w:t>
      </w:r>
    </w:p>
    <w:p>
      <w:pPr>
        <w:spacing w:after="150"/>
      </w:pPr>
      <w:r>
        <w:rPr/>
        <w:t xml:space="preserve">图表：2019-2023年我国水景摆件园艺行业不同所有制企业工业总产值</w:t>
      </w:r>
    </w:p>
    <w:p>
      <w:pPr>
        <w:spacing w:after="150"/>
      </w:pPr>
      <w:r>
        <w:rPr/>
        <w:t xml:space="preserve">图表：2019-2023年我国水景摆件园艺行业不同规模企业总销售收入</w:t>
      </w:r>
    </w:p>
    <w:p>
      <w:pPr>
        <w:spacing w:after="150"/>
      </w:pPr>
      <w:r>
        <w:rPr/>
        <w:t xml:space="preserve">图表：2019-2023年我国水景摆件园艺行业不同所有制企业总销售收入</w:t>
      </w:r>
    </w:p>
    <w:p>
      <w:pPr>
        <w:spacing w:after="150"/>
      </w:pPr>
      <w:r>
        <w:rPr/>
        <w:t xml:space="preserve">图表：2019-2023年我国水景摆件园艺行业不同规模企业销售成本比较</w:t>
      </w:r>
    </w:p>
    <w:p>
      <w:pPr>
        <w:spacing w:after="150"/>
      </w:pPr>
      <w:r>
        <w:rPr/>
        <w:t xml:space="preserve">图表：2019-2023年我国水景摆件园艺行业不同所有制企业销售成本比较</w:t>
      </w:r>
    </w:p>
    <w:p>
      <w:pPr>
        <w:spacing w:after="150"/>
      </w:pPr>
      <w:r>
        <w:rPr/>
        <w:t xml:space="preserve">图表：2019-2023年我国水景摆件园艺行业不同规模企业利润总额比较</w:t>
      </w:r>
    </w:p>
    <w:p>
      <w:pPr>
        <w:spacing w:after="150"/>
      </w:pPr>
      <w:r>
        <w:rPr/>
        <w:t xml:space="preserve">图表：2019-2023年我国水景摆件园艺行业不同所有制企业利润总额比较</w:t>
      </w:r>
    </w:p>
    <w:p>
      <w:pPr>
        <w:spacing w:after="150"/>
      </w:pPr>
      <w:r>
        <w:rPr/>
        <w:t xml:space="preserve">图表：2024-2029年我国水景摆件园艺行业供给预测</w:t>
      </w:r>
    </w:p>
    <w:p>
      <w:pPr>
        <w:spacing w:after="150"/>
      </w:pPr>
      <w:r>
        <w:rPr/>
        <w:t xml:space="preserve">图表：2024-2029年我国水景摆件园艺行业产量预测</w:t>
      </w:r>
    </w:p>
    <w:p>
      <w:pPr>
        <w:spacing w:after="150"/>
      </w:pPr>
      <w:r>
        <w:rPr/>
        <w:t xml:space="preserve">图表：2024-2029年我国水景摆件园艺行业需求预测</w:t>
      </w:r>
    </w:p>
    <w:p>
      <w:pPr>
        <w:spacing w:after="150"/>
      </w:pPr>
      <w:r>
        <w:rPr/>
        <w:t xml:space="preserve">图表：2024-2029年我国水景摆件园艺行业供需平衡预测</w:t>
      </w:r>
    </w:p>
    <w:p>
      <w:pPr>
        <w:spacing w:after="150"/>
      </w:pPr>
      <w:r>
        <w:rPr/>
        <w:t xml:space="preserve">图表：2024-2029年我国水景摆件园艺行业产品价格预测</w:t>
      </w:r>
    </w:p>
    <w:p>
      <w:pPr>
        <w:spacing w:after="150"/>
      </w:pPr>
      <w:r>
        <w:rPr/>
        <w:t xml:space="preserve">图表：2024-2029年我国水景摆件园艺产品消费预测</w:t>
      </w:r>
    </w:p>
    <w:p>
      <w:pPr>
        <w:spacing w:after="150"/>
      </w:pPr>
      <w:r>
        <w:rPr/>
        <w:t xml:space="preserve">图表：2024-2029年我国水景摆件园艺市场规模预测</w:t>
      </w:r>
    </w:p>
    <w:p>
      <w:pPr>
        <w:spacing w:after="150"/>
      </w:pPr>
      <w:r>
        <w:rPr/>
        <w:t xml:space="preserve">图表：2024-2029年我国水景摆件园艺行业总产值预测</w:t>
      </w:r>
    </w:p>
    <w:p>
      <w:pPr>
        <w:spacing w:after="150"/>
      </w:pPr>
      <w:r>
        <w:rPr/>
        <w:t xml:space="preserve">图表：2024-2029年我国水景摆件园艺行业销售收入预测</w:t>
      </w:r>
    </w:p>
    <w:p>
      <w:pPr>
        <w:spacing w:after="150"/>
      </w:pPr>
      <w:r>
        <w:rPr/>
        <w:t xml:space="preserve">图表：2024-2029年我国水景摆件园艺行业总资产预测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2024-2029年水景摆件园艺行业调研分析及发展前景预测报告</dc:title>
  <dc:description>2024-2029年水景摆件园艺行业调研分析及发展前景预测报告</dc:description>
  <dc:subject>2024-2029年水景摆件园艺行业调研分析及发展前景预测报告</dc:subject>
  <cp:keywords>研究报告</cp:keywords>
  <cp:category>研究报告</cp:category>
  <cp:lastModifiedBy>北京中道泰和信息咨询有限公司</cp:lastModifiedBy>
  <dcterms:created xsi:type="dcterms:W3CDTF">2024-01-23T00:55:03+08:00</dcterms:created>
  <dcterms:modified xsi:type="dcterms:W3CDTF">2024-01-23T00:55:03+08:00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