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2017年，中国玩具市场规模有望达到607亿元，比2016年增长9.2%。</w:t>
      </w:r>
    </w:p>
    <w:p>
      <w:pPr>
        <w:spacing w:after="150"/>
      </w:pPr>
      <w:r>
        <w:rPr/>
        <w:t xml:space="preserve">此外中国动漫行业的发展最早起步于上海美术电影制片厂，1957年建厂后摄制的动画片《神笔马良》、《小蝌蚪找妈妈》等作品制作精良，取得了良好的反响。90年代之后，以日本动漫为代表的海外作品大量涌入中国，使国产动漫一度失色。进入21世纪，为了提振国产动漫，国家推出了一系列扶持政策，包括动画创作竞赛、政府补贴及税收减免、鼓励衍生品经营等着力打造具有影响力的国际动漫品牌。在政策推动下，一系列国产精品动漫如《秦时明月》、《熊出没》陆续问世，掀起收视热潮。此外，全面放开二胎预计将使我国在未来5至8年再次迎来生育高峰，新增受众有望推动产业持续发展。动漫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动漫玩具行业及各相关行业的发展状况、市场供需形势、发展趋势等进行了分析，并重点分析了我国动漫玩具行业发展状况和特点，以及中国动漫玩具行业将面临的挑战、企业的发展策略等。报告还对动漫玩具行业进行了趋向研判，是动漫玩具行业等单位准确了解目前动漫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第一章动漫玩具行业发展概述</w:t>
      </w:r>
    </w:p>
    <w:p>
      <w:pPr>
        <w:spacing w:after="150"/>
      </w:pPr>
      <w:r>
        <w:rPr/>
        <w:t xml:space="preserve">第一节 行业概述</w:t>
      </w:r>
    </w:p>
    <w:p>
      <w:pPr>
        <w:spacing w:after="150"/>
      </w:pPr>
      <w:r>
        <w:rPr/>
        <w:t xml:space="preserve">一、行业定义</w:t>
      </w:r>
    </w:p>
    <w:p>
      <w:pPr>
        <w:spacing w:after="150"/>
      </w:pPr>
      <w:r>
        <w:rPr/>
        <w:t xml:space="preserve">二、动漫玩具对于人体的重要性</w:t>
      </w:r>
    </w:p>
    <w:p>
      <w:pPr>
        <w:spacing w:after="150"/>
      </w:pPr>
      <w:r>
        <w:rPr/>
        <w:t xml:space="preserve">三、动漫玩具的应用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动漫玩具行业经济指标分析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2019-2023年中国动漫玩具行业发展环境分析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动漫玩具行业政策环境分析</w:t>
      </w:r>
    </w:p>
    <w:p>
      <w:pPr>
        <w:spacing w:after="150"/>
      </w:pPr>
      <w:r>
        <w:rPr/>
        <w:t xml:space="preserve">一、动漫玩具行业的管理体制</w:t>
      </w:r>
    </w:p>
    <w:p>
      <w:pPr>
        <w:spacing w:after="150"/>
      </w:pPr>
      <w:r>
        <w:rPr/>
        <w:t xml:space="preserve">二、动漫玩具行业主要政策内容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动漫玩具行业社会环境发展分析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2019-2023年动漫玩具行业总体发展状况</w:t>
      </w:r>
    </w:p>
    <w:p>
      <w:pPr>
        <w:spacing w:after="150"/>
      </w:pPr>
      <w:r>
        <w:rPr/>
        <w:t xml:space="preserve">第一节 中国动漫玩具行业规模情况分析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中国动漫玩具行业产销情况分析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中国动漫玩具行业财务能力分析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动漫玩具营销渠道分析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动漫玩具经营模式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2019-2023年全球动漫玩具发展状况分析</w:t>
      </w:r>
    </w:p>
    <w:p>
      <w:pPr>
        <w:spacing w:after="150"/>
      </w:pPr>
      <w:r>
        <w:rPr/>
        <w:t xml:space="preserve">第一节 全球动漫玩具零售状况</w:t>
      </w:r>
    </w:p>
    <w:p>
      <w:pPr>
        <w:spacing w:after="150"/>
      </w:pPr>
      <w:r>
        <w:rPr/>
        <w:t xml:space="preserve">一、2019-2023年全球动漫玩具零售额走势</w:t>
      </w:r>
    </w:p>
    <w:p>
      <w:pPr>
        <w:spacing w:after="150"/>
      </w:pPr>
      <w:r>
        <w:rPr/>
        <w:t xml:space="preserve">二、全球动漫玩具消费地域分布</w:t>
      </w:r>
    </w:p>
    <w:p>
      <w:pPr>
        <w:spacing w:after="150"/>
      </w:pPr>
      <w:r>
        <w:rPr/>
        <w:t xml:space="preserve">第二节 全球动漫玩具主要进出口市场</w:t>
      </w:r>
    </w:p>
    <w:p>
      <w:pPr>
        <w:spacing w:after="150"/>
      </w:pPr>
      <w:r>
        <w:rPr/>
        <w:t xml:space="preserve">一、2019-2023年全球动漫玩具主要进口市场排名</w:t>
      </w:r>
    </w:p>
    <w:p>
      <w:pPr>
        <w:spacing w:after="150"/>
      </w:pPr>
      <w:r>
        <w:rPr/>
        <w:t xml:space="preserve">二、2019-2023年全球动漫玩具主要出口市场排名</w:t>
      </w:r>
    </w:p>
    <w:p>
      <w:pPr>
        <w:spacing w:after="150"/>
      </w:pPr>
      <w:r>
        <w:rPr/>
        <w:t xml:space="preserve">第三节 我国动漫玩具主要进出口分布</w:t>
      </w:r>
    </w:p>
    <w:p>
      <w:pPr>
        <w:spacing w:after="150"/>
      </w:pPr>
      <w:r>
        <w:rPr/>
        <w:t xml:space="preserve">一、中国动漫玩具出口货源地分布</w:t>
      </w:r>
    </w:p>
    <w:p>
      <w:pPr>
        <w:spacing w:after="150"/>
      </w:pPr>
      <w:r>
        <w:rPr/>
        <w:t xml:space="preserve">二、我国动漫玩具的主要出口市场</w:t>
      </w:r>
    </w:p>
    <w:p>
      <w:pPr>
        <w:spacing w:after="150"/>
      </w:pPr>
      <w:r>
        <w:rPr/>
        <w:t xml:space="preserve">三、我国动漫玩具出口潜力地区分析</w:t>
      </w:r>
    </w:p>
    <w:p>
      <w:pPr>
        <w:spacing w:after="150"/>
      </w:pPr>
      <w:r>
        <w:rPr>
          <w:b w:val="1"/>
          <w:bCs w:val="1"/>
        </w:rPr>
        <w:t xml:space="preserve">第五章 2019-2023年动漫玩具行业供需分析</w:t>
      </w:r>
    </w:p>
    <w:p>
      <w:pPr>
        <w:spacing w:after="150"/>
      </w:pPr>
      <w:r>
        <w:rPr/>
        <w:t xml:space="preserve">第一节 动漫玩具市场现状分析及预测</w:t>
      </w:r>
    </w:p>
    <w:p>
      <w:pPr>
        <w:spacing w:after="150"/>
      </w:pPr>
      <w:r>
        <w:rPr/>
        <w:t xml:space="preserve">一、2019-2023年我国动漫玩具行业产值分析</w:t>
      </w:r>
    </w:p>
    <w:p>
      <w:pPr>
        <w:spacing w:after="150"/>
      </w:pPr>
      <w:r>
        <w:rPr/>
        <w:t xml:space="preserve">二、2024-2029年我国动漫玩具行业规模预测</w:t>
      </w:r>
    </w:p>
    <w:p>
      <w:pPr>
        <w:spacing w:after="150"/>
      </w:pPr>
      <w:r>
        <w:rPr/>
        <w:t xml:space="preserve">第二节 动漫玩具产品销售收入分析及预测</w:t>
      </w:r>
    </w:p>
    <w:p>
      <w:pPr>
        <w:spacing w:after="150"/>
      </w:pPr>
      <w:r>
        <w:rPr/>
        <w:t xml:space="preserve">一、2019-2023年我国动漫玩具销售收入分析</w:t>
      </w:r>
    </w:p>
    <w:p>
      <w:pPr>
        <w:spacing w:after="150"/>
      </w:pPr>
      <w:r>
        <w:rPr/>
        <w:t xml:space="preserve">二、2024-2029年我国动漫玩具销售收入预测</w:t>
      </w:r>
    </w:p>
    <w:p>
      <w:pPr>
        <w:spacing w:after="150"/>
      </w:pPr>
      <w:r>
        <w:rPr/>
        <w:t xml:space="preserve">第三节 动漫玩具市场需求分析及预测</w:t>
      </w:r>
    </w:p>
    <w:p>
      <w:pPr>
        <w:spacing w:after="150"/>
      </w:pPr>
      <w:r>
        <w:rPr/>
        <w:t xml:space="preserve">一、2019-2023年我国动漫玩具市场需求分析</w:t>
      </w:r>
    </w:p>
    <w:p>
      <w:pPr>
        <w:spacing w:after="150"/>
      </w:pPr>
      <w:r>
        <w:rPr/>
        <w:t xml:space="preserve">二、2024-2029年我国动漫玩具市场需求预测</w:t>
      </w:r>
    </w:p>
    <w:p>
      <w:pPr>
        <w:spacing w:after="150"/>
      </w:pPr>
      <w:r>
        <w:rPr/>
        <w:t xml:space="preserve">第四节 动漫玩具消费者调研</w:t>
      </w:r>
    </w:p>
    <w:p>
      <w:pPr>
        <w:spacing w:after="150"/>
      </w:pPr>
      <w:r>
        <w:rPr/>
        <w:t xml:space="preserve">一、动漫玩具消费者年龄分布</w:t>
      </w:r>
    </w:p>
    <w:p>
      <w:pPr>
        <w:spacing w:after="150"/>
      </w:pPr>
      <w:r>
        <w:rPr/>
        <w:t xml:space="preserve">二、动漫玩具性别结构</w:t>
      </w:r>
    </w:p>
    <w:p>
      <w:pPr>
        <w:spacing w:after="150"/>
      </w:pPr>
      <w:r>
        <w:rPr/>
        <w:t xml:space="preserve">三、动漫玩具消费重点省份、区域、城市分布</w:t>
      </w:r>
    </w:p>
    <w:p>
      <w:pPr>
        <w:spacing w:after="150"/>
      </w:pPr>
      <w:r>
        <w:rPr/>
        <w:t xml:space="preserve">四、动漫玩具品种关注度排名</w:t>
      </w:r>
    </w:p>
    <w:p>
      <w:pPr>
        <w:spacing w:after="150"/>
      </w:pPr>
      <w:r>
        <w:rPr/>
        <w:t xml:space="preserve">五、动漫玩具价格浏览及成交价格分布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我国动漫玩具行业运行现状分析</w:t>
      </w:r>
    </w:p>
    <w:p>
      <w:pPr>
        <w:spacing w:after="150"/>
      </w:pPr>
      <w:r>
        <w:rPr/>
        <w:t xml:space="preserve">第一节 2019-2023年动漫玩具行业发展现状</w:t>
      </w:r>
    </w:p>
    <w:p>
      <w:pPr>
        <w:spacing w:after="150"/>
      </w:pPr>
      <w:r>
        <w:rPr/>
        <w:t xml:space="preserve">一、2019-2023年我国动漫玩具行业市场规模</w:t>
      </w:r>
    </w:p>
    <w:p>
      <w:pPr>
        <w:spacing w:after="150"/>
      </w:pPr>
      <w:r>
        <w:rPr/>
        <w:t xml:space="preserve">二、2019-2023年我国动漫玩具行业发展分析</w:t>
      </w:r>
    </w:p>
    <w:p>
      <w:pPr>
        <w:spacing w:after="150"/>
      </w:pPr>
      <w:r>
        <w:rPr/>
        <w:t xml:space="preserve">三、2019-2023年中国动漫玩具企业发展分析</w:t>
      </w:r>
    </w:p>
    <w:p>
      <w:pPr>
        <w:spacing w:after="150"/>
      </w:pPr>
      <w:r>
        <w:rPr/>
        <w:t xml:space="preserve">第二节 2019-2023年动漫玩具市场情况分析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2019-2023年动漫玩具行业消费市场分析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我国动漫玩具行业产业链分析</w:t>
      </w:r>
    </w:p>
    <w:p>
      <w:pPr>
        <w:spacing w:after="150"/>
      </w:pPr>
      <w:r>
        <w:rPr/>
        <w:t xml:space="preserve">第一节 我国动漫玩具上游研究分析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三、2024-2029年动漫玩具行业发展趋势分析</w:t>
      </w:r>
    </w:p>
    <w:p>
      <w:pPr>
        <w:spacing w:after="150"/>
      </w:pPr>
      <w:r>
        <w:rPr/>
        <w:t xml:space="preserve">第二节 我国动漫玩具下游研究分析</w:t>
      </w:r>
    </w:p>
    <w:p>
      <w:pPr>
        <w:spacing w:after="150"/>
      </w:pPr>
      <w:r>
        <w:rPr/>
        <w:t xml:space="preserve">一、动漫玩具下游行业市场状况分析</w:t>
      </w:r>
    </w:p>
    <w:p>
      <w:pPr>
        <w:spacing w:after="150"/>
      </w:pPr>
      <w:r>
        <w:rPr/>
        <w:t xml:space="preserve">二、动漫玩具下游行业需求情况分析</w:t>
      </w:r>
    </w:p>
    <w:p>
      <w:pPr>
        <w:spacing w:after="150"/>
      </w:pPr>
      <w:r>
        <w:rPr/>
        <w:t xml:space="preserve">三、2024-2029动漫玩具下游发展趋势分析</w:t>
      </w:r>
    </w:p>
    <w:p>
      <w:pPr>
        <w:spacing w:after="150"/>
      </w:pPr>
      <w:r>
        <w:rPr/>
        <w:t xml:space="preserve">第三节 动漫玩具行业产业链影响分析</w:t>
      </w:r>
    </w:p>
    <w:p>
      <w:pPr>
        <w:spacing w:after="150"/>
      </w:pPr>
      <w:r>
        <w:rPr/>
        <w:t xml:space="preserve">一、上游行业对动漫玩具行业的影响</w:t>
      </w:r>
    </w:p>
    <w:p>
      <w:pPr>
        <w:spacing w:after="150"/>
      </w:pPr>
      <w:r>
        <w:rPr/>
        <w:t xml:space="preserve">二、下游需求对动漫玩具行业的影响</w:t>
      </w:r>
    </w:p>
    <w:p>
      <w:pPr>
        <w:spacing w:after="150"/>
      </w:pPr>
      <w:r>
        <w:rPr>
          <w:b w:val="1"/>
          <w:bCs w:val="1"/>
        </w:rPr>
        <w:t xml:space="preserve">第八章 中国动漫行业发展状况</w:t>
      </w:r>
    </w:p>
    <w:p>
      <w:pPr>
        <w:spacing w:after="150"/>
      </w:pPr>
      <w:r>
        <w:rPr/>
        <w:t xml:space="preserve">第一节 中国动漫产业发展概况</w:t>
      </w:r>
    </w:p>
    <w:p>
      <w:pPr>
        <w:spacing w:after="150"/>
      </w:pPr>
      <w:r>
        <w:rPr/>
        <w:t xml:space="preserve">一、中国动漫发展历程</w:t>
      </w:r>
    </w:p>
    <w:p>
      <w:pPr>
        <w:spacing w:after="150"/>
      </w:pPr>
      <w:r>
        <w:rPr/>
        <w:t xml:space="preserve">二、2019-2023年中国二次元用户规模</w:t>
      </w:r>
    </w:p>
    <w:p>
      <w:pPr>
        <w:spacing w:after="150"/>
      </w:pPr>
      <w:r>
        <w:rPr/>
        <w:t xml:space="preserve">1、泛二次元用户规模</w:t>
      </w:r>
    </w:p>
    <w:p>
      <w:pPr>
        <w:spacing w:after="150"/>
      </w:pPr>
      <w:r>
        <w:rPr/>
        <w:t xml:space="preserve">2、核心二次元用户规模</w:t>
      </w:r>
    </w:p>
    <w:p>
      <w:pPr>
        <w:spacing w:after="150"/>
      </w:pPr>
      <w:r>
        <w:rPr/>
        <w:t xml:space="preserve">三、我国动漫产业相关政策</w:t>
      </w:r>
    </w:p>
    <w:p>
      <w:pPr>
        <w:spacing w:after="150"/>
      </w:pPr>
      <w:r>
        <w:rPr/>
        <w:t xml:space="preserve">第二节 动漫相关产业链发展状况</w:t>
      </w:r>
    </w:p>
    <w:p>
      <w:pPr>
        <w:spacing w:after="150"/>
      </w:pPr>
      <w:r>
        <w:rPr/>
        <w:t xml:space="preserve">一、动漫产业链介绍</w:t>
      </w:r>
    </w:p>
    <w:p>
      <w:pPr>
        <w:spacing w:after="150"/>
      </w:pPr>
      <w:r>
        <w:rPr/>
        <w:t xml:space="preserve">二、动漫设计制作发展状况</w:t>
      </w:r>
    </w:p>
    <w:p>
      <w:pPr>
        <w:spacing w:after="150"/>
      </w:pPr>
      <w:r>
        <w:rPr/>
        <w:t xml:space="preserve">三、动漫衍生品市场规模</w:t>
      </w:r>
    </w:p>
    <w:p>
      <w:pPr>
        <w:spacing w:after="150"/>
      </w:pPr>
      <w:r>
        <w:rPr/>
        <w:t xml:space="preserve">四、动漫衍生品细分市场份额</w:t>
      </w:r>
    </w:p>
    <w:p>
      <w:pPr>
        <w:spacing w:after="150"/>
      </w:pPr>
      <w:r>
        <w:rPr/>
        <w:t xml:space="preserve">第三节 动漫行业运行状况</w:t>
      </w:r>
    </w:p>
    <w:p>
      <w:pPr>
        <w:spacing w:after="150"/>
      </w:pPr>
      <w:r>
        <w:rPr/>
        <w:t xml:space="preserve">一、动漫产业企业数量及从业人群</w:t>
      </w:r>
    </w:p>
    <w:p>
      <w:pPr>
        <w:spacing w:after="150"/>
      </w:pPr>
      <w:r>
        <w:rPr/>
        <w:t xml:space="preserve">二、2019-2023年动漫排行</w:t>
      </w:r>
    </w:p>
    <w:p>
      <w:pPr>
        <w:spacing w:after="150"/>
      </w:pPr>
      <w:r>
        <w:rPr/>
        <w:t xml:space="preserve">三、动漫行业存在的问题</w:t>
      </w:r>
    </w:p>
    <w:p>
      <w:pPr>
        <w:spacing w:after="150"/>
      </w:pPr>
      <w:r>
        <w:rPr/>
        <w:t xml:space="preserve">四、动漫产业变现模式</w:t>
      </w:r>
    </w:p>
    <w:p>
      <w:pPr>
        <w:spacing w:after="150"/>
      </w:pPr>
      <w:r>
        <w:rPr/>
        <w:t xml:space="preserve">五、动漫行业未来发展趋势</w:t>
      </w:r>
    </w:p>
    <w:p>
      <w:pPr>
        <w:spacing w:after="150"/>
      </w:pPr>
      <w:r>
        <w:rPr>
          <w:b w:val="1"/>
          <w:bCs w:val="1"/>
        </w:rPr>
        <w:t xml:space="preserve">第九章 动漫玩具行业区域市场分析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华东地区动漫玩具行业分析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华北地区动漫玩具行业分析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东北地区动漫玩具行业分析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华中地区动漫玩具行业分析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华南地区动漫玩具行业分析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西部地区动漫玩具行业分析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2024-2029年动漫玩具行业竞争形势及策略</w:t>
      </w:r>
    </w:p>
    <w:p>
      <w:pPr>
        <w:spacing w:after="150"/>
      </w:pPr>
      <w:r>
        <w:rPr/>
        <w:t xml:space="preserve">第一节 行业总体市场竞争状况分析</w:t>
      </w:r>
    </w:p>
    <w:p>
      <w:pPr>
        <w:spacing w:after="150"/>
      </w:pPr>
      <w:r>
        <w:rPr/>
        <w:t xml:space="preserve">一、动漫玩具行业竞争结构分析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二、动漫玩具行业企业间竞争格局分析</w:t>
      </w:r>
    </w:p>
    <w:p>
      <w:pPr>
        <w:spacing w:after="150"/>
      </w:pPr>
      <w:r>
        <w:rPr/>
        <w:t xml:space="preserve">三、动漫玩具行业集中度分析</w:t>
      </w:r>
    </w:p>
    <w:p>
      <w:pPr>
        <w:spacing w:after="150"/>
      </w:pPr>
      <w:r>
        <w:rPr/>
        <w:t xml:space="preserve">四、动漫玩具行业SWOT分析</w:t>
      </w:r>
    </w:p>
    <w:p>
      <w:pPr>
        <w:spacing w:after="150"/>
      </w:pPr>
      <w:r>
        <w:rPr/>
        <w:t xml:space="preserve">第二节 中国动漫玩具行业竞争格局综述</w:t>
      </w:r>
    </w:p>
    <w:p>
      <w:pPr>
        <w:spacing w:after="150"/>
      </w:pPr>
      <w:r>
        <w:rPr/>
        <w:t xml:space="preserve">一、动漫玩具行业竞争概况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二、中国动漫玩具行业竞争力分析</w:t>
      </w:r>
    </w:p>
    <w:p>
      <w:pPr>
        <w:spacing w:after="150"/>
      </w:pPr>
      <w:r>
        <w:rPr/>
        <w:t xml:space="preserve">1、行业竞争力剖析</w:t>
      </w:r>
    </w:p>
    <w:p>
      <w:pPr>
        <w:spacing w:after="150"/>
      </w:pPr>
      <w:r>
        <w:rPr/>
        <w:t xml:space="preserve">2、竞争优势</w:t>
      </w:r>
    </w:p>
    <w:p>
      <w:pPr>
        <w:spacing w:after="150"/>
      </w:pPr>
      <w:r>
        <w:rPr/>
        <w:t xml:space="preserve">三、动漫玩具行业主要企业竞争力分析</w:t>
      </w:r>
    </w:p>
    <w:p>
      <w:pPr>
        <w:spacing w:after="150"/>
      </w:pPr>
      <w:r>
        <w:rPr/>
        <w:t xml:space="preserve">第三节 动漫玩具市场竞争格局总结</w:t>
      </w:r>
    </w:p>
    <w:p>
      <w:pPr>
        <w:spacing w:after="150"/>
      </w:pPr>
      <w:r>
        <w:rPr/>
        <w:t xml:space="preserve">一、提高动漫玩具企业竞争力的有力措施</w:t>
      </w:r>
    </w:p>
    <w:p>
      <w:pPr>
        <w:spacing w:after="150"/>
      </w:pPr>
      <w:r>
        <w:rPr/>
        <w:t xml:space="preserve">二、提高动漫玩具企业竞争力的几点建议</w:t>
      </w:r>
    </w:p>
    <w:p>
      <w:pPr>
        <w:spacing w:after="150"/>
      </w:pPr>
      <w:r>
        <w:rPr/>
        <w:t xml:space="preserve">三、动漫玩具提高核心竞争力的建议</w:t>
      </w:r>
    </w:p>
    <w:p>
      <w:pPr>
        <w:spacing w:after="150"/>
      </w:pPr>
      <w:r>
        <w:rPr>
          <w:b w:val="1"/>
          <w:bCs w:val="1"/>
        </w:rPr>
        <w:t xml:space="preserve">第十一章 动漫玩具行业相关企业经营形势分析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四、企业动漫玩具相关产品及经营状况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四、企业动漫玩具相关产品及经营状况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四、企业动漫玩具相关产品及经营状况</w:t>
      </w:r>
    </w:p>
    <w:p>
      <w:pPr>
        <w:spacing w:after="150"/>
      </w:pPr>
      <w:r>
        <w:rPr/>
        <w:t xml:space="preserve">五、发展战略与规划</w:t>
      </w:r>
    </w:p>
    <w:p>
      <w:pPr>
        <w:spacing w:after="150"/>
      </w:pPr>
      <w:r>
        <w:rPr/>
        <w:t xml:space="preserve">第八节 科大讯飞(动漫玩具周边)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四、企业动漫玩具相关产品及经营状况</w:t>
      </w:r>
    </w:p>
    <w:p>
      <w:pPr>
        <w:spacing w:after="150"/>
      </w:pPr>
      <w:r>
        <w:rPr/>
        <w:t xml:space="preserve">五、发展战略与规划</w:t>
      </w:r>
    </w:p>
    <w:p>
      <w:pPr>
        <w:spacing w:after="150"/>
      </w:pPr>
      <w:r>
        <w:rPr/>
        <w:t xml:space="preserve">第九节 新昌股份(动漫玩具周边)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四、企业动漫玩具相关产品及经营状况</w:t>
      </w:r>
    </w:p>
    <w:p>
      <w:pPr>
        <w:spacing w:after="150"/>
      </w:pPr>
      <w:r>
        <w:rPr/>
        <w:t xml:space="preserve">五、发展战略与规划</w:t>
      </w:r>
    </w:p>
    <w:p>
      <w:pPr>
        <w:spacing w:after="150"/>
      </w:pPr>
      <w:r>
        <w:rPr/>
        <w:t xml:space="preserve">第十节 深圳惠程(动漫玩具周边)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四、企业动漫玩具相关产品及经营状况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2024-2029年动漫玩具行业前景及趋势预测</w:t>
      </w:r>
    </w:p>
    <w:p>
      <w:pPr>
        <w:spacing w:after="150"/>
      </w:pPr>
      <w:r>
        <w:rPr/>
        <w:t xml:space="preserve">第一节 2024-2029年动漫玩具市场发展前景</w:t>
      </w:r>
    </w:p>
    <w:p>
      <w:pPr>
        <w:spacing w:after="150"/>
      </w:pPr>
      <w:r>
        <w:rPr/>
        <w:t xml:space="preserve">一、2024-2029年动漫玩具市场发展潜力</w:t>
      </w:r>
    </w:p>
    <w:p>
      <w:pPr>
        <w:spacing w:after="150"/>
      </w:pPr>
      <w:r>
        <w:rPr/>
        <w:t xml:space="preserve">二、2024-2029年动漫玩具市场发展前景展望</w:t>
      </w:r>
    </w:p>
    <w:p>
      <w:pPr>
        <w:spacing w:after="150"/>
      </w:pPr>
      <w:r>
        <w:rPr/>
        <w:t xml:space="preserve">三、2024-2029年动漫玩具细分行业发展前景分析</w:t>
      </w:r>
    </w:p>
    <w:p>
      <w:pPr>
        <w:spacing w:after="150"/>
      </w:pPr>
      <w:r>
        <w:rPr/>
        <w:t xml:space="preserve">第二节 2024-2029年动漫玩具市场发展趋势预测</w:t>
      </w:r>
    </w:p>
    <w:p>
      <w:pPr>
        <w:spacing w:after="150"/>
      </w:pPr>
      <w:r>
        <w:rPr/>
        <w:t xml:space="preserve">一、2024-2029年动漫玩具行业发展趋势</w:t>
      </w:r>
    </w:p>
    <w:p>
      <w:pPr>
        <w:spacing w:after="150"/>
      </w:pPr>
      <w:r>
        <w:rPr/>
        <w:t xml:space="preserve">二、2024-2029年动漫玩具市场规模预测</w:t>
      </w:r>
    </w:p>
    <w:p>
      <w:pPr>
        <w:spacing w:after="150"/>
      </w:pPr>
      <w:r>
        <w:rPr/>
        <w:t xml:space="preserve">三、2024-2029年细分市场发展趋势预测</w:t>
      </w:r>
    </w:p>
    <w:p>
      <w:pPr>
        <w:spacing w:after="150"/>
      </w:pPr>
      <w:r>
        <w:rPr/>
        <w:t xml:space="preserve">第三节 2024-2029年中国动漫玩具行业供需预测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四、2024-2029年中国动漫玩具投资规模预测</w:t>
      </w:r>
    </w:p>
    <w:p>
      <w:pPr>
        <w:spacing w:after="150"/>
      </w:pPr>
      <w:r>
        <w:rPr/>
        <w:t xml:space="preserve">五、2024-2029年中国动漫玩具行业供需平衡预测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2024-2029年动漫玩具行业投资机会与风险防范</w:t>
      </w:r>
    </w:p>
    <w:p>
      <w:pPr>
        <w:spacing w:after="150"/>
      </w:pPr>
      <w:r>
        <w:rPr/>
        <w:t xml:space="preserve">第一节 动漫玩具行业投融资情况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四、动漫玩具行业投资现状分析</w:t>
      </w:r>
    </w:p>
    <w:p>
      <w:pPr>
        <w:spacing w:after="150"/>
      </w:pPr>
      <w:r>
        <w:rPr/>
        <w:t xml:space="preserve">第二节 动漫玩具行业投资机会分析</w:t>
      </w:r>
    </w:p>
    <w:p>
      <w:pPr>
        <w:spacing w:after="150"/>
      </w:pPr>
      <w:r>
        <w:rPr/>
        <w:t xml:space="preserve">一、动漫玩具投资项目分析</w:t>
      </w:r>
    </w:p>
    <w:p>
      <w:pPr>
        <w:spacing w:after="150"/>
      </w:pPr>
      <w:r>
        <w:rPr/>
        <w:t xml:space="preserve">二、可以投资的动漫玩具模式</w:t>
      </w:r>
    </w:p>
    <w:p>
      <w:pPr>
        <w:spacing w:after="150"/>
      </w:pPr>
      <w:r>
        <w:rPr/>
        <w:t xml:space="preserve">第三节 2024-2029年中国动漫玩具行业发展预测分析</w:t>
      </w:r>
    </w:p>
    <w:p>
      <w:pPr>
        <w:spacing w:after="150"/>
      </w:pPr>
      <w:r>
        <w:rPr/>
        <w:t xml:space="preserve">一、未来动漫玩具发展分析</w:t>
      </w:r>
    </w:p>
    <w:p>
      <w:pPr>
        <w:spacing w:after="150"/>
      </w:pPr>
      <w:r>
        <w:rPr/>
        <w:t xml:space="preserve">二、未来动漫玩具行业技术开发方向</w:t>
      </w:r>
    </w:p>
    <w:p>
      <w:pPr>
        <w:spacing w:after="150"/>
      </w:pPr>
      <w:r>
        <w:rPr/>
        <w:t xml:space="preserve">第四节 2024-2029年动漫玩具行业投资风险及防范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动漫玩具行业发展战略研究</w:t>
      </w:r>
    </w:p>
    <w:p>
      <w:pPr>
        <w:spacing w:after="150"/>
      </w:pPr>
      <w:r>
        <w:rPr/>
        <w:t xml:space="preserve">第一节 动漫玩具行业发展战略研究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对我国动漫玩具品牌的战略思考</w:t>
      </w:r>
    </w:p>
    <w:p>
      <w:pPr>
        <w:spacing w:after="150"/>
      </w:pPr>
      <w:r>
        <w:rPr/>
        <w:t xml:space="preserve">一、动漫玩具品牌的重要性</w:t>
      </w:r>
    </w:p>
    <w:p>
      <w:pPr>
        <w:spacing w:after="150"/>
      </w:pPr>
      <w:r>
        <w:rPr/>
        <w:t xml:space="preserve">二、动漫玩具实施品牌战略的意义</w:t>
      </w:r>
    </w:p>
    <w:p>
      <w:pPr>
        <w:spacing w:after="150"/>
      </w:pPr>
      <w:r>
        <w:rPr/>
        <w:t xml:space="preserve">三、动漫玩具企业品牌的现状分析</w:t>
      </w:r>
    </w:p>
    <w:p>
      <w:pPr>
        <w:spacing w:after="150"/>
      </w:pPr>
      <w:r>
        <w:rPr/>
        <w:t xml:space="preserve">四、我国动漫玩具企业的品牌战略</w:t>
      </w:r>
    </w:p>
    <w:p>
      <w:pPr>
        <w:spacing w:after="150"/>
      </w:pPr>
      <w:r>
        <w:rPr/>
        <w:t xml:space="preserve">五、动漫玩具品牌战略管理的策略</w:t>
      </w:r>
    </w:p>
    <w:p>
      <w:pPr>
        <w:spacing w:after="150"/>
      </w:pPr>
      <w:r>
        <w:rPr/>
        <w:t xml:space="preserve">六、国内外动漫玩具品牌对比及策略建议</w:t>
      </w:r>
    </w:p>
    <w:p>
      <w:pPr>
        <w:spacing w:after="150"/>
      </w:pPr>
      <w:r>
        <w:rPr/>
        <w:t xml:space="preserve">第三节 动漫玩具经营策略分析</w:t>
      </w:r>
    </w:p>
    <w:p>
      <w:pPr>
        <w:spacing w:after="150"/>
      </w:pPr>
      <w:r>
        <w:rPr/>
        <w:t xml:space="preserve">一、动漫玩具市场细分策略</w:t>
      </w:r>
    </w:p>
    <w:p>
      <w:pPr>
        <w:spacing w:after="150"/>
      </w:pPr>
      <w:r>
        <w:rPr/>
        <w:t xml:space="preserve">二、动漫玩具市场创新策略</w:t>
      </w:r>
    </w:p>
    <w:p>
      <w:pPr>
        <w:spacing w:after="150"/>
      </w:pPr>
      <w:r>
        <w:rPr/>
        <w:t xml:space="preserve">三、品牌定位与品类规划</w:t>
      </w:r>
    </w:p>
    <w:p>
      <w:pPr>
        <w:spacing w:after="150"/>
      </w:pPr>
      <w:r>
        <w:rPr/>
        <w:t xml:space="preserve">四、动漫玩具新产品差异化战略</w:t>
      </w:r>
    </w:p>
    <w:p>
      <w:pPr>
        <w:spacing w:after="150"/>
      </w:pPr>
      <w:r>
        <w:rPr/>
        <w:t xml:space="preserve">第四节 动漫玩具行业投资战略研究</w:t>
      </w:r>
    </w:p>
    <w:p>
      <w:pPr>
        <w:spacing w:after="150"/>
      </w:pPr>
      <w:r>
        <w:rPr/>
        <w:t xml:space="preserve">一、2024-2029年动漫玩具行业投资战略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动漫玩具行业研究结论及建议</w:t>
      </w:r>
    </w:p>
    <w:p>
      <w:pPr>
        <w:spacing w:after="150"/>
      </w:pPr>
      <w:r>
        <w:rPr/>
        <w:t xml:space="preserve">第二节 动漫玩具子行业研究结论及建议</w:t>
      </w:r>
    </w:p>
    <w:p>
      <w:pPr>
        <w:spacing w:after="150"/>
      </w:pPr>
      <w:r>
        <w:rPr/>
        <w:t xml:space="preserve">第三节 中道泰和动漫玩具行业发展建议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图表：2019-2023年中国动漫玩具行业市场规模</w:t>
      </w:r>
    </w:p>
    <w:p>
      <w:pPr>
        <w:spacing w:after="150"/>
      </w:pPr>
      <w:r>
        <w:rPr/>
        <w:t xml:space="preserve">图表：2019-2023年动漫玩具行业重要数据指标比较</w:t>
      </w:r>
    </w:p>
    <w:p>
      <w:pPr>
        <w:spacing w:after="150"/>
      </w:pPr>
      <w:r>
        <w:rPr/>
        <w:t xml:space="preserve">图表：2019-2023年中国动漫玩具市场占全球份额比较</w:t>
      </w:r>
    </w:p>
    <w:p>
      <w:pPr>
        <w:spacing w:after="150"/>
      </w:pPr>
      <w:r>
        <w:rPr/>
        <w:t xml:space="preserve">图表：2019-2023年中国动漫玩具区域分布</w:t>
      </w:r>
    </w:p>
    <w:p>
      <w:pPr>
        <w:spacing w:after="150"/>
      </w:pPr>
      <w:r>
        <w:rPr/>
        <w:t xml:space="preserve">图表：2019-2023年我国动漫玩具行业投资规模分析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图表：2024-2029年中国动漫玩具行业市场规模预测</w:t>
      </w:r>
    </w:p>
    <w:p>
      <w:pPr>
        <w:spacing w:after="150"/>
      </w:pPr>
      <w:r>
        <w:rPr/>
        <w:t xml:space="preserve">图表：2024-2029年中国动漫玩具投资规模预测</w:t>
      </w:r>
    </w:p>
    <w:p>
      <w:pPr>
        <w:spacing w:after="150"/>
      </w:pPr>
      <w:r>
        <w:rPr/>
        <w:t xml:space="preserve">图表：2024-2029年中国动漫玩具投资规模预测</w:t>
      </w:r>
    </w:p>
    <w:p>
      <w:pPr>
        <w:spacing w:after="150"/>
      </w:pPr>
      <w:r>
        <w:rPr/>
        <w:t xml:space="preserve">图表：2024-2029年中国动漫玩具供给预测</w:t>
      </w:r>
    </w:p>
    <w:p>
      <w:pPr>
        <w:spacing w:after="150"/>
      </w:pPr>
      <w:r>
        <w:rPr/>
        <w:t xml:space="preserve">图表：2024-2029年中国动漫玩具下游需求预测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2024-2029年中国动漫玩具行业市场深度分析及发展趋势研究咨询预测报告</dc:title>
  <dc:description>2024-2029年中国动漫玩具行业市场深度分析及发展趋势研究咨询预测报告</dc:description>
  <dc:subject>2024-2029年中国动漫玩具行业市场深度分析及发展趋势研究咨询预测报告</dc:subject>
  <cp:keywords>研究报告</cp:keywords>
  <cp:category>研究报告</cp:category>
  <cp:lastModifiedBy>北京中道泰和信息咨询有限公司</cp:lastModifiedBy>
  <dcterms:created xsi:type="dcterms:W3CDTF">2024-01-23T00:52:41+08:00</dcterms:created>
  <dcterms:modified xsi:type="dcterms:W3CDTF">2024-01-23T00:52:41+08:00</dcterms:modified>
</cp:coreProperties>
</file>

<file path=docProps/custom.xml><?xml version="1.0" encoding="utf-8"?>
<Properties xmlns="http://schemas.openxmlformats.org/officeDocument/2006/custom-properties" xmlns:vt="http://schemas.openxmlformats.org/officeDocument/2006/docPropsVTypes"/>
</file>