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2024-2029年中国轮胎行业市场研究与趋势预测分析报告</w:t>
      </w:r>
    </w:p>
    <w:p>
      <w:pPr>
        <w:spacing w:after="150"/>
      </w:pPr>
      <w:r>
        <w:rPr>
          <w:b w:val="1"/>
          <w:bCs w:val="1"/>
        </w:rPr>
        <w:t xml:space="preserve">报告简介</w:t>
      </w:r>
    </w:p>
    <w:p>
      <w:pPr>
        <w:spacing w:after="150"/>
      </w:pPr>
      <w:r>
        <w:rPr/>
        <w:t xml:space="preserve">我国轮胎行业企业众多，根据国家统计局统计，目前规模以上轮胎企业有600 多家，主要分布在山东、江苏、浙江和上海等地区，其中山东省拥有逾 300家。国内轮胎行业销售额排名前 10 位的企业市场占有率约 30%，大多数厂商规模普遍偏小、技术水平低、研发能力弱，产业集中度偏低，国内轮胎行业尤其是中低端产品整体处于充分竞争状态。我国是全球增长速度最快的轮胎市场，庞大的经济总量和辽阔的经济区域使得对各层次的轮胎产品均存在较大需求，目前全球主要轮胎生产企业已通过建立区域工厂、并购国内企业或设立销售代理的方式进入中国市场，因此中国轮胎行业呈现外资和合资企业与国内本土企业共存、市场集中度不高的多层次竞争格局的特点。</w:t>
      </w:r>
    </w:p>
    <w:p>
      <w:pPr>
        <w:spacing w:after="150"/>
      </w:pPr>
      <w:r>
        <w:rPr/>
        <w:t xml:space="preserve">在国内轮胎中高端市场，本土企业只有 10 多家，而外资和外资控股企业已有包括米其林、普利司通和固特异等在内的 20 多家企业。跨国大型轮胎企业凭借雄厚的资金、先进的技术，在国内轿车、轻型载重子午线轮胎市场中占据了绝对优势。外资企业占有约 70%的轿车轮胎市场份额，本土企业仅分得约 30%而且主要集中在替换市场，在配套市场占有率很低。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轮胎行业市场发展状况、关联行业发展状况、行业竞争状况、优势企业发展状况、消费现状以及行业营销进行了深入的分析，在总结中国轮胎行业发展历程的基础上，结合新时期的各方面因素，对中国轮胎行业的发展趋势给予了细致和审慎的预测论证。本报告是轮胎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轮胎行业发展概述</w:t>
      </w:r>
    </w:p>
    <w:p>
      <w:pPr>
        <w:spacing w:after="150"/>
      </w:pPr>
      <w:r>
        <w:rPr/>
        <w:t xml:space="preserve">第一节 轮胎概述</w:t>
      </w:r>
    </w:p>
    <w:p>
      <w:pPr>
        <w:spacing w:after="150"/>
      </w:pPr>
      <w:r>
        <w:rPr/>
        <w:t xml:space="preserve">一、定义</w:t>
      </w:r>
    </w:p>
    <w:p>
      <w:pPr>
        <w:spacing w:after="150"/>
      </w:pPr>
      <w:r>
        <w:rPr/>
        <w:t xml:space="preserve">二、应用</w:t>
      </w:r>
    </w:p>
    <w:p>
      <w:pPr>
        <w:spacing w:after="150"/>
      </w:pPr>
      <w:r>
        <w:rPr/>
        <w:t xml:space="preserve">三、行业概况</w:t>
      </w:r>
    </w:p>
    <w:p>
      <w:pPr>
        <w:spacing w:after="150"/>
      </w:pPr>
      <w:r>
        <w:rPr/>
        <w:t xml:space="preserve">第二节 轮胎行业产业链分析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三、产业链上下游对轮胎行业的影响分析</w:t>
      </w:r>
    </w:p>
    <w:p>
      <w:pPr>
        <w:spacing w:after="150"/>
      </w:pPr>
      <w:r>
        <w:rPr/>
        <w:t xml:space="preserve">第三节 全球轮胎行业发展分析</w:t>
      </w:r>
    </w:p>
    <w:p>
      <w:pPr>
        <w:spacing w:after="150"/>
      </w:pPr>
      <w:r>
        <w:rPr/>
        <w:t xml:space="preserve">一、全球轮胎行业发展历程</w:t>
      </w:r>
    </w:p>
    <w:p>
      <w:pPr>
        <w:spacing w:after="150"/>
      </w:pPr>
      <w:r>
        <w:rPr/>
        <w:t xml:space="preserve">二、全球轮胎行业主要生产国家地区分析</w:t>
      </w:r>
    </w:p>
    <w:p>
      <w:pPr>
        <w:spacing w:after="150"/>
      </w:pPr>
      <w:r>
        <w:rPr/>
        <w:t xml:space="preserve">三、全球轮胎行业发展趋势分析</w:t>
      </w:r>
    </w:p>
    <w:p>
      <w:pPr>
        <w:spacing w:after="150"/>
      </w:pPr>
      <w:r>
        <w:rPr>
          <w:b w:val="1"/>
          <w:bCs w:val="1"/>
        </w:rPr>
        <w:t xml:space="preserve">第二章 2019-2023年中国轮胎行业发展环境分析</w:t>
      </w:r>
    </w:p>
    <w:p>
      <w:pPr>
        <w:spacing w:after="150"/>
      </w:pPr>
      <w:r>
        <w:rPr/>
        <w:t xml:space="preserve">第一节 2019-2023年中国轮胎行业经济发展环境分析</w:t>
      </w:r>
    </w:p>
    <w:p>
      <w:pPr>
        <w:spacing w:after="150"/>
      </w:pPr>
      <w:r>
        <w:rPr/>
        <w:t xml:space="preserve">第二节 2019-2023年中国轮胎行业政策发展环境分析</w:t>
      </w:r>
    </w:p>
    <w:p>
      <w:pPr>
        <w:spacing w:after="150"/>
      </w:pPr>
      <w:r>
        <w:rPr/>
        <w:t xml:space="preserve">一、轮胎行业相关政策分析</w:t>
      </w:r>
    </w:p>
    <w:p>
      <w:pPr>
        <w:spacing w:after="150"/>
      </w:pPr>
      <w:r>
        <w:rPr/>
        <w:t xml:space="preserve">二、行业生产标准分析</w:t>
      </w:r>
    </w:p>
    <w:p>
      <w:pPr>
        <w:spacing w:after="150"/>
      </w:pPr>
      <w:r>
        <w:rPr/>
        <w:t xml:space="preserve">第三节 2019-2023年中国轮胎行业社会环境发展分析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2019-2023年中国轮胎行业技术发展环境分析</w:t>
      </w:r>
    </w:p>
    <w:p>
      <w:pPr>
        <w:spacing w:after="150"/>
      </w:pPr>
      <w:r>
        <w:rPr/>
        <w:t xml:space="preserve">一、轮胎行业技术现状分析</w:t>
      </w:r>
    </w:p>
    <w:p>
      <w:pPr>
        <w:spacing w:after="150"/>
      </w:pPr>
      <w:r>
        <w:rPr/>
        <w:t xml:space="preserve">二、轮胎行业技术趋势分析</w:t>
      </w:r>
    </w:p>
    <w:p>
      <w:pPr>
        <w:spacing w:after="150"/>
      </w:pPr>
      <w:r>
        <w:rPr>
          <w:b w:val="1"/>
          <w:bCs w:val="1"/>
        </w:rPr>
        <w:t xml:space="preserve">第二部分 行业深度分析</w:t>
      </w:r>
    </w:p>
    <w:p>
      <w:pPr>
        <w:spacing w:after="150"/>
      </w:pPr>
      <w:r>
        <w:rPr>
          <w:b w:val="1"/>
          <w:bCs w:val="1"/>
        </w:rPr>
        <w:t xml:space="preserve">第三章 中国轮胎行业产销贸易分析及预测</w:t>
      </w:r>
    </w:p>
    <w:p>
      <w:pPr>
        <w:spacing w:after="150"/>
      </w:pPr>
      <w:r>
        <w:rPr/>
        <w:t xml:space="preserve">第一节 轮胎行业生产分析</w:t>
      </w:r>
    </w:p>
    <w:p>
      <w:pPr>
        <w:spacing w:after="150"/>
      </w:pPr>
      <w:r>
        <w:rPr/>
        <w:t xml:space="preserve">一、中国轮胎行业生产特点分析</w:t>
      </w:r>
    </w:p>
    <w:p>
      <w:pPr>
        <w:spacing w:after="150"/>
      </w:pPr>
      <w:r>
        <w:rPr/>
        <w:t xml:space="preserve">二、2019-2023年中国轮胎行业产量分析</w:t>
      </w:r>
    </w:p>
    <w:p>
      <w:pPr>
        <w:spacing w:after="150"/>
      </w:pPr>
      <w:r>
        <w:rPr/>
        <w:t xml:space="preserve">三、2019-2023年中国轮胎行业产值分析</w:t>
      </w:r>
    </w:p>
    <w:p>
      <w:pPr>
        <w:spacing w:after="150"/>
      </w:pPr>
      <w:r>
        <w:rPr/>
        <w:t xml:space="preserve">四、2024-2029年中国轮胎行业产量预测</w:t>
      </w:r>
    </w:p>
    <w:p>
      <w:pPr>
        <w:spacing w:after="150"/>
      </w:pPr>
      <w:r>
        <w:rPr/>
        <w:t xml:space="preserve">五、2024-2029年中国轮胎行业产值预测</w:t>
      </w:r>
    </w:p>
    <w:p>
      <w:pPr>
        <w:spacing w:after="150"/>
      </w:pPr>
      <w:r>
        <w:rPr/>
        <w:t xml:space="preserve">第二节 轮胎行业销售分析</w:t>
      </w:r>
    </w:p>
    <w:p>
      <w:pPr>
        <w:spacing w:after="150"/>
      </w:pPr>
      <w:r>
        <w:rPr/>
        <w:t xml:space="preserve">一、中国轮胎行业销售特点分析</w:t>
      </w:r>
    </w:p>
    <w:p>
      <w:pPr>
        <w:spacing w:after="150"/>
      </w:pPr>
      <w:r>
        <w:rPr/>
        <w:t xml:space="preserve">二、2019-2023年中国轮胎行业销量分析</w:t>
      </w:r>
    </w:p>
    <w:p>
      <w:pPr>
        <w:spacing w:after="150"/>
      </w:pPr>
      <w:r>
        <w:rPr/>
        <w:t xml:space="preserve">三、2019-2023年中国轮胎行业销售收入分析</w:t>
      </w:r>
    </w:p>
    <w:p>
      <w:pPr>
        <w:spacing w:after="150"/>
      </w:pPr>
      <w:r>
        <w:rPr/>
        <w:t xml:space="preserve">四、2024-2029年中国轮胎行业销量预测</w:t>
      </w:r>
    </w:p>
    <w:p>
      <w:pPr>
        <w:spacing w:after="150"/>
      </w:pPr>
      <w:r>
        <w:rPr/>
        <w:t xml:space="preserve">五、2024-2029年中国轮胎行业销售收入预测</w:t>
      </w:r>
    </w:p>
    <w:p>
      <w:pPr>
        <w:spacing w:after="150"/>
      </w:pPr>
      <w:r>
        <w:rPr/>
        <w:t xml:space="preserve">第三节 轮胎行业进出口贸易分析</w:t>
      </w:r>
    </w:p>
    <w:p>
      <w:pPr>
        <w:spacing w:after="150"/>
      </w:pPr>
      <w:r>
        <w:rPr/>
        <w:t xml:space="preserve">一、2019-2023年轮胎行业进口分析</w:t>
      </w:r>
    </w:p>
    <w:p>
      <w:pPr>
        <w:spacing w:after="150"/>
      </w:pPr>
      <w:r>
        <w:rPr/>
        <w:t xml:space="preserve">二、2019-2023年轮胎行业出口分析</w:t>
      </w:r>
    </w:p>
    <w:p>
      <w:pPr>
        <w:spacing w:after="150"/>
      </w:pPr>
      <w:r>
        <w:rPr/>
        <w:t xml:space="preserve">三、轮胎行业进出口态势展望</w:t>
      </w:r>
    </w:p>
    <w:p>
      <w:pPr>
        <w:spacing w:after="150"/>
      </w:pPr>
      <w:r>
        <w:rPr/>
        <w:t xml:space="preserve">第四节 中国轮胎行业供需总体情况分析</w:t>
      </w:r>
    </w:p>
    <w:p>
      <w:pPr>
        <w:spacing w:after="150"/>
      </w:pPr>
      <w:r>
        <w:rPr>
          <w:b w:val="1"/>
          <w:bCs w:val="1"/>
        </w:rPr>
        <w:t xml:space="preserve">第四章 中国轮胎行业经济运行指标情况分析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2019-2023年中国轮胎市场营销情况分析</w:t>
      </w:r>
    </w:p>
    <w:p>
      <w:pPr>
        <w:spacing w:after="150"/>
      </w:pPr>
      <w:r>
        <w:rPr/>
        <w:t xml:space="preserve">第一节 2019-2023年中国轮胎市场营销现状分析</w:t>
      </w:r>
    </w:p>
    <w:p>
      <w:pPr>
        <w:spacing w:after="150"/>
      </w:pPr>
      <w:r>
        <w:rPr/>
        <w:t xml:space="preserve">一、轮胎市场营销动态概览</w:t>
      </w:r>
    </w:p>
    <w:p>
      <w:pPr>
        <w:spacing w:after="150"/>
      </w:pPr>
      <w:r>
        <w:rPr/>
        <w:t xml:space="preserve">二、轮胎营销模式分析</w:t>
      </w:r>
    </w:p>
    <w:p>
      <w:pPr>
        <w:spacing w:after="150"/>
      </w:pPr>
      <w:r>
        <w:rPr/>
        <w:t xml:space="preserve">三、轮胎市场营销渠道分析</w:t>
      </w:r>
    </w:p>
    <w:p>
      <w:pPr>
        <w:spacing w:after="150"/>
      </w:pPr>
      <w:r>
        <w:rPr/>
        <w:t xml:space="preserve">第二节 2019-2023年中国轮胎网络营销分析</w:t>
      </w:r>
    </w:p>
    <w:p>
      <w:pPr>
        <w:spacing w:after="150"/>
      </w:pPr>
      <w:r>
        <w:rPr/>
        <w:t xml:space="preserve">第三节 2019-2023年中国轮胎市场营销策略分析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中国轮胎行业SWOT分析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第三部分 行业竞争分析</w:t>
      </w:r>
    </w:p>
    <w:p>
      <w:pPr>
        <w:spacing w:after="150"/>
      </w:pPr>
      <w:r>
        <w:rPr>
          <w:b w:val="1"/>
          <w:bCs w:val="1"/>
        </w:rPr>
        <w:t xml:space="preserve">第七章 2019-2023中国轮胎行业竞争状况分析</w:t>
      </w:r>
    </w:p>
    <w:p>
      <w:pPr>
        <w:spacing w:after="150"/>
      </w:pPr>
      <w:r>
        <w:rPr/>
        <w:t xml:space="preserve">第一节 2019-2023年中国轮胎行业竞争力分析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2019-2023年中国轮胎行业市场区域格局分析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中国轮胎行业五力竞争分析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2019-2023年中国轮胎产业提升竞争力策略分析</w:t>
      </w:r>
    </w:p>
    <w:p>
      <w:pPr>
        <w:spacing w:after="150"/>
      </w:pPr>
      <w:r>
        <w:rPr>
          <w:b w:val="1"/>
          <w:bCs w:val="1"/>
        </w:rPr>
        <w:t xml:space="preserve">第八章 主要轮胎企业竞争分析</w:t>
      </w:r>
    </w:p>
    <w:p>
      <w:pPr>
        <w:spacing w:after="150"/>
      </w:pPr>
      <w:r>
        <w:rPr/>
        <w:t xml:space="preserve">第一节 米其林(中国)投资有限公司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普利司通(中国)投资有限公司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固特异轮胎有限公司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住友橡胶(中国)有限公司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倍耐力轮胎有限公司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大陆马牌轮胎贸易(上海)有限公司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上海韩泰轮胎销售有限公司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中策橡胶集团有限公司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佳通轮胎(中国)投资有限公司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正新橡胶(中国)有限公司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第四部分 行业趋势分析</w:t>
      </w:r>
    </w:p>
    <w:p>
      <w:pPr>
        <w:spacing w:after="150"/>
      </w:pPr>
      <w:r>
        <w:rPr>
          <w:b w:val="1"/>
          <w:bCs w:val="1"/>
        </w:rPr>
        <w:t xml:space="preserve">第九章 2024-2029年轮胎行业投资价值评估分析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2024-2029年中国轮胎行业发展趋势预测分析</w:t>
      </w:r>
    </w:p>
    <w:p>
      <w:pPr>
        <w:spacing w:after="150"/>
      </w:pPr>
      <w:r>
        <w:rPr/>
        <w:t xml:space="preserve">第一节 2024-2029年中国轮胎行业前景展望</w:t>
      </w:r>
    </w:p>
    <w:p>
      <w:pPr>
        <w:spacing w:after="150"/>
      </w:pPr>
      <w:r>
        <w:rPr/>
        <w:t xml:space="preserve">一、轮胎的研究进展及趋势分析</w:t>
      </w:r>
    </w:p>
    <w:p>
      <w:pPr>
        <w:spacing w:after="150"/>
      </w:pPr>
      <w:r>
        <w:rPr/>
        <w:t xml:space="preserve">二、轮胎价格趋势分析</w:t>
      </w:r>
    </w:p>
    <w:p>
      <w:pPr>
        <w:spacing w:after="150"/>
      </w:pPr>
      <w:r>
        <w:rPr/>
        <w:t xml:space="preserve">第二节 2024-2029年中国轮胎行业市场预测分析</w:t>
      </w:r>
    </w:p>
    <w:p>
      <w:pPr>
        <w:spacing w:after="150"/>
      </w:pPr>
      <w:r>
        <w:rPr/>
        <w:t xml:space="preserve">一、轮胎市场供给预测分析</w:t>
      </w:r>
    </w:p>
    <w:p>
      <w:pPr>
        <w:spacing w:after="150"/>
      </w:pPr>
      <w:r>
        <w:rPr/>
        <w:t xml:space="preserve">二、轮胎需求预测分析</w:t>
      </w:r>
    </w:p>
    <w:p>
      <w:pPr>
        <w:spacing w:after="150"/>
      </w:pPr>
      <w:r>
        <w:rPr/>
        <w:t xml:space="preserve">三、轮胎竞争格局预测分析</w:t>
      </w:r>
    </w:p>
    <w:p>
      <w:pPr>
        <w:spacing w:after="150"/>
      </w:pPr>
      <w:r>
        <w:rPr/>
        <w:t xml:space="preserve">第三节 2024-2029年中国轮胎行业市场盈利预测分析</w:t>
      </w:r>
    </w:p>
    <w:p>
      <w:pPr>
        <w:spacing w:after="150"/>
      </w:pPr>
      <w:r>
        <w:rPr>
          <w:b w:val="1"/>
          <w:bCs w:val="1"/>
        </w:rPr>
        <w:t xml:space="preserve">第十一章 2024-2029年中国轮胎行业投资和风险预警分析</w:t>
      </w:r>
    </w:p>
    <w:p>
      <w:pPr>
        <w:spacing w:after="150"/>
      </w:pPr>
      <w:r>
        <w:rPr/>
        <w:t xml:space="preserve">第一节 2024-2029年轮胎行业发展环境分析</w:t>
      </w:r>
    </w:p>
    <w:p>
      <w:pPr>
        <w:spacing w:after="150"/>
      </w:pPr>
      <w:r>
        <w:rPr/>
        <w:t xml:space="preserve">第二节 2024-2029年轮胎行业投资特性分析</w:t>
      </w:r>
    </w:p>
    <w:p>
      <w:pPr>
        <w:spacing w:after="150"/>
      </w:pPr>
      <w:r>
        <w:rPr/>
        <w:t xml:space="preserve">一、2024-2029年中国轮胎行业进入壁垒</w:t>
      </w:r>
    </w:p>
    <w:p>
      <w:pPr>
        <w:spacing w:after="150"/>
      </w:pPr>
      <w:r>
        <w:rPr/>
        <w:t xml:space="preserve">二、2024-2029年中国轮胎行业盈利模式</w:t>
      </w:r>
    </w:p>
    <w:p>
      <w:pPr>
        <w:spacing w:after="150"/>
      </w:pPr>
      <w:r>
        <w:rPr/>
        <w:t xml:space="preserve">三、2024-2029年中国轮胎行业盈利因素</w:t>
      </w:r>
    </w:p>
    <w:p>
      <w:pPr>
        <w:spacing w:after="150"/>
      </w:pPr>
      <w:r>
        <w:rPr/>
        <w:t xml:space="preserve">第三节 2024-2029年轮胎行业投资风险分析</w:t>
      </w:r>
    </w:p>
    <w:p>
      <w:pPr>
        <w:spacing w:after="150"/>
      </w:pPr>
      <w:r>
        <w:rPr/>
        <w:t xml:space="preserve">一、2024-2029年中国轮胎行业政策风险</w:t>
      </w:r>
    </w:p>
    <w:p>
      <w:pPr>
        <w:spacing w:after="150"/>
      </w:pPr>
      <w:r>
        <w:rPr/>
        <w:t xml:space="preserve">二、2024-2029年中国轮胎行业技术风险</w:t>
      </w:r>
    </w:p>
    <w:p>
      <w:pPr>
        <w:spacing w:after="150"/>
      </w:pPr>
      <w:r>
        <w:rPr/>
        <w:t xml:space="preserve">三、2024-2029年中国轮胎行业供求风险</w:t>
      </w:r>
    </w:p>
    <w:p>
      <w:pPr>
        <w:spacing w:after="150"/>
      </w:pPr>
      <w:r>
        <w:rPr/>
        <w:t xml:space="preserve">四、2024-2029年中国轮胎行业其它风险</w:t>
      </w:r>
    </w:p>
    <w:p>
      <w:pPr>
        <w:spacing w:after="150"/>
      </w:pPr>
      <w:r>
        <w:rPr/>
        <w:t xml:space="preserve">第四节 2024-2029年中国轮胎行业投资机会</w:t>
      </w:r>
    </w:p>
    <w:p>
      <w:pPr>
        <w:spacing w:after="150"/>
      </w:pPr>
      <w:r>
        <w:rPr/>
        <w:t xml:space="preserve">一、2024-2029年中国轮胎行业最新投资动向</w:t>
      </w:r>
    </w:p>
    <w:p>
      <w:pPr>
        <w:spacing w:after="150"/>
      </w:pPr>
      <w:r>
        <w:rPr/>
        <w:t xml:space="preserve">二、2024-2029年中国轮胎行业投资机会分析</w:t>
      </w:r>
    </w:p>
    <w:p>
      <w:pPr>
        <w:spacing w:after="150"/>
      </w:pPr>
      <w:r>
        <w:rPr/>
        <w:t xml:space="preserve">第五节 2024-2029年中国轮胎行业主要投资建议</w:t>
      </w:r>
    </w:p>
    <w:p>
      <w:pPr>
        <w:spacing w:after="150"/>
      </w:pPr>
      <w:r>
        <w:rPr>
          <w:b w:val="1"/>
          <w:bCs w:val="1"/>
        </w:rPr>
        <w:t xml:space="preserve">图表目录</w:t>
      </w:r>
    </w:p>
    <w:p>
      <w:pPr>
        <w:spacing w:after="150"/>
      </w:pPr>
      <w:r>
        <w:rPr/>
        <w:t xml:space="preserve">图表：轮胎行业产业链分析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图表：2019-2023年中国轮胎行业企业数量</w:t>
      </w:r>
    </w:p>
    <w:p>
      <w:pPr>
        <w:spacing w:after="150"/>
      </w:pPr>
      <w:r>
        <w:rPr/>
        <w:t xml:space="preserve">图表：2019-2023年中国轮胎行业资产规模</w:t>
      </w:r>
    </w:p>
    <w:p>
      <w:pPr>
        <w:spacing w:after="150"/>
      </w:pPr>
      <w:r>
        <w:rPr/>
        <w:t xml:space="preserve">图表：2019-2023年中国轮胎行业产量分析</w:t>
      </w:r>
    </w:p>
    <w:p>
      <w:pPr>
        <w:spacing w:after="150"/>
      </w:pPr>
      <w:r>
        <w:rPr/>
        <w:t xml:space="preserve">图表：2019-2023年中国轮胎行业产值分析</w:t>
      </w:r>
    </w:p>
    <w:p>
      <w:pPr>
        <w:spacing w:after="150"/>
      </w:pPr>
      <w:r>
        <w:rPr/>
        <w:t xml:space="preserve">图表：2019-2023年中国轮胎行业销量分析</w:t>
      </w:r>
    </w:p>
    <w:p>
      <w:pPr>
        <w:spacing w:after="150"/>
      </w:pPr>
      <w:r>
        <w:rPr/>
        <w:t xml:space="preserve">图表：2019-2023年中国轮胎行业销售收入分析</w:t>
      </w:r>
    </w:p>
    <w:p>
      <w:pPr>
        <w:spacing w:after="150"/>
      </w:pPr>
      <w:r>
        <w:rPr/>
        <w:t xml:space="preserve">图表：2019-2023年中国轮胎行业市场规模分析</w:t>
      </w:r>
    </w:p>
    <w:p>
      <w:pPr>
        <w:spacing w:after="150"/>
      </w:pPr>
      <w:r>
        <w:rPr/>
        <w:t xml:space="preserve">图表：2019-2023年中国轮胎行业销售利润率指标</w:t>
      </w:r>
    </w:p>
    <w:p>
      <w:pPr>
        <w:spacing w:after="150"/>
      </w:pPr>
      <w:r>
        <w:rPr/>
        <w:t xml:space="preserve">图表：2019-2023年中国轮胎行业亏损面指标</w:t>
      </w:r>
    </w:p>
    <w:p>
      <w:pPr>
        <w:spacing w:after="150"/>
      </w:pPr>
      <w:r>
        <w:rPr/>
        <w:t xml:space="preserve">图表：2019-2023年中国轮胎行业资产负债率指标</w:t>
      </w:r>
    </w:p>
    <w:p>
      <w:pPr>
        <w:spacing w:after="150"/>
      </w:pPr>
      <w:r>
        <w:rPr/>
        <w:t xml:space="preserve">图表：2019-2023年中国轮胎行业应收帐款周转率指标</w:t>
      </w:r>
    </w:p>
    <w:p>
      <w:pPr>
        <w:spacing w:after="150"/>
      </w:pPr>
      <w:r>
        <w:rPr/>
        <w:t xml:space="preserve">图表：2019-2023年中国轮胎行业流动资产周转率指标</w:t>
      </w:r>
    </w:p>
    <w:p>
      <w:pPr>
        <w:spacing w:after="150"/>
      </w:pPr>
      <w:r>
        <w:rPr/>
        <w:t xml:space="preserve">图表：2019-2023年中国轮胎行业存货周转率指标</w:t>
      </w:r>
    </w:p>
    <w:p>
      <w:pPr>
        <w:spacing w:after="150"/>
      </w:pPr>
      <w:r>
        <w:rPr/>
        <w:t xml:space="preserve">图表：2019-2023年中国轮胎行业利润总额增长率指标</w:t>
      </w:r>
    </w:p>
    <w:p>
      <w:pPr>
        <w:spacing w:after="150"/>
      </w:pPr>
      <w:r>
        <w:rPr/>
        <w:t xml:space="preserve">图表：2019-2023年中国轮胎行业销售收入增长率指标</w:t>
      </w:r>
    </w:p>
    <w:p>
      <w:pPr>
        <w:spacing w:after="150"/>
      </w:pPr>
      <w:r>
        <w:rPr/>
        <w:t xml:space="preserve">图表：2024-2029年中国轮胎行业产量预测</w:t>
      </w:r>
    </w:p>
    <w:p>
      <w:pPr>
        <w:spacing w:after="150"/>
      </w:pPr>
      <w:r>
        <w:rPr/>
        <w:t xml:space="preserve">图表：2024-2029年中国轮胎行业产值预测</w:t>
      </w:r>
    </w:p>
    <w:p>
      <w:pPr>
        <w:spacing w:after="150"/>
      </w:pPr>
      <w:r>
        <w:rPr/>
        <w:t xml:space="preserve">图表：2024-2029年中国轮胎行业销量预测</w:t>
      </w:r>
    </w:p>
    <w:p>
      <w:pPr>
        <w:spacing w:after="150"/>
      </w:pPr>
      <w:r>
        <w:rPr/>
        <w:t xml:space="preserve">图表：2024-2029年中国轮胎行业销售收入预测</w:t>
      </w:r>
    </w:p>
    <w:p>
      <w:pPr>
        <w:spacing w:after="150"/>
      </w:pPr>
      <w:r>
        <w:rPr/>
        <w:t xml:space="preserve">图表：2024-2029年中国轮胎行业市场规模预测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2024-2029年中国轮胎行业市场研究与趋势预测分析报告</dc:title>
  <dc:description>2024-2029年中国轮胎行业市场研究与趋势预测分析报告</dc:description>
  <dc:subject>2024-2029年中国轮胎行业市场研究与趋势预测分析报告</dc:subject>
  <cp:keywords>研究报告</cp:keywords>
  <cp:category>研究报告</cp:category>
  <cp:lastModifiedBy>北京中道泰和信息咨询有限公司</cp:lastModifiedBy>
  <dcterms:created xsi:type="dcterms:W3CDTF">2024-01-23T00:47:06+08:00</dcterms:created>
  <dcterms:modified xsi:type="dcterms:W3CDTF">2024-01-23T00:47:06+08:00</dcterms:modified>
</cp:coreProperties>
</file>

<file path=docProps/custom.xml><?xml version="1.0" encoding="utf-8"?>
<Properties xmlns="http://schemas.openxmlformats.org/officeDocument/2006/custom-properties" xmlns:vt="http://schemas.openxmlformats.org/officeDocument/2006/docPropsVTypes"/>
</file>