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2024-2029年中国自行车行业市场研究与趋势预测分析报告</w:t>
      </w:r>
    </w:p>
    <w:p>
      <w:pPr>
        <w:spacing w:after="150"/>
      </w:pPr>
      <w:r>
        <w:rPr>
          <w:b w:val="1"/>
          <w:bCs w:val="1"/>
        </w:rPr>
        <w:t xml:space="preserve">报告简介</w:t>
      </w:r>
    </w:p>
    <w:p>
      <w:pPr>
        <w:spacing w:after="150"/>
      </w:pPr>
      <w:r>
        <w:rPr/>
        <w:t xml:space="preserve">国内自行车运动尤其是群众性的自行车运动近年呈现出迅猛发展的态势，当下国内自行车运动俱乐部已超过一万多家，相关门店也有一万多个。从骑行人口的分布来看，小到15岁大到65多岁以上的人群均有覆盖，2015年，参与运动自行车的人数有600万之多。这其中30%的人群参与业余赛事，60%的人群只是跟随当地俱乐部参与周末骑游活动，并未参与竞技赛事等项目，5%的人群专职参加各地举办的业余赛事，5%的人群为职业赛事的职业选手。</w:t>
      </w:r>
    </w:p>
    <w:p>
      <w:pPr>
        <w:spacing w:after="150"/>
      </w:pPr>
      <w:r>
        <w:rPr/>
        <w:t xml:space="preserve">中国自行车行业“十三五”时期将面临发展环境五大变局：一是超高速增长终结，发展回归理性，迈向中高端、消费升级;二是高成本时代来临，人口红利加速消失;三是智能化提前，企业跨界、行业混搭、业态边界越来越模糊;四是城镇主导社会成型，人们出行方式将发生改变，消费潜力巨大;五是绿色低碳发展强化，新一代消费群体将成为低碳、绿色消费的主体，他们对个性需求、体验需求日益旺盛。面临新变局，中国自行车行业应当提升供给侧结构的综合效能。建议一方面要从低端同质化产品向中高端差异化产品转型，走技术改造、内涵为主的发展方式去产能;一方面要通过进一步推进技术进步等方式降低成本;同时，还应抓住行业转型升级、提质增效的关键点补短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行车行业市场发展状况、关联行业发展状况、行业竞争状况、优势企业发展状况、消费现状以及行业营销进行了深入的分析，在总结中国自行车行业发展历程的基础上，结合新时期的各方面因素，对中国自行车行业的发展趋势给予了细致和审慎的预测论证。本报告是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自行车行业发展概述</w:t>
      </w:r>
    </w:p>
    <w:p>
      <w:pPr>
        <w:spacing w:after="150"/>
      </w:pPr>
      <w:r>
        <w:rPr/>
        <w:t xml:space="preserve">第一节 自行车概述</w:t>
      </w:r>
    </w:p>
    <w:p>
      <w:pPr>
        <w:spacing w:after="150"/>
      </w:pPr>
      <w:r>
        <w:rPr/>
        <w:t xml:space="preserve">一、定义</w:t>
      </w:r>
    </w:p>
    <w:p>
      <w:pPr>
        <w:spacing w:after="150"/>
      </w:pPr>
      <w:r>
        <w:rPr/>
        <w:t xml:space="preserve">二、应用</w:t>
      </w:r>
    </w:p>
    <w:p>
      <w:pPr>
        <w:spacing w:after="150"/>
      </w:pPr>
      <w:r>
        <w:rPr/>
        <w:t xml:space="preserve">三、行业概况</w:t>
      </w:r>
    </w:p>
    <w:p>
      <w:pPr>
        <w:spacing w:after="150"/>
      </w:pPr>
      <w:r>
        <w:rPr/>
        <w:t xml:space="preserve">第二节 自行车行业产业链分析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三、产业链上下游对自行车行业的影响分析</w:t>
      </w:r>
    </w:p>
    <w:p>
      <w:pPr>
        <w:spacing w:after="150"/>
      </w:pPr>
      <w:r>
        <w:rPr/>
        <w:t xml:space="preserve">第三节 全球自行车行业发展分析</w:t>
      </w:r>
    </w:p>
    <w:p>
      <w:pPr>
        <w:spacing w:after="150"/>
      </w:pPr>
      <w:r>
        <w:rPr/>
        <w:t xml:space="preserve">一、全球自行车行业发展历程</w:t>
      </w:r>
    </w:p>
    <w:p>
      <w:pPr>
        <w:spacing w:after="150"/>
      </w:pPr>
      <w:r>
        <w:rPr/>
        <w:t xml:space="preserve">二、全球自行车行业主要生产国家地区分析</w:t>
      </w:r>
    </w:p>
    <w:p>
      <w:pPr>
        <w:spacing w:after="150"/>
      </w:pPr>
      <w:r>
        <w:rPr/>
        <w:t xml:space="preserve">三、全球自行车行业发展趋势分析</w:t>
      </w:r>
    </w:p>
    <w:p>
      <w:pPr>
        <w:spacing w:after="150"/>
      </w:pPr>
      <w:r>
        <w:rPr>
          <w:b w:val="1"/>
          <w:bCs w:val="1"/>
        </w:rPr>
        <w:t xml:space="preserve">第二章 2019-2023年中国自行车行业发展环境分析</w:t>
      </w:r>
    </w:p>
    <w:p>
      <w:pPr>
        <w:spacing w:after="150"/>
      </w:pPr>
      <w:r>
        <w:rPr/>
        <w:t xml:space="preserve">第一节 2019-2023年中国自行车行业经济发展环境分析</w:t>
      </w:r>
    </w:p>
    <w:p>
      <w:pPr>
        <w:spacing w:after="150"/>
      </w:pPr>
      <w:r>
        <w:rPr/>
        <w:t xml:space="preserve">第二节 2019-2023年中国自行车行业政策发展环境分析</w:t>
      </w:r>
    </w:p>
    <w:p>
      <w:pPr>
        <w:spacing w:after="150"/>
      </w:pPr>
      <w:r>
        <w:rPr/>
        <w:t xml:space="preserve">一、自行车行业相关政策分析</w:t>
      </w:r>
    </w:p>
    <w:p>
      <w:pPr>
        <w:spacing w:after="150"/>
      </w:pPr>
      <w:r>
        <w:rPr/>
        <w:t xml:space="preserve">二、行业生产标准分析</w:t>
      </w:r>
    </w:p>
    <w:p>
      <w:pPr>
        <w:spacing w:after="150"/>
      </w:pPr>
      <w:r>
        <w:rPr/>
        <w:t xml:space="preserve">第三节 2019-2023年中国自行车行业社会环境发展分析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四、居民的各种消费观念和习惯</w:t>
      </w:r>
    </w:p>
    <w:p>
      <w:pPr>
        <w:spacing w:after="150"/>
      </w:pPr>
      <w:r>
        <w:rPr/>
        <w:t xml:space="preserve">第四节 2019-2023年中国自行车行业技术发展环境分析</w:t>
      </w:r>
    </w:p>
    <w:p>
      <w:pPr>
        <w:spacing w:after="150"/>
      </w:pPr>
      <w:r>
        <w:rPr/>
        <w:t xml:space="preserve">一、自行车行业技术现状分析</w:t>
      </w:r>
    </w:p>
    <w:p>
      <w:pPr>
        <w:spacing w:after="150"/>
      </w:pPr>
      <w:r>
        <w:rPr/>
        <w:t xml:space="preserve">二、自行车行业技术趋势分析</w:t>
      </w:r>
    </w:p>
    <w:p>
      <w:pPr>
        <w:spacing w:after="150"/>
      </w:pPr>
      <w:r>
        <w:rPr>
          <w:b w:val="1"/>
          <w:bCs w:val="1"/>
        </w:rPr>
        <w:t xml:space="preserve">第二部分 行业深度分析</w:t>
      </w:r>
    </w:p>
    <w:p>
      <w:pPr>
        <w:spacing w:after="150"/>
      </w:pPr>
      <w:r>
        <w:rPr>
          <w:b w:val="1"/>
          <w:bCs w:val="1"/>
        </w:rPr>
        <w:t xml:space="preserve">第三章 中国自行车行业产销贸易分析及预测</w:t>
      </w:r>
    </w:p>
    <w:p>
      <w:pPr>
        <w:spacing w:after="150"/>
      </w:pPr>
      <w:r>
        <w:rPr/>
        <w:t xml:space="preserve">第一节 自行车行业生产分析</w:t>
      </w:r>
    </w:p>
    <w:p>
      <w:pPr>
        <w:spacing w:after="150"/>
      </w:pPr>
      <w:r>
        <w:rPr/>
        <w:t xml:space="preserve">一、中国自行车行业生产特点分析</w:t>
      </w:r>
    </w:p>
    <w:p>
      <w:pPr>
        <w:spacing w:after="150"/>
      </w:pPr>
      <w:r>
        <w:rPr/>
        <w:t xml:space="preserve">二、2019-2023年中国自行车行业产量分析</w:t>
      </w:r>
    </w:p>
    <w:p>
      <w:pPr>
        <w:spacing w:after="150"/>
      </w:pPr>
      <w:r>
        <w:rPr/>
        <w:t xml:space="preserve">三、2019-2023年中国自行车行业产值分析</w:t>
      </w:r>
    </w:p>
    <w:p>
      <w:pPr>
        <w:spacing w:after="150"/>
      </w:pPr>
      <w:r>
        <w:rPr/>
        <w:t xml:space="preserve">四、2024-2029年中国自行车行业产量预测</w:t>
      </w:r>
    </w:p>
    <w:p>
      <w:pPr>
        <w:spacing w:after="150"/>
      </w:pPr>
      <w:r>
        <w:rPr/>
        <w:t xml:space="preserve">五、2024-2029年中国自行车行业产值预测</w:t>
      </w:r>
    </w:p>
    <w:p>
      <w:pPr>
        <w:spacing w:after="150"/>
      </w:pPr>
      <w:r>
        <w:rPr/>
        <w:t xml:space="preserve">第二节 自行车行业销售分析</w:t>
      </w:r>
    </w:p>
    <w:p>
      <w:pPr>
        <w:spacing w:after="150"/>
      </w:pPr>
      <w:r>
        <w:rPr/>
        <w:t xml:space="preserve">一、中国自行车行业销售特点分析</w:t>
      </w:r>
    </w:p>
    <w:p>
      <w:pPr>
        <w:spacing w:after="150"/>
      </w:pPr>
      <w:r>
        <w:rPr/>
        <w:t xml:space="preserve">二、2019-2023年中国自行车行业销量分析</w:t>
      </w:r>
    </w:p>
    <w:p>
      <w:pPr>
        <w:spacing w:after="150"/>
      </w:pPr>
      <w:r>
        <w:rPr/>
        <w:t xml:space="preserve">三、2019-2023年中国自行车行业销售收入分析</w:t>
      </w:r>
    </w:p>
    <w:p>
      <w:pPr>
        <w:spacing w:after="150"/>
      </w:pPr>
      <w:r>
        <w:rPr/>
        <w:t xml:space="preserve">四、2024-2029年中国自行车行业销量预测</w:t>
      </w:r>
    </w:p>
    <w:p>
      <w:pPr>
        <w:spacing w:after="150"/>
      </w:pPr>
      <w:r>
        <w:rPr/>
        <w:t xml:space="preserve">五、2024-2029年中国自行车行业销售收入预测</w:t>
      </w:r>
    </w:p>
    <w:p>
      <w:pPr>
        <w:spacing w:after="150"/>
      </w:pPr>
      <w:r>
        <w:rPr/>
        <w:t xml:space="preserve">第三节 自行车行业进出口贸易分析</w:t>
      </w:r>
    </w:p>
    <w:p>
      <w:pPr>
        <w:spacing w:after="150"/>
      </w:pPr>
      <w:r>
        <w:rPr/>
        <w:t xml:space="preserve">一、2019-2023年自行车行业进口分析</w:t>
      </w:r>
    </w:p>
    <w:p>
      <w:pPr>
        <w:spacing w:after="150"/>
      </w:pPr>
      <w:r>
        <w:rPr/>
        <w:t xml:space="preserve">二、2019-2023年自行车行业出口分析</w:t>
      </w:r>
    </w:p>
    <w:p>
      <w:pPr>
        <w:spacing w:after="150"/>
      </w:pPr>
      <w:r>
        <w:rPr/>
        <w:t xml:space="preserve">三、自行车行业进出口态势展望</w:t>
      </w:r>
    </w:p>
    <w:p>
      <w:pPr>
        <w:spacing w:after="150"/>
      </w:pPr>
      <w:r>
        <w:rPr/>
        <w:t xml:space="preserve">第四节 中国自行车行业供需总体情况分析</w:t>
      </w:r>
    </w:p>
    <w:p>
      <w:pPr>
        <w:spacing w:after="150"/>
      </w:pPr>
      <w:r>
        <w:rPr>
          <w:b w:val="1"/>
          <w:bCs w:val="1"/>
        </w:rPr>
        <w:t xml:space="preserve">第四章 中国自行车行业经济运行指标情况分析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中国自行车行业财务指标总体分析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2019-2023年中国自行车市场营销情况分析</w:t>
      </w:r>
    </w:p>
    <w:p>
      <w:pPr>
        <w:spacing w:after="150"/>
      </w:pPr>
      <w:r>
        <w:rPr/>
        <w:t xml:space="preserve">第一节 2019-2023年中国自行车市场营销现状分析</w:t>
      </w:r>
    </w:p>
    <w:p>
      <w:pPr>
        <w:spacing w:after="150"/>
      </w:pPr>
      <w:r>
        <w:rPr/>
        <w:t xml:space="preserve">一、自行车市场营销动态概览</w:t>
      </w:r>
    </w:p>
    <w:p>
      <w:pPr>
        <w:spacing w:after="150"/>
      </w:pPr>
      <w:r>
        <w:rPr/>
        <w:t xml:space="preserve">二、自行车营销模式分析</w:t>
      </w:r>
    </w:p>
    <w:p>
      <w:pPr>
        <w:spacing w:after="150"/>
      </w:pPr>
      <w:r>
        <w:rPr/>
        <w:t xml:space="preserve">三、自行车市场营销渠道分析</w:t>
      </w:r>
    </w:p>
    <w:p>
      <w:pPr>
        <w:spacing w:after="150"/>
      </w:pPr>
      <w:r>
        <w:rPr/>
        <w:t xml:space="preserve">第二节 2019-2023年中国自行车网络营销分析</w:t>
      </w:r>
    </w:p>
    <w:p>
      <w:pPr>
        <w:spacing w:after="150"/>
      </w:pPr>
      <w:r>
        <w:rPr/>
        <w:t xml:space="preserve">第三节 2019-2023年中国自行车市场营销策略分析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第六章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中国自行车行业SWOT分析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第三部分 行业竞争分析</w:t>
      </w:r>
    </w:p>
    <w:p>
      <w:pPr>
        <w:spacing w:after="150"/>
      </w:pPr>
      <w:r>
        <w:rPr>
          <w:b w:val="1"/>
          <w:bCs w:val="1"/>
        </w:rPr>
        <w:t xml:space="preserve">第七章 2019-2023中国自行车行业竞争状况分析</w:t>
      </w:r>
    </w:p>
    <w:p>
      <w:pPr>
        <w:spacing w:after="150"/>
      </w:pPr>
      <w:r>
        <w:rPr/>
        <w:t xml:space="preserve">第一节 2019-2023年中国自行车行业竞争力分析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2019-2023年中国自行车行业市场区域格局分析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中国自行车行业五力竞争分析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2019-2023年中国自行车产业提升竞争力策略分析</w:t>
      </w:r>
    </w:p>
    <w:p>
      <w:pPr>
        <w:spacing w:after="150"/>
      </w:pPr>
      <w:r>
        <w:rPr>
          <w:b w:val="1"/>
          <w:bCs w:val="1"/>
        </w:rPr>
        <w:t xml:space="preserve">第八章 主要自行车企业竞争分析</w:t>
      </w:r>
    </w:p>
    <w:p>
      <w:pPr>
        <w:spacing w:after="150"/>
      </w:pPr>
      <w:r>
        <w:rPr/>
        <w:t xml:space="preserve">第一节 捷安特(中国)有限公司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中路股份有限公司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美利达自行车(中国)有限公司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上海凤凰自行车有限公司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深圳市喜德盛自行车有限公司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大行科技(深圳)有限公司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深圳市圣希沃骑行文化传播有限公司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优米优自行车科技有限公司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深圳斯洛登自行车科技有限公司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天津飞鸽车业制造有限公司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第四部分 行业趋势分析</w:t>
      </w:r>
    </w:p>
    <w:p>
      <w:pPr>
        <w:spacing w:after="150"/>
      </w:pPr>
      <w:r>
        <w:rPr>
          <w:b w:val="1"/>
          <w:bCs w:val="1"/>
        </w:rPr>
        <w:t xml:space="preserve">第九章 2024-2029年自行车行业投资价值评估分析</w:t>
      </w:r>
    </w:p>
    <w:p>
      <w:pPr>
        <w:spacing w:after="150"/>
      </w:pPr>
      <w:r>
        <w:rPr/>
        <w:t xml:space="preserve">第一节 行业发展的有利因素与不利因素分析</w:t>
      </w:r>
    </w:p>
    <w:p>
      <w:pPr>
        <w:spacing w:after="150"/>
      </w:pPr>
      <w:r>
        <w:rPr/>
        <w:t xml:space="preserve">一、行业发展的有利因素分析</w:t>
      </w:r>
    </w:p>
    <w:p>
      <w:pPr>
        <w:spacing w:after="150"/>
      </w:pPr>
      <w:r>
        <w:rPr/>
        <w:t xml:space="preserve">二、行业发展的不利因素分析</w:t>
      </w:r>
    </w:p>
    <w:p>
      <w:pPr>
        <w:spacing w:after="150"/>
      </w:pPr>
      <w:r>
        <w:rPr/>
        <w:t xml:space="preserve">第二节 投资回报率比较高的投资方向</w:t>
      </w:r>
    </w:p>
    <w:p>
      <w:pPr>
        <w:spacing w:after="150"/>
      </w:pPr>
      <w:r>
        <w:rPr/>
        <w:t xml:space="preserve">第三节 营销分析与营销模式推荐</w:t>
      </w:r>
    </w:p>
    <w:p>
      <w:pPr>
        <w:spacing w:after="150"/>
      </w:pPr>
      <w:r>
        <w:rPr/>
        <w:t xml:space="preserve">一、渠道构成</w:t>
      </w:r>
    </w:p>
    <w:p>
      <w:pPr>
        <w:spacing w:after="150"/>
      </w:pPr>
      <w:r>
        <w:rPr/>
        <w:t xml:space="preserve">二、销售渠道效果</w:t>
      </w:r>
    </w:p>
    <w:p>
      <w:pPr>
        <w:spacing w:after="150"/>
      </w:pPr>
      <w:r>
        <w:rPr/>
        <w:t xml:space="preserve">三、营销模式推荐</w:t>
      </w:r>
    </w:p>
    <w:p>
      <w:pPr>
        <w:spacing w:after="150"/>
      </w:pPr>
      <w:r>
        <w:rPr>
          <w:b w:val="1"/>
          <w:bCs w:val="1"/>
        </w:rPr>
        <w:t xml:space="preserve">第十章 2024-2029年中国自行车行业发展趋势预测分析</w:t>
      </w:r>
    </w:p>
    <w:p>
      <w:pPr>
        <w:spacing w:after="150"/>
      </w:pPr>
      <w:r>
        <w:rPr/>
        <w:t xml:space="preserve">第一节 2024-2029年中国自行车行业前景展望</w:t>
      </w:r>
    </w:p>
    <w:p>
      <w:pPr>
        <w:spacing w:after="150"/>
      </w:pPr>
      <w:r>
        <w:rPr/>
        <w:t xml:space="preserve">一、自行车的研究进展及趋势分析</w:t>
      </w:r>
    </w:p>
    <w:p>
      <w:pPr>
        <w:spacing w:after="150"/>
      </w:pPr>
      <w:r>
        <w:rPr/>
        <w:t xml:space="preserve">二、自行车价格趋势分析</w:t>
      </w:r>
    </w:p>
    <w:p>
      <w:pPr>
        <w:spacing w:after="150"/>
      </w:pPr>
      <w:r>
        <w:rPr/>
        <w:t xml:space="preserve">第二节 2024-2029年中国自行车行业市场预测分析</w:t>
      </w:r>
    </w:p>
    <w:p>
      <w:pPr>
        <w:spacing w:after="150"/>
      </w:pPr>
      <w:r>
        <w:rPr/>
        <w:t xml:space="preserve">一、自行车市场供给预测分析</w:t>
      </w:r>
    </w:p>
    <w:p>
      <w:pPr>
        <w:spacing w:after="150"/>
      </w:pPr>
      <w:r>
        <w:rPr/>
        <w:t xml:space="preserve">二、自行车需求预测分析</w:t>
      </w:r>
    </w:p>
    <w:p>
      <w:pPr>
        <w:spacing w:after="150"/>
      </w:pPr>
      <w:r>
        <w:rPr/>
        <w:t xml:space="preserve">三、自行车竞争格局预测分析</w:t>
      </w:r>
    </w:p>
    <w:p>
      <w:pPr>
        <w:spacing w:after="150"/>
      </w:pPr>
      <w:r>
        <w:rPr/>
        <w:t xml:space="preserve">第三节 2024-2029年中国自行车行业市场盈利预测分析</w:t>
      </w:r>
    </w:p>
    <w:p>
      <w:pPr>
        <w:spacing w:after="150"/>
      </w:pPr>
      <w:r>
        <w:rPr>
          <w:b w:val="1"/>
          <w:bCs w:val="1"/>
        </w:rPr>
        <w:t xml:space="preserve">第十一章 2024-2029年中国自行车行业投资和风险预警分析</w:t>
      </w:r>
    </w:p>
    <w:p>
      <w:pPr>
        <w:spacing w:after="150"/>
      </w:pPr>
      <w:r>
        <w:rPr/>
        <w:t xml:space="preserve">第一节 2024-2029年自行车行业发展环境分析</w:t>
      </w:r>
    </w:p>
    <w:p>
      <w:pPr>
        <w:spacing w:after="150"/>
      </w:pPr>
      <w:r>
        <w:rPr/>
        <w:t xml:space="preserve">第二节 2024-2029年自行车行业投资特性分析</w:t>
      </w:r>
    </w:p>
    <w:p>
      <w:pPr>
        <w:spacing w:after="150"/>
      </w:pPr>
      <w:r>
        <w:rPr/>
        <w:t xml:space="preserve">一、2024-2029年中国自行车行业进入壁垒</w:t>
      </w:r>
    </w:p>
    <w:p>
      <w:pPr>
        <w:spacing w:after="150"/>
      </w:pPr>
      <w:r>
        <w:rPr/>
        <w:t xml:space="preserve">二、2024-2029年中国自行车行业盈利模式</w:t>
      </w:r>
    </w:p>
    <w:p>
      <w:pPr>
        <w:spacing w:after="150"/>
      </w:pPr>
      <w:r>
        <w:rPr/>
        <w:t xml:space="preserve">三、2024-2029年中国自行车行业盈利因素</w:t>
      </w:r>
    </w:p>
    <w:p>
      <w:pPr>
        <w:spacing w:after="150"/>
      </w:pPr>
      <w:r>
        <w:rPr/>
        <w:t xml:space="preserve">第三节 2024-2029年自行车行业投资风险分析</w:t>
      </w:r>
    </w:p>
    <w:p>
      <w:pPr>
        <w:spacing w:after="150"/>
      </w:pPr>
      <w:r>
        <w:rPr/>
        <w:t xml:space="preserve">一、2024-2029年中国自行车行业政策风险</w:t>
      </w:r>
    </w:p>
    <w:p>
      <w:pPr>
        <w:spacing w:after="150"/>
      </w:pPr>
      <w:r>
        <w:rPr/>
        <w:t xml:space="preserve">二、2024-2029年中国自行车行业技术风险</w:t>
      </w:r>
    </w:p>
    <w:p>
      <w:pPr>
        <w:spacing w:after="150"/>
      </w:pPr>
      <w:r>
        <w:rPr/>
        <w:t xml:space="preserve">三、2024-2029年中国自行车行业供求风险</w:t>
      </w:r>
    </w:p>
    <w:p>
      <w:pPr>
        <w:spacing w:after="150"/>
      </w:pPr>
      <w:r>
        <w:rPr/>
        <w:t xml:space="preserve">四、2024-2029年中国自行车行业其它风险</w:t>
      </w:r>
    </w:p>
    <w:p>
      <w:pPr>
        <w:spacing w:after="150"/>
      </w:pPr>
      <w:r>
        <w:rPr/>
        <w:t xml:space="preserve">第四节 2024-2029年中国自行车行业投资机会</w:t>
      </w:r>
    </w:p>
    <w:p>
      <w:pPr>
        <w:spacing w:after="150"/>
      </w:pPr>
      <w:r>
        <w:rPr/>
        <w:t xml:space="preserve">一、2024-2029年中国自行车行业最新投资动向</w:t>
      </w:r>
    </w:p>
    <w:p>
      <w:pPr>
        <w:spacing w:after="150"/>
      </w:pPr>
      <w:r>
        <w:rPr/>
        <w:t xml:space="preserve">二、2024-2029年中国自行车行业投资机会分析</w:t>
      </w:r>
    </w:p>
    <w:p>
      <w:pPr>
        <w:spacing w:after="150"/>
      </w:pPr>
      <w:r>
        <w:rPr/>
        <w:t xml:space="preserve">第五节 2024-2029年中国自行车行业主要投资建议</w:t>
      </w:r>
    </w:p>
    <w:p>
      <w:pPr>
        <w:spacing w:after="150"/>
      </w:pPr>
      <w:r>
        <w:rPr>
          <w:b w:val="1"/>
          <w:bCs w:val="1"/>
        </w:rPr>
        <w:t xml:space="preserve">图表目录</w:t>
      </w:r>
    </w:p>
    <w:p>
      <w:pPr>
        <w:spacing w:after="150"/>
      </w:pPr>
      <w:r>
        <w:rPr/>
        <w:t xml:space="preserve">图表：自行车行业产业链分析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图表：2019-2023年中国自行车行业企业数量</w:t>
      </w:r>
    </w:p>
    <w:p>
      <w:pPr>
        <w:spacing w:after="150"/>
      </w:pPr>
      <w:r>
        <w:rPr/>
        <w:t xml:space="preserve">图表：2019-2023年中国自行车行业资产规模</w:t>
      </w:r>
    </w:p>
    <w:p>
      <w:pPr>
        <w:spacing w:after="150"/>
      </w:pPr>
      <w:r>
        <w:rPr/>
        <w:t xml:space="preserve">图表：2019-2023年中国自行车行业产量分析</w:t>
      </w:r>
    </w:p>
    <w:p>
      <w:pPr>
        <w:spacing w:after="150"/>
      </w:pPr>
      <w:r>
        <w:rPr/>
        <w:t xml:space="preserve">图表：2019-2023年中国自行车行业产值分析</w:t>
      </w:r>
    </w:p>
    <w:p>
      <w:pPr>
        <w:spacing w:after="150"/>
      </w:pPr>
      <w:r>
        <w:rPr/>
        <w:t xml:space="preserve">图表：2019-2023年中国自行车行业销量分析</w:t>
      </w:r>
    </w:p>
    <w:p>
      <w:pPr>
        <w:spacing w:after="150"/>
      </w:pPr>
      <w:r>
        <w:rPr/>
        <w:t xml:space="preserve">图表：2019-2023年中国自行车行业销售收入分析</w:t>
      </w:r>
    </w:p>
    <w:p>
      <w:pPr>
        <w:spacing w:after="150"/>
      </w:pPr>
      <w:r>
        <w:rPr/>
        <w:t xml:space="preserve">图表：2019-2023年中国自行车行业市场规模分析</w:t>
      </w:r>
    </w:p>
    <w:p>
      <w:pPr>
        <w:spacing w:after="150"/>
      </w:pPr>
      <w:r>
        <w:rPr/>
        <w:t xml:space="preserve">图表：2019-2023年中国自行车行业销售利润率指标</w:t>
      </w:r>
    </w:p>
    <w:p>
      <w:pPr>
        <w:spacing w:after="150"/>
      </w:pPr>
      <w:r>
        <w:rPr/>
        <w:t xml:space="preserve">图表：2019-2023年中国自行车行业亏损面指标</w:t>
      </w:r>
    </w:p>
    <w:p>
      <w:pPr>
        <w:spacing w:after="150"/>
      </w:pPr>
      <w:r>
        <w:rPr/>
        <w:t xml:space="preserve">图表：2019-2023年中国自行车行业资产负债率指标</w:t>
      </w:r>
    </w:p>
    <w:p>
      <w:pPr>
        <w:spacing w:after="150"/>
      </w:pPr>
      <w:r>
        <w:rPr/>
        <w:t xml:space="preserve">图表：2019-2023年中国自行车行业应收帐款周转率指标</w:t>
      </w:r>
    </w:p>
    <w:p>
      <w:pPr>
        <w:spacing w:after="150"/>
      </w:pPr>
      <w:r>
        <w:rPr/>
        <w:t xml:space="preserve">图表：2019-2023年中国自行车行业流动资产周转率指标</w:t>
      </w:r>
    </w:p>
    <w:p>
      <w:pPr>
        <w:spacing w:after="150"/>
      </w:pPr>
      <w:r>
        <w:rPr/>
        <w:t xml:space="preserve">图表：2019-2023年中国自行车行业存货周转率指标</w:t>
      </w:r>
    </w:p>
    <w:p>
      <w:pPr>
        <w:spacing w:after="150"/>
      </w:pPr>
      <w:r>
        <w:rPr/>
        <w:t xml:space="preserve">图表：2019-2023年中国自行车行业利润总额增长率指标</w:t>
      </w:r>
    </w:p>
    <w:p>
      <w:pPr>
        <w:spacing w:after="150"/>
      </w:pPr>
      <w:r>
        <w:rPr/>
        <w:t xml:space="preserve">图表：2019-2023年中国自行车行业销售收入增长率指标</w:t>
      </w:r>
    </w:p>
    <w:p>
      <w:pPr>
        <w:spacing w:after="150"/>
      </w:pPr>
      <w:r>
        <w:rPr/>
        <w:t xml:space="preserve">图表：2024-2029年中国自行车行业产量预测</w:t>
      </w:r>
    </w:p>
    <w:p>
      <w:pPr>
        <w:spacing w:after="150"/>
      </w:pPr>
      <w:r>
        <w:rPr/>
        <w:t xml:space="preserve">图表：2024-2029年中国自行车行业产值预测</w:t>
      </w:r>
    </w:p>
    <w:p>
      <w:pPr>
        <w:spacing w:after="150"/>
      </w:pPr>
      <w:r>
        <w:rPr/>
        <w:t xml:space="preserve">图表：2024-2029年中国自行车行业销量预测</w:t>
      </w:r>
    </w:p>
    <w:p>
      <w:pPr>
        <w:spacing w:after="150"/>
      </w:pPr>
      <w:r>
        <w:rPr/>
        <w:t xml:space="preserve">图表：2024-2029年中国自行车行业销售收入预测</w:t>
      </w:r>
    </w:p>
    <w:p>
      <w:pPr>
        <w:spacing w:after="150"/>
      </w:pPr>
      <w:r>
        <w:rPr/>
        <w:t xml:space="preserve">图表：2024-2029年中国自行车行业市场规模预测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2024-2029年中国自行车行业市场研究与趋势预测分析报告</dc:title>
  <dc:description>2024-2029年中国自行车行业市场研究与趋势预测分析报告</dc:description>
  <dc:subject>2024-2029年中国自行车行业市场研究与趋势预测分析报告</dc:subject>
  <cp:keywords>研究报告</cp:keywords>
  <cp:category>研究报告</cp:category>
  <cp:lastModifiedBy>北京中道泰和信息咨询有限公司</cp:lastModifiedBy>
  <dcterms:created xsi:type="dcterms:W3CDTF">2024-01-23T00:46:18+08:00</dcterms:created>
  <dcterms:modified xsi:type="dcterms:W3CDTF">2024-01-23T00:46:18+08:00</dcterms:modified>
</cp:coreProperties>
</file>

<file path=docProps/custom.xml><?xml version="1.0" encoding="utf-8"?>
<Properties xmlns="http://schemas.openxmlformats.org/officeDocument/2006/custom-properties" xmlns:vt="http://schemas.openxmlformats.org/officeDocument/2006/docPropsVTypes"/>
</file>