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2024-2029年中国储液器行业投资契机分析及深度调研咨询报告</w:t>
      </w:r>
    </w:p>
    <w:p>
      <w:pPr>
        <w:spacing w:after="150"/>
      </w:pPr>
      <w:r>
        <w:rPr>
          <w:b w:val="1"/>
          <w:bCs w:val="1"/>
        </w:rPr>
        <w:t xml:space="preserve">报告简介</w:t>
      </w:r>
    </w:p>
    <w:p>
      <w:pPr>
        <w:spacing w:after="150"/>
      </w:pPr>
      <w:r>
        <w:rPr/>
        <w:t xml:space="preserve">储液器(accumulator)是压缩机的重要部件，起到贮藏、气液分离、过滤、消音和制冷剂缓冲的作用。储液器主要分为立式和卧式两种。</w:t>
      </w:r>
    </w:p>
    <w:p>
      <w:pPr>
        <w:spacing w:after="150"/>
      </w:pPr>
      <w:r>
        <w:rPr/>
        <w:t xml:space="preserve">我国是全球空调的制造基地，产销量居世界首位。随着我国制冷空调行业市场规模扩大、商用空调的快速发展为空调控制元器件行业的发展注入了新的活力。同时，全球对空调节能环保型的要求不断提高，以及我国政府对节能环保政策的推动和消费升级，促进了变频空调的发展，也对空调控制元器件市场提出了一系列新的要求，同时带来了新的发展机遇。储液器作为空调、冰箱压缩机的主要零部件之一，近年来产量一直保持增长的态势。预计到2021年，我国储液器产量将达到4.03亿台。</w:t>
      </w:r>
    </w:p>
    <w:p>
      <w:pPr>
        <w:spacing w:after="150"/>
      </w:pPr>
      <w:r>
        <w:rPr/>
        <w:t xml:space="preserve">未来，中国商用空调市场是增长较大的市场，将从多联机市场渗透到传统的分体机、单元式空调以及螺杆机的市场。同时，随着人民生活质量的不断提高，以及我国冷链覆盖率低等特点，未来商业制冷业务国内市场将迎来高速增长期，其中预计国内冷冻冷藏展示柜需求将保持13-15%左右的年增长率、国内冷库行业年增速将近10%，国内冷链行业将保持在25%左右的年增长率，制冷设备年均市场规模在100亿元左右。作为配套产品的储液器，预计未来几年我国储液器市场需求将保持稳定增长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储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储液器行业界定和分类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储液器行业发展环境分析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中国储液器行业政策环境分析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中国储液器行业社会环境分析</w:t>
      </w:r>
    </w:p>
    <w:p>
      <w:pPr>
        <w:spacing w:after="150"/>
      </w:pPr>
      <w:r>
        <w:rPr/>
        <w:t xml:space="preserve">一、空调行业发展分析</w:t>
      </w:r>
    </w:p>
    <w:p>
      <w:pPr>
        <w:spacing w:after="150"/>
      </w:pPr>
      <w:r>
        <w:rPr/>
        <w:t xml:space="preserve">二、冰箱行业发展分析</w:t>
      </w:r>
    </w:p>
    <w:p>
      <w:pPr>
        <w:spacing w:after="150"/>
      </w:pPr>
      <w:r>
        <w:rPr/>
        <w:t xml:space="preserve">第四节 中国储液器行业技术环境分析</w:t>
      </w:r>
    </w:p>
    <w:p>
      <w:pPr>
        <w:spacing w:after="150"/>
      </w:pPr>
      <w:r>
        <w:rPr/>
        <w:t xml:space="preserve">一、行业技术发展概况</w:t>
      </w:r>
    </w:p>
    <w:p>
      <w:pPr>
        <w:spacing w:after="150"/>
      </w:pPr>
      <w:r>
        <w:rPr/>
        <w:t xml:space="preserve">二、行业专利技术情况</w:t>
      </w:r>
    </w:p>
    <w:p>
      <w:pPr>
        <w:spacing w:after="150"/>
      </w:pPr>
      <w:r>
        <w:rPr>
          <w:b w:val="1"/>
          <w:bCs w:val="1"/>
        </w:rPr>
        <w:t xml:space="preserve">第三章 中国储液器市场供需分析</w:t>
      </w:r>
    </w:p>
    <w:p>
      <w:pPr>
        <w:spacing w:after="150"/>
      </w:pPr>
      <w:r>
        <w:rPr/>
        <w:t xml:space="preserve">第一节 中国储液器市场供给状况</w:t>
      </w:r>
    </w:p>
    <w:p>
      <w:pPr>
        <w:spacing w:after="150"/>
      </w:pPr>
      <w:r>
        <w:rPr/>
        <w:t xml:space="preserve">一、中国储液器产量分析</w:t>
      </w:r>
    </w:p>
    <w:p>
      <w:pPr>
        <w:spacing w:after="150"/>
      </w:pPr>
      <w:r>
        <w:rPr/>
        <w:t xml:space="preserve">二、2024-2029年中国储液器产量预测</w:t>
      </w:r>
    </w:p>
    <w:p>
      <w:pPr>
        <w:spacing w:after="150"/>
      </w:pPr>
      <w:r>
        <w:rPr/>
        <w:t xml:space="preserve">第二节 中国储液器市场需求状况</w:t>
      </w:r>
    </w:p>
    <w:p>
      <w:pPr>
        <w:spacing w:after="150"/>
      </w:pPr>
      <w:r>
        <w:rPr/>
        <w:t xml:space="preserve">一、2024-2029年中国储液器需求分析</w:t>
      </w:r>
    </w:p>
    <w:p>
      <w:pPr>
        <w:spacing w:after="150"/>
      </w:pPr>
      <w:r>
        <w:rPr/>
        <w:t xml:space="preserve">二、2024-2029年中国储液器需求预测</w:t>
      </w:r>
    </w:p>
    <w:p>
      <w:pPr>
        <w:spacing w:after="150"/>
      </w:pPr>
      <w:r>
        <w:rPr>
          <w:b w:val="1"/>
          <w:bCs w:val="1"/>
        </w:rPr>
        <w:t xml:space="preserve">第四章 中国储液器行业产业链分析</w:t>
      </w:r>
    </w:p>
    <w:p>
      <w:pPr>
        <w:spacing w:after="150"/>
      </w:pPr>
      <w:r>
        <w:rPr/>
        <w:t xml:space="preserve">第一节 储液器行业产业链概述</w:t>
      </w:r>
    </w:p>
    <w:p>
      <w:pPr>
        <w:spacing w:after="150"/>
      </w:pPr>
      <w:r>
        <w:rPr/>
        <w:t xml:space="preserve">第二节 储液器上游产业发展状况分析</w:t>
      </w:r>
    </w:p>
    <w:p>
      <w:pPr>
        <w:spacing w:after="150"/>
      </w:pPr>
      <w:r>
        <w:rPr/>
        <w:t xml:space="preserve">一、钢铁行业发展分析</w:t>
      </w:r>
    </w:p>
    <w:p>
      <w:pPr>
        <w:spacing w:after="150"/>
      </w:pPr>
      <w:r>
        <w:rPr/>
        <w:t xml:space="preserve">(一)钢铁产品产量情况</w:t>
      </w:r>
    </w:p>
    <w:p>
      <w:pPr>
        <w:spacing w:after="150"/>
      </w:pPr>
      <w:r>
        <w:rPr/>
        <w:t xml:space="preserve">(二)冷轧薄板产量情况</w:t>
      </w:r>
    </w:p>
    <w:p>
      <w:pPr>
        <w:spacing w:after="150"/>
      </w:pPr>
      <w:r>
        <w:rPr/>
        <w:t xml:space="preserve">(三)冷轧薄板价格情况</w:t>
      </w:r>
    </w:p>
    <w:p>
      <w:pPr>
        <w:spacing w:after="150"/>
      </w:pPr>
      <w:r>
        <w:rPr/>
        <w:t xml:space="preserve">二、铜材行业发展分析</w:t>
      </w:r>
    </w:p>
    <w:p>
      <w:pPr>
        <w:spacing w:after="150"/>
      </w:pPr>
      <w:r>
        <w:rPr/>
        <w:t xml:space="preserve">(一)铜材产品产量分析</w:t>
      </w:r>
    </w:p>
    <w:p>
      <w:pPr>
        <w:spacing w:after="150"/>
      </w:pPr>
      <w:r>
        <w:rPr/>
        <w:t xml:space="preserve">(二)铜材市场价格情况</w:t>
      </w:r>
    </w:p>
    <w:p>
      <w:pPr>
        <w:spacing w:after="150"/>
      </w:pPr>
      <w:r>
        <w:rPr/>
        <w:t xml:space="preserve">第三节 储液器下游应用需求市场分析</w:t>
      </w:r>
    </w:p>
    <w:p>
      <w:pPr>
        <w:spacing w:after="150"/>
      </w:pPr>
      <w:r>
        <w:rPr/>
        <w:t xml:space="preserve">一、旋转式压缩机行业发展情况</w:t>
      </w:r>
    </w:p>
    <w:p>
      <w:pPr>
        <w:spacing w:after="150"/>
      </w:pPr>
      <w:r>
        <w:rPr/>
        <w:t xml:space="preserve">二、涡旋式压缩机行业发展情况</w:t>
      </w:r>
    </w:p>
    <w:p>
      <w:pPr>
        <w:spacing w:after="150"/>
      </w:pPr>
      <w:r>
        <w:rPr/>
        <w:t xml:space="preserve">三、空调压缩机行业发展情况</w:t>
      </w:r>
    </w:p>
    <w:p>
      <w:pPr>
        <w:spacing w:after="150"/>
      </w:pPr>
      <w:r>
        <w:rPr>
          <w:b w:val="1"/>
          <w:bCs w:val="1"/>
        </w:rPr>
        <w:t xml:space="preserve">第五章 储液器进出口数据分析</w:t>
      </w:r>
    </w:p>
    <w:p>
      <w:pPr>
        <w:spacing w:after="150"/>
      </w:pPr>
      <w:r>
        <w:rPr/>
        <w:t xml:space="preserve">第一节 储液器进口情况分析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储液器出口情况分析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国内储液器生产厂商竞争力分析</w:t>
      </w:r>
    </w:p>
    <w:p>
      <w:pPr>
        <w:spacing w:after="150"/>
      </w:pPr>
      <w:r>
        <w:rPr/>
        <w:t xml:space="preserve">第一节 浙江三花股份有限公司</w:t>
      </w:r>
    </w:p>
    <w:p>
      <w:pPr>
        <w:spacing w:after="150"/>
      </w:pPr>
      <w:r>
        <w:rPr/>
        <w:t xml:space="preserve">一、企业发展基本情况</w:t>
      </w:r>
    </w:p>
    <w:p>
      <w:pPr>
        <w:spacing w:after="150"/>
      </w:pPr>
      <w:r>
        <w:rPr/>
        <w:t xml:space="preserve">二、企业主要产品分析</w:t>
      </w:r>
    </w:p>
    <w:p>
      <w:pPr>
        <w:spacing w:after="150"/>
      </w:pPr>
      <w:r>
        <w:rPr/>
        <w:t xml:space="preserve">三、典型产品销售价格</w:t>
      </w:r>
    </w:p>
    <w:p>
      <w:pPr>
        <w:spacing w:after="150"/>
      </w:pPr>
      <w:r>
        <w:rPr/>
        <w:t xml:space="preserve">四、产品配套空调主机单位</w:t>
      </w:r>
    </w:p>
    <w:p>
      <w:pPr>
        <w:spacing w:after="150"/>
      </w:pPr>
      <w:r>
        <w:rPr/>
        <w:t xml:space="preserve">五、企业经营状况分析</w:t>
      </w:r>
    </w:p>
    <w:p>
      <w:pPr>
        <w:spacing w:after="150"/>
      </w:pPr>
      <w:r>
        <w:rPr/>
        <w:t xml:space="preserve">六、企业销售网络布局</w:t>
      </w:r>
    </w:p>
    <w:p>
      <w:pPr>
        <w:spacing w:after="150"/>
      </w:pPr>
      <w:r>
        <w:rPr/>
        <w:t xml:space="preserve">七、企业竞争优势分析</w:t>
      </w:r>
    </w:p>
    <w:p>
      <w:pPr>
        <w:spacing w:after="150"/>
      </w:pPr>
      <w:r>
        <w:rPr/>
        <w:t xml:space="preserve">八、企业发展战略分析</w:t>
      </w:r>
    </w:p>
    <w:p>
      <w:pPr>
        <w:spacing w:after="150"/>
      </w:pPr>
      <w:r>
        <w:rPr/>
        <w:t xml:space="preserve">第二节 浙江盾安人工环境股份有限公司</w:t>
      </w:r>
    </w:p>
    <w:p>
      <w:pPr>
        <w:spacing w:after="150"/>
      </w:pPr>
      <w:r>
        <w:rPr/>
        <w:t xml:space="preserve">一、企业发展基本情况</w:t>
      </w:r>
    </w:p>
    <w:p>
      <w:pPr>
        <w:spacing w:after="150"/>
      </w:pPr>
      <w:r>
        <w:rPr/>
        <w:t xml:space="preserve">二、企业主要产品分析</w:t>
      </w:r>
    </w:p>
    <w:p>
      <w:pPr>
        <w:spacing w:after="150"/>
      </w:pPr>
      <w:r>
        <w:rPr/>
        <w:t xml:space="preserve">三、典型产品销售价格</w:t>
      </w:r>
    </w:p>
    <w:p>
      <w:pPr>
        <w:spacing w:after="150"/>
      </w:pPr>
      <w:r>
        <w:rPr/>
        <w:t xml:space="preserve">四、产品配套空调主机单位</w:t>
      </w:r>
    </w:p>
    <w:p>
      <w:pPr>
        <w:spacing w:after="150"/>
      </w:pPr>
      <w:r>
        <w:rPr/>
        <w:t xml:space="preserve">五、企业经营状况分析</w:t>
      </w:r>
    </w:p>
    <w:p>
      <w:pPr>
        <w:spacing w:after="150"/>
      </w:pPr>
      <w:r>
        <w:rPr/>
        <w:t xml:space="preserve">六、企业销售网络布局</w:t>
      </w:r>
    </w:p>
    <w:p>
      <w:pPr>
        <w:spacing w:after="150"/>
      </w:pPr>
      <w:r>
        <w:rPr/>
        <w:t xml:space="preserve">七、企业竞争优势分析</w:t>
      </w:r>
    </w:p>
    <w:p>
      <w:pPr>
        <w:spacing w:after="150"/>
      </w:pPr>
      <w:r>
        <w:rPr/>
        <w:t xml:space="preserve">八、企业发展战略分析</w:t>
      </w:r>
    </w:p>
    <w:p>
      <w:pPr>
        <w:spacing w:after="150"/>
      </w:pPr>
      <w:r>
        <w:rPr/>
        <w:t xml:space="preserve">第三节 广州大津电器制造有限公司</w:t>
      </w:r>
    </w:p>
    <w:p>
      <w:pPr>
        <w:spacing w:after="150"/>
      </w:pPr>
      <w:r>
        <w:rPr/>
        <w:t xml:space="preserve">一、企业发展基本情况</w:t>
      </w:r>
    </w:p>
    <w:p>
      <w:pPr>
        <w:spacing w:after="150"/>
      </w:pPr>
      <w:r>
        <w:rPr/>
        <w:t xml:space="preserve">二、企业主要产品分析</w:t>
      </w:r>
    </w:p>
    <w:p>
      <w:pPr>
        <w:spacing w:after="150"/>
      </w:pPr>
      <w:r>
        <w:rPr/>
        <w:t xml:space="preserve">三、典型产品销售价格</w:t>
      </w:r>
    </w:p>
    <w:p>
      <w:pPr>
        <w:spacing w:after="150"/>
      </w:pPr>
      <w:r>
        <w:rPr/>
        <w:t xml:space="preserve">四、产品配套空调主机单位</w:t>
      </w:r>
    </w:p>
    <w:p>
      <w:pPr>
        <w:spacing w:after="150"/>
      </w:pPr>
      <w:r>
        <w:rPr/>
        <w:t xml:space="preserve">五、企业经营状况分析</w:t>
      </w:r>
    </w:p>
    <w:p>
      <w:pPr>
        <w:spacing w:after="150"/>
      </w:pPr>
      <w:r>
        <w:rPr/>
        <w:t xml:space="preserve">六、企业销售网络布局</w:t>
      </w:r>
    </w:p>
    <w:p>
      <w:pPr>
        <w:spacing w:after="150"/>
      </w:pPr>
      <w:r>
        <w:rPr/>
        <w:t xml:space="preserve">七、企业发展战略分析</w:t>
      </w:r>
    </w:p>
    <w:p>
      <w:pPr>
        <w:spacing w:after="150"/>
      </w:pPr>
      <w:r>
        <w:rPr/>
        <w:t xml:space="preserve">第四节 浙江新昌三瑞香雪冲业有限公司</w:t>
      </w:r>
    </w:p>
    <w:p>
      <w:pPr>
        <w:spacing w:after="150"/>
      </w:pPr>
      <w:r>
        <w:rPr/>
        <w:t xml:space="preserve">一、企业发展基本情况</w:t>
      </w:r>
    </w:p>
    <w:p>
      <w:pPr>
        <w:spacing w:after="150"/>
      </w:pPr>
      <w:r>
        <w:rPr/>
        <w:t xml:space="preserve">二、企业主要产品分析</w:t>
      </w:r>
    </w:p>
    <w:p>
      <w:pPr>
        <w:spacing w:after="150"/>
      </w:pPr>
      <w:r>
        <w:rPr/>
        <w:t xml:space="preserve">三、典型产品销售价格</w:t>
      </w:r>
    </w:p>
    <w:p>
      <w:pPr>
        <w:spacing w:after="150"/>
      </w:pPr>
      <w:r>
        <w:rPr/>
        <w:t xml:space="preserve">四、产品配套空调主机单位</w:t>
      </w:r>
    </w:p>
    <w:p>
      <w:pPr>
        <w:spacing w:after="150"/>
      </w:pPr>
      <w:r>
        <w:rPr/>
        <w:t xml:space="preserve">五、企业经营状况分析</w:t>
      </w:r>
    </w:p>
    <w:p>
      <w:pPr>
        <w:spacing w:after="150"/>
      </w:pPr>
      <w:r>
        <w:rPr/>
        <w:t xml:space="preserve">六、企业销售网络布局</w:t>
      </w:r>
    </w:p>
    <w:p>
      <w:pPr>
        <w:spacing w:after="150"/>
      </w:pPr>
      <w:r>
        <w:rPr/>
        <w:t xml:space="preserve">第五节 天津市法斯克制冷设备有限公司</w:t>
      </w:r>
    </w:p>
    <w:p>
      <w:pPr>
        <w:spacing w:after="150"/>
      </w:pPr>
      <w:r>
        <w:rPr/>
        <w:t xml:space="preserve">一、企业发展基本情况</w:t>
      </w:r>
    </w:p>
    <w:p>
      <w:pPr>
        <w:spacing w:after="150"/>
      </w:pPr>
      <w:r>
        <w:rPr/>
        <w:t xml:space="preserve">二、企业主要产品分析</w:t>
      </w:r>
    </w:p>
    <w:p>
      <w:pPr>
        <w:spacing w:after="150"/>
      </w:pPr>
      <w:r>
        <w:rPr/>
        <w:t xml:space="preserve">三、典型产品销售价格</w:t>
      </w:r>
    </w:p>
    <w:p>
      <w:pPr>
        <w:spacing w:after="150"/>
      </w:pPr>
      <w:r>
        <w:rPr/>
        <w:t xml:space="preserve">四、企业经营状况分析</w:t>
      </w:r>
    </w:p>
    <w:p>
      <w:pPr>
        <w:spacing w:after="150"/>
      </w:pPr>
      <w:r>
        <w:rPr>
          <w:b w:val="1"/>
          <w:bCs w:val="1"/>
        </w:rPr>
        <w:t xml:space="preserve">第七章 2024-2029年中国储液器行业发展趋势与前景分析</w:t>
      </w:r>
    </w:p>
    <w:p>
      <w:pPr>
        <w:spacing w:after="150"/>
      </w:pPr>
      <w:r>
        <w:rPr/>
        <w:t xml:space="preserve">第一节 2024-2029年中国储液器行业投资前景分析</w:t>
      </w:r>
    </w:p>
    <w:p>
      <w:pPr>
        <w:spacing w:after="150"/>
      </w:pPr>
      <w:r>
        <w:rPr/>
        <w:t xml:space="preserve">一、储液器行业发展特性</w:t>
      </w:r>
    </w:p>
    <w:p>
      <w:pPr>
        <w:spacing w:after="150"/>
      </w:pPr>
      <w:r>
        <w:rPr/>
        <w:t xml:space="preserve">二、储液器发展趋势分析</w:t>
      </w:r>
    </w:p>
    <w:p>
      <w:pPr>
        <w:spacing w:after="150"/>
      </w:pPr>
      <w:r>
        <w:rPr/>
        <w:t xml:space="preserve">三、储液器市场前景分析</w:t>
      </w:r>
    </w:p>
    <w:p>
      <w:pPr>
        <w:spacing w:after="150"/>
      </w:pPr>
      <w:r>
        <w:rPr/>
        <w:t xml:space="preserve">第二节 2024-2029年中国储液器行业投资风险分析</w:t>
      </w:r>
    </w:p>
    <w:p>
      <w:pPr>
        <w:spacing w:after="150"/>
      </w:pPr>
      <w:r>
        <w:rPr/>
        <w:t xml:space="preserve">一、产业政策风险</w:t>
      </w:r>
    </w:p>
    <w:p>
      <w:pPr>
        <w:spacing w:after="150"/>
      </w:pPr>
      <w:r>
        <w:rPr/>
        <w:t xml:space="preserve">二、原材料市场风险</w:t>
      </w:r>
    </w:p>
    <w:p>
      <w:pPr>
        <w:spacing w:after="150"/>
      </w:pPr>
      <w:r>
        <w:rPr/>
        <w:t xml:space="preserve">三、企业经营风险</w:t>
      </w:r>
    </w:p>
    <w:p>
      <w:pPr>
        <w:spacing w:after="150"/>
      </w:pPr>
      <w:r>
        <w:rPr/>
        <w:t xml:space="preserve">四、市场竞争风险</w:t>
      </w:r>
    </w:p>
    <w:p>
      <w:pPr>
        <w:spacing w:after="150"/>
      </w:pPr>
      <w:r>
        <w:rPr/>
        <w:t xml:space="preserve">五、技术风险分析</w:t>
      </w:r>
    </w:p>
    <w:p>
      <w:pPr>
        <w:spacing w:after="150"/>
      </w:pPr>
      <w:r>
        <w:rPr/>
        <w:t xml:space="preserve">第三节 2024-2029年储液器行业投资策略及建议</w:t>
      </w:r>
    </w:p>
    <w:p>
      <w:pPr>
        <w:spacing w:after="150"/>
      </w:pPr>
      <w:r>
        <w:rPr>
          <w:b w:val="1"/>
          <w:bCs w:val="1"/>
        </w:rPr>
        <w:t xml:space="preserve">第八章 储液器企业投资战略与客户策略分析</w:t>
      </w:r>
    </w:p>
    <w:p>
      <w:pPr>
        <w:spacing w:after="150"/>
      </w:pPr>
      <w:r>
        <w:rPr/>
        <w:t xml:space="preserve">第一节 储液器企业发展战略规划背景意义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储液器企业重点客户战略实施</w:t>
      </w:r>
    </w:p>
    <w:p>
      <w:pPr>
        <w:spacing w:after="150"/>
      </w:pPr>
      <w:r>
        <w:rPr/>
        <w:t xml:space="preserve">一、重点客户战略的必要性分析</w:t>
      </w:r>
    </w:p>
    <w:p>
      <w:pPr>
        <w:spacing w:after="150"/>
      </w:pPr>
      <w:r>
        <w:rPr/>
        <w:t xml:space="preserve">二、重点客户的鉴别与确定分析</w:t>
      </w:r>
    </w:p>
    <w:p>
      <w:pPr>
        <w:spacing w:after="150"/>
      </w:pPr>
      <w:r>
        <w:rPr/>
        <w:t xml:space="preserve">三、重点客户的开发与培育分析</w:t>
      </w:r>
    </w:p>
    <w:p>
      <w:pPr>
        <w:spacing w:after="150"/>
      </w:pPr>
      <w:r>
        <w:rPr/>
        <w:t xml:space="preserve">四、重点客户的市场营销策略分析</w:t>
      </w:r>
    </w:p>
    <w:p>
      <w:pPr>
        <w:spacing w:after="150"/>
      </w:pPr>
      <w:r>
        <w:rPr>
          <w:b w:val="1"/>
          <w:bCs w:val="1"/>
        </w:rPr>
        <w:t xml:space="preserve">图表目录</w:t>
      </w:r>
    </w:p>
    <w:p>
      <w:pPr>
        <w:spacing w:after="150"/>
      </w:pPr>
      <w:r>
        <w:rPr/>
        <w:t xml:space="preserve">图表：2019-2023年中国储液器行业区域结构</w:t>
      </w:r>
    </w:p>
    <w:p>
      <w:pPr>
        <w:spacing w:after="150"/>
      </w:pPr>
      <w:r>
        <w:rPr/>
        <w:t xml:space="preserve">图表：2019-2023年中国储液器行业渠道结构</w:t>
      </w:r>
    </w:p>
    <w:p>
      <w:pPr>
        <w:spacing w:after="150"/>
      </w:pPr>
      <w:r>
        <w:rPr/>
        <w:t xml:space="preserve">图表：2019-2023年中国储液器行业需求总量</w:t>
      </w:r>
    </w:p>
    <w:p>
      <w:pPr>
        <w:spacing w:after="150"/>
      </w:pPr>
      <w:r>
        <w:rPr/>
        <w:t xml:space="preserve">图表：2024-2029年中国储液器行业需求总量预测</w:t>
      </w:r>
    </w:p>
    <w:p>
      <w:pPr>
        <w:spacing w:after="150"/>
      </w:pPr>
      <w:r>
        <w:rPr/>
        <w:t xml:space="preserve">图表：2019-2023年中国储液器行业需求集中度</w:t>
      </w:r>
    </w:p>
    <w:p>
      <w:pPr>
        <w:spacing w:after="150"/>
      </w:pPr>
      <w:r>
        <w:rPr/>
        <w:t xml:space="preserve">图表：2019-2023年中国储液器行业需求增长速度</w:t>
      </w:r>
    </w:p>
    <w:p>
      <w:pPr>
        <w:spacing w:after="150"/>
      </w:pPr>
      <w:r>
        <w:rPr/>
        <w:t xml:space="preserve">图表：2019-2023年中国储液器行业市场饱和度</w:t>
      </w:r>
    </w:p>
    <w:p>
      <w:pPr>
        <w:spacing w:after="150"/>
      </w:pPr>
      <w:r>
        <w:rPr/>
        <w:t xml:space="preserve">图表：2019-2023年中国储液器行业供给总量</w:t>
      </w:r>
    </w:p>
    <w:p>
      <w:pPr>
        <w:spacing w:after="150"/>
      </w:pPr>
      <w:r>
        <w:rPr/>
        <w:t xml:space="preserve">图表：2019-2023年中国储液器行业供给增长速度</w:t>
      </w:r>
    </w:p>
    <w:p>
      <w:pPr>
        <w:spacing w:after="150"/>
      </w:pPr>
      <w:r>
        <w:rPr/>
        <w:t xml:space="preserve">图表：2024-2029年中国储液器行业供给量预测</w:t>
      </w:r>
    </w:p>
    <w:p>
      <w:pPr>
        <w:spacing w:after="150"/>
      </w:pPr>
      <w:r>
        <w:rPr/>
        <w:t xml:space="preserve">图表：2019-2023年中国储液器行业供给集中度</w:t>
      </w:r>
    </w:p>
    <w:p>
      <w:pPr>
        <w:spacing w:after="150"/>
      </w:pPr>
      <w:r>
        <w:rPr/>
        <w:t xml:space="preserve">图表：2019-2023年中国储液器行业销售量</w:t>
      </w:r>
    </w:p>
    <w:p>
      <w:pPr>
        <w:spacing w:after="150"/>
      </w:pPr>
      <w:r>
        <w:rPr/>
        <w:t xml:space="preserve">图表：2019-2023年中国储液器行业库存量</w:t>
      </w:r>
    </w:p>
    <w:p>
      <w:pPr>
        <w:spacing w:after="150"/>
      </w:pPr>
      <w:r>
        <w:rPr/>
        <w:t xml:space="preserve">图表：2019-2023年中国储液器行业企业区域分布</w:t>
      </w:r>
    </w:p>
    <w:p>
      <w:pPr>
        <w:spacing w:after="150"/>
      </w:pPr>
      <w:r>
        <w:rPr/>
        <w:t xml:space="preserve">图表：2019-2023年中国储液器行业销售渠道分布</w:t>
      </w:r>
    </w:p>
    <w:p>
      <w:pPr>
        <w:spacing w:after="150"/>
      </w:pPr>
      <w:r>
        <w:rPr/>
        <w:t xml:space="preserve">图表：2019-2023年中国储液器行业主要代理商分布</w:t>
      </w:r>
    </w:p>
    <w:p>
      <w:pPr>
        <w:spacing w:after="150"/>
      </w:pPr>
      <w:r>
        <w:rPr/>
        <w:t xml:space="preserve">图表：2019-2023年中国储液器行业产品价格走势</w:t>
      </w:r>
    </w:p>
    <w:p>
      <w:pPr>
        <w:spacing w:after="150"/>
      </w:pPr>
      <w:r>
        <w:rPr/>
        <w:t xml:space="preserve">图表：2024-2029年中国储液器行业产品价格走势预测</w:t>
      </w:r>
    </w:p>
    <w:p>
      <w:pPr>
        <w:spacing w:after="150"/>
      </w:pPr>
      <w:r>
        <w:rPr/>
        <w:t xml:space="preserve">图表：2019-2023年中国储液器行业利润及增长速度</w:t>
      </w:r>
    </w:p>
    <w:p>
      <w:pPr>
        <w:spacing w:after="150"/>
      </w:pPr>
      <w:r>
        <w:rPr/>
        <w:t xml:space="preserve">图表：2019-2023年中国储液器行业销售毛利率</w:t>
      </w:r>
    </w:p>
    <w:p>
      <w:pPr>
        <w:spacing w:after="150"/>
      </w:pPr>
      <w:r>
        <w:rPr/>
        <w:t xml:space="preserve">图表：2019-2023年中国储液器行业销售利润率</w:t>
      </w:r>
    </w:p>
    <w:p>
      <w:pPr>
        <w:spacing w:after="150"/>
      </w:pPr>
      <w:r>
        <w:rPr/>
        <w:t xml:space="preserve">图表：2019-2023年中国储液器行业总资产利润率</w:t>
      </w:r>
    </w:p>
    <w:p>
      <w:pPr>
        <w:spacing w:after="150"/>
      </w:pPr>
      <w:r>
        <w:rPr/>
        <w:t xml:space="preserve">图表：2019-2023年中国储液器行业净资产利润率</w:t>
      </w:r>
    </w:p>
    <w:p>
      <w:pPr>
        <w:spacing w:after="150"/>
      </w:pPr>
      <w:r>
        <w:rPr/>
        <w:t xml:space="preserve">图表：2019-2023年中国储液器行业产值利税率</w:t>
      </w:r>
    </w:p>
    <w:p>
      <w:pPr>
        <w:spacing w:after="150"/>
      </w:pPr>
      <w:r>
        <w:rPr/>
        <w:t xml:space="preserve">图表：2019-2023年中国储液器行业总资产增长率</w:t>
      </w:r>
    </w:p>
    <w:p>
      <w:pPr>
        <w:spacing w:after="150"/>
      </w:pPr>
      <w:r>
        <w:rPr/>
        <w:t xml:space="preserve">图表：2019-2023年中国储液器行业净资产增长率</w:t>
      </w:r>
    </w:p>
    <w:p>
      <w:pPr>
        <w:spacing w:after="150"/>
      </w:pPr>
      <w:r>
        <w:rPr/>
        <w:t xml:space="preserve">图表：2019-2023年中国储液器行业资产负债率</w:t>
      </w:r>
    </w:p>
    <w:p>
      <w:pPr>
        <w:spacing w:after="150"/>
      </w:pPr>
      <w:r>
        <w:rPr/>
        <w:t xml:space="preserve">图表：2019-2023年中国储液器行业速动比率</w:t>
      </w:r>
    </w:p>
    <w:p>
      <w:pPr>
        <w:spacing w:after="150"/>
      </w:pPr>
      <w:r>
        <w:rPr/>
        <w:t xml:space="preserve">图表：2019-2023年中国储液器行业流动比率</w:t>
      </w:r>
    </w:p>
    <w:p>
      <w:pPr>
        <w:spacing w:after="150"/>
      </w:pPr>
      <w:r>
        <w:rPr/>
        <w:t xml:space="preserve">图表：2019-2023年中国储液器行业总资产周转率</w:t>
      </w:r>
    </w:p>
    <w:p>
      <w:pPr>
        <w:spacing w:after="150"/>
      </w:pPr>
      <w:r>
        <w:rPr/>
        <w:t xml:space="preserve">图表：2019-2023年中国储液器行业应收账款周转率</w:t>
      </w:r>
    </w:p>
    <w:p>
      <w:pPr>
        <w:spacing w:after="150"/>
      </w:pPr>
      <w:r>
        <w:rPr/>
        <w:t xml:space="preserve">图表：2019-2023年中国储液器行业存货周转率</w:t>
      </w:r>
    </w:p>
    <w:p>
      <w:pPr>
        <w:spacing w:after="150"/>
      </w:pPr>
      <w:r>
        <w:rPr/>
        <w:t xml:space="preserve">图表：2019-2023年中国储液器产品出口量以及出口额</w:t>
      </w:r>
    </w:p>
    <w:p>
      <w:pPr>
        <w:spacing w:after="150"/>
      </w:pPr>
      <w:r>
        <w:rPr/>
        <w:t xml:space="preserve">图表：2019-2023年中国储液器行业出口地区分布</w:t>
      </w:r>
    </w:p>
    <w:p>
      <w:pPr>
        <w:spacing w:after="150"/>
      </w:pPr>
      <w:r>
        <w:rPr/>
        <w:t xml:space="preserve">图表：2019-2023年中国储液器行业进口量及进口额</w:t>
      </w:r>
    </w:p>
    <w:p>
      <w:pPr>
        <w:spacing w:after="150"/>
      </w:pPr>
      <w:r>
        <w:rPr/>
        <w:t xml:space="preserve">图表：2019-2023年中国储液器行业进口区域分布</w:t>
      </w:r>
    </w:p>
    <w:p>
      <w:pPr>
        <w:spacing w:after="150"/>
      </w:pPr>
      <w:r>
        <w:rPr/>
        <w:t xml:space="preserve">图表：2019-2023年中国储液器行业对外依存度</w:t>
      </w:r>
    </w:p>
    <w:p>
      <w:pPr>
        <w:spacing w:after="150"/>
      </w:pPr>
      <w:r>
        <w:rPr/>
        <w:t xml:space="preserve">图表：2019-2023年中国储液器行业投资项目数量</w:t>
      </w:r>
    </w:p>
    <w:p>
      <w:pPr>
        <w:spacing w:after="150"/>
      </w:pPr>
      <w:r>
        <w:rPr/>
        <w:t xml:space="preserve">图表：2019-2023年中国储液器行业投资项目列表</w:t>
      </w:r>
    </w:p>
    <w:p>
      <w:pPr>
        <w:spacing w:after="150"/>
      </w:pPr>
      <w:r>
        <w:rPr/>
        <w:t xml:space="preserve">图表：2019-2023年中国储液器行业投资需求关系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2024-2029年中国储液器行业投资契机分析及深度调研咨询报告</dc:title>
  <dc:description>2024-2029年中国储液器行业投资契机分析及深度调研咨询报告</dc:description>
  <dc:subject>2024-2029年中国储液器行业投资契机分析及深度调研咨询报告</dc:subject>
  <cp:keywords>研究报告</cp:keywords>
  <cp:category>研究报告</cp:category>
  <cp:lastModifiedBy>北京中道泰和信息咨询有限公司</cp:lastModifiedBy>
  <dcterms:created xsi:type="dcterms:W3CDTF">2024-01-23T00:07:23+08:00</dcterms:created>
  <dcterms:modified xsi:type="dcterms:W3CDTF">2024-01-23T00:07:23+08:00</dcterms:modified>
</cp:coreProperties>
</file>

<file path=docProps/custom.xml><?xml version="1.0" encoding="utf-8"?>
<Properties xmlns="http://schemas.openxmlformats.org/officeDocument/2006/custom-properties" xmlns:vt="http://schemas.openxmlformats.org/officeDocument/2006/docPropsVTypes"/>
</file>