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2024-2029年中国卡丁车俱乐部行业竞争格局分析及发展前景预测报告</w:t>
      </w:r>
    </w:p>
    <w:p>
      <w:pPr>
        <w:spacing w:after="150"/>
      </w:pPr>
      <w:r>
        <w:rPr>
          <w:b w:val="1"/>
          <w:bCs w:val="1"/>
        </w:rPr>
        <w:t xml:space="preserve">报告简介</w:t>
      </w:r>
    </w:p>
    <w:p>
      <w:pPr>
        <w:spacing w:after="150"/>
      </w:pPr>
      <w:r>
        <w:rPr/>
        <w:t xml:space="preserve">卡丁车是英文KARTING的译音，意为微型运动汽车，它的结构极其简单一个车架，一台两冲程发动机，四个独立车轮便构成了卡丁车的全部。卡丁车因其所具有的现代气息，以及独特的娱乐性、竞技性、所以自诞生以来，便以惊人的速度风靡世界，令各国车迷为之倾倒，趋之若鹜，使卡丁运动呈现出前所未有的迅猛发展趋势。</w:t>
      </w:r>
    </w:p>
    <w:p>
      <w:pPr>
        <w:spacing w:after="150"/>
      </w:pPr>
      <w:r>
        <w:rPr/>
        <w:t xml:space="preserve">卡丁车运动是一项能锻炼青少年儿童的专注力、提高青少年学生学习能力的阳光运动，深受广大青少年喜爱。该运动在1995年传入中国，此后短短的几年间在国内迅速掀起一股卡丁车热，发展十分迅速。</w:t>
      </w:r>
    </w:p>
    <w:p>
      <w:pPr>
        <w:spacing w:after="150"/>
      </w:pPr>
      <w:r>
        <w:rPr/>
        <w:t xml:space="preserve">我国大陆目前有300多家卡丁车俱乐部。这里所说的卡丁车俱乐部，是指独立经营，而且比较规范、有一定规模的专业或娱乐卡丁车场馆，大部分都叫俱乐部，但其中不包括公园、乐园、度假村等综合游乐场所里的卡丁车场。</w:t>
      </w:r>
    </w:p>
    <w:p>
      <w:pPr>
        <w:spacing w:after="150"/>
      </w:pPr>
      <w:r>
        <w:rPr/>
        <w:t xml:space="preserve">目前，在我国大陆31个省市、自治区里，只有西藏没有卡丁车俱乐部。其中，总数排在前10名的是：广东、江苏、河北、浙江、山东、湖北、湖南、河南、山西、安徽。排在前10名的各省平均有21家，是各省市、自治区平均数的两倍，约占我国大陆卡丁车俱乐部总数的64%，也可以说，我国大陆的卡丁车俱乐部集中在我国东部的地区，这又与经济、人口、文化等因素密切相关。</w:t>
      </w:r>
    </w:p>
    <w:p>
      <w:pPr>
        <w:spacing w:after="150"/>
      </w:pPr>
      <w:r>
        <w:rPr/>
        <w:t xml:space="preserve">虽然卡丁运动在国内的发展如火如荼，并且得到了政府的大力支持，民众参与也如风起云涌，但由于其起步较晚，又缺乏权威性的引导，所以国内对卡丁车尚未形成全面的、理性的认识，致使中国的卡丁运动停滞在一个较低的层面上。</w:t>
      </w:r>
    </w:p>
    <w:p>
      <w:pPr>
        <w:spacing w:after="150"/>
      </w:pPr>
      <w:r>
        <w:rPr/>
        <w:t xml:space="preserve">国内运行的卡丁车基本上用于娱乐为主，近年来，随着国民经济的快速发展以及人民生活水平的不断提升，我国卡丁车俱乐部行业得到了较快的发展，行业市场规模不断增长。2014年我国卡丁车俱乐部行业市场规模为13.7亿元，2016年行业市场规模达到16.8亿元。</w:t>
      </w:r>
    </w:p>
    <w:p>
      <w:pPr>
        <w:spacing w:after="150"/>
      </w:pPr>
      <w:r>
        <w:rPr/>
        <w:t xml:space="preserve">随着电动汽车的兴起，作为方程式赛车摇篮的卡丁车也在逐渐适应电动变革。电动卡丁车的动力输出相比传统的汽油卡丁车更加线性，同时电动车还能做到无排放污染且运转更加安静，这些特点对于室内赛道十分有益。预计2017年将会是电动卡丁车普及最好的风口。电动卡丁车代表了卡丁车发展的方向，行业发展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卡丁车俱乐部行业的发展状况进行了深入透彻地分析，对我国行业市场情况、技术现状、供需形势作了详尽研究，重点分析了国内外重点企业、行业发展趋势以及行业投资情况，报告还对卡丁车俱乐部下游行业的发展进行了探讨，是卡丁车俱乐部及相关企业、投资部门、研究机构准确了解目前中国市场发展动态，把握卡丁车俱乐部行业发展方向，为企业经营决策提供重要参考的依据。</w:t>
      </w:r>
    </w:p>
    <w:p>
      <w:pPr>
        <w:spacing w:after="150"/>
      </w:pPr>
      <w:r>
        <w:rPr>
          <w:b w:val="1"/>
          <w:bCs w:val="1"/>
        </w:rPr>
        <w:t xml:space="preserve">报告目录</w:t>
      </w:r>
    </w:p>
    <w:p>
      <w:pPr>
        <w:spacing w:after="150"/>
      </w:pPr>
      <w:r>
        <w:rPr>
          <w:b w:val="1"/>
          <w:bCs w:val="1"/>
        </w:rPr>
        <w:t xml:space="preserve">第一章 卡丁车俱乐部行业发展概述</w:t>
      </w:r>
    </w:p>
    <w:p>
      <w:pPr>
        <w:spacing w:after="150"/>
      </w:pPr>
      <w:r>
        <w:rPr/>
        <w:t xml:space="preserve">第一节 卡丁车俱乐部的概念</w:t>
      </w:r>
    </w:p>
    <w:p>
      <w:pPr>
        <w:spacing w:after="150"/>
      </w:pPr>
      <w:r>
        <w:rPr/>
        <w:t xml:space="preserve">一、卡丁车俱乐部的定义</w:t>
      </w:r>
    </w:p>
    <w:p>
      <w:pPr>
        <w:spacing w:after="150"/>
      </w:pPr>
      <w:r>
        <w:rPr/>
        <w:t xml:space="preserve">二、卡丁车俱乐部的特点</w:t>
      </w:r>
    </w:p>
    <w:p>
      <w:pPr>
        <w:spacing w:after="150"/>
      </w:pPr>
      <w:r>
        <w:rPr/>
        <w:t xml:space="preserve">三、卡丁车俱乐部的分类</w:t>
      </w:r>
    </w:p>
    <w:p>
      <w:pPr>
        <w:spacing w:after="150"/>
      </w:pPr>
      <w:r>
        <w:rPr/>
        <w:t xml:space="preserve">第二节 卡丁车俱乐部行业发展成熟度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卡丁车俱乐部市场特征分析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全球卡丁车俱乐部行业发展分析</w:t>
      </w:r>
    </w:p>
    <w:p>
      <w:pPr>
        <w:spacing w:after="150"/>
      </w:pPr>
      <w:r>
        <w:rPr/>
        <w:t xml:space="preserve">第一节 世界卡丁车俱乐部行业发展分析</w:t>
      </w:r>
    </w:p>
    <w:p>
      <w:pPr>
        <w:spacing w:after="150"/>
      </w:pPr>
      <w:r>
        <w:rPr/>
        <w:t xml:space="preserve">一、2019-2023年世界卡丁车俱乐部行业发展分析</w:t>
      </w:r>
    </w:p>
    <w:p>
      <w:pPr>
        <w:spacing w:after="150"/>
      </w:pPr>
      <w:r>
        <w:rPr/>
        <w:t xml:space="preserve">二、2019-2023年世界卡丁车俱乐部行业发展分析</w:t>
      </w:r>
    </w:p>
    <w:p>
      <w:pPr>
        <w:spacing w:after="150"/>
      </w:pPr>
      <w:r>
        <w:rPr/>
        <w:t xml:space="preserve">三、2019-2023年世界卡丁车俱乐部行业发展分析</w:t>
      </w:r>
    </w:p>
    <w:p>
      <w:pPr>
        <w:spacing w:after="150"/>
      </w:pPr>
      <w:r>
        <w:rPr/>
        <w:t xml:space="preserve">第二节 全球卡丁车俱乐部市场分析</w:t>
      </w:r>
    </w:p>
    <w:p>
      <w:pPr>
        <w:spacing w:after="150"/>
      </w:pPr>
      <w:r>
        <w:rPr/>
        <w:t xml:space="preserve">一、2019-2023年全球卡丁车俱乐部需求分析</w:t>
      </w:r>
    </w:p>
    <w:p>
      <w:pPr>
        <w:spacing w:after="150"/>
      </w:pPr>
      <w:r>
        <w:rPr/>
        <w:t xml:space="preserve">二、2019-2023年欧美卡丁车俱乐部需求分析</w:t>
      </w:r>
    </w:p>
    <w:p>
      <w:pPr>
        <w:spacing w:after="150"/>
      </w:pPr>
      <w:r>
        <w:rPr/>
        <w:t xml:space="preserve">三、2019-2023年中外卡丁车俱乐部市场对比</w:t>
      </w:r>
    </w:p>
    <w:p>
      <w:pPr>
        <w:spacing w:after="150"/>
      </w:pPr>
      <w:r>
        <w:rPr/>
        <w:t xml:space="preserve">第三节 2019-2023年主要国家或地区卡丁车俱乐部行业发展分析</w:t>
      </w:r>
    </w:p>
    <w:p>
      <w:pPr>
        <w:spacing w:after="150"/>
      </w:pPr>
      <w:r>
        <w:rPr/>
        <w:t xml:space="preserve">一、2019-2023年美国卡丁车俱乐部行业分析</w:t>
      </w:r>
    </w:p>
    <w:p>
      <w:pPr>
        <w:spacing w:after="150"/>
      </w:pPr>
      <w:r>
        <w:rPr/>
        <w:t xml:space="preserve">二、2019-2023年日本卡丁车俱乐部行业分析</w:t>
      </w:r>
    </w:p>
    <w:p>
      <w:pPr>
        <w:spacing w:after="150"/>
      </w:pPr>
      <w:r>
        <w:rPr/>
        <w:t xml:space="preserve">三、2019-2023年欧洲卡丁车俱乐部行业分析</w:t>
      </w:r>
    </w:p>
    <w:p>
      <w:pPr>
        <w:spacing w:after="150"/>
      </w:pPr>
      <w:r>
        <w:rPr>
          <w:b w:val="1"/>
          <w:bCs w:val="1"/>
        </w:rPr>
        <w:t xml:space="preserve">第三章 我国卡丁车俱乐部行业发展分析</w:t>
      </w:r>
    </w:p>
    <w:p>
      <w:pPr>
        <w:spacing w:after="150"/>
      </w:pPr>
      <w:r>
        <w:rPr/>
        <w:t xml:space="preserve">第一节 中国卡丁车俱乐部行业发展状况</w:t>
      </w:r>
    </w:p>
    <w:p>
      <w:pPr>
        <w:spacing w:after="150"/>
      </w:pPr>
      <w:r>
        <w:rPr/>
        <w:t xml:space="preserve">一、2019-2023年卡丁车俱乐部行业发展状况分析</w:t>
      </w:r>
    </w:p>
    <w:p>
      <w:pPr>
        <w:spacing w:after="150"/>
      </w:pPr>
      <w:r>
        <w:rPr/>
        <w:t xml:space="preserve">二、2019-2023年中国卡丁车俱乐部行业发展动态</w:t>
      </w:r>
    </w:p>
    <w:p>
      <w:pPr>
        <w:spacing w:after="150"/>
      </w:pPr>
      <w:r>
        <w:rPr/>
        <w:t xml:space="preserve">三、2019-2023年卡丁车俱乐部行业经营业绩分析</w:t>
      </w:r>
    </w:p>
    <w:p>
      <w:pPr>
        <w:spacing w:after="150"/>
      </w:pPr>
      <w:r>
        <w:rPr/>
        <w:t xml:space="preserve">四、2019-2023年我国卡丁车俱乐部行业发展热点</w:t>
      </w:r>
    </w:p>
    <w:p>
      <w:pPr>
        <w:spacing w:after="150"/>
      </w:pPr>
      <w:r>
        <w:rPr/>
        <w:t xml:space="preserve">第二节 中国卡丁车俱乐部市场供需状况</w:t>
      </w:r>
    </w:p>
    <w:p>
      <w:pPr>
        <w:spacing w:after="150"/>
      </w:pPr>
      <w:r>
        <w:rPr/>
        <w:t xml:space="preserve">一、2019-2023年中国卡丁车俱乐部行业供给能力</w:t>
      </w:r>
    </w:p>
    <w:p>
      <w:pPr>
        <w:spacing w:after="150"/>
      </w:pPr>
      <w:r>
        <w:rPr/>
        <w:t xml:space="preserve">二、2019-2023年中国卡丁车俱乐部市场供给分析</w:t>
      </w:r>
    </w:p>
    <w:p>
      <w:pPr>
        <w:spacing w:after="150"/>
      </w:pPr>
      <w:r>
        <w:rPr/>
        <w:t xml:space="preserve">三、2019-2023年中国卡丁车俱乐部市场需求分析</w:t>
      </w:r>
    </w:p>
    <w:p>
      <w:pPr>
        <w:spacing w:after="150"/>
      </w:pPr>
      <w:r>
        <w:rPr/>
        <w:t xml:space="preserve">第三节 2019-2023年我国卡丁车俱乐部市场分析</w:t>
      </w:r>
    </w:p>
    <w:p>
      <w:pPr>
        <w:spacing w:after="150"/>
      </w:pPr>
      <w:r>
        <w:rPr/>
        <w:t xml:space="preserve">一、2019-2023年卡丁车俱乐部市场分析</w:t>
      </w:r>
    </w:p>
    <w:p>
      <w:pPr>
        <w:spacing w:after="150"/>
      </w:pPr>
      <w:r>
        <w:rPr/>
        <w:t xml:space="preserve">二、2019-2023年卡丁车俱乐部市场分析</w:t>
      </w:r>
    </w:p>
    <w:p>
      <w:pPr>
        <w:spacing w:after="150"/>
      </w:pPr>
      <w:r>
        <w:rPr>
          <w:b w:val="1"/>
          <w:bCs w:val="1"/>
        </w:rPr>
        <w:t xml:space="preserve">第四章 卡丁车俱乐部行业竞争格局分析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卡丁车俱乐部行业主要企业竞争力分析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2019-2023年卡丁车俱乐部行业竞争格局分析</w:t>
      </w:r>
    </w:p>
    <w:p>
      <w:pPr>
        <w:spacing w:after="150"/>
      </w:pPr>
      <w:r>
        <w:rPr/>
        <w:t xml:space="preserve">一、2019-2023年卡丁车俱乐部行业竞争分析</w:t>
      </w:r>
    </w:p>
    <w:p>
      <w:pPr>
        <w:spacing w:after="150"/>
      </w:pPr>
      <w:r>
        <w:rPr/>
        <w:t xml:space="preserve">二、2019-2023年中外卡丁车俱乐部产品竞争分析</w:t>
      </w:r>
    </w:p>
    <w:p>
      <w:pPr>
        <w:spacing w:after="150"/>
      </w:pPr>
      <w:r>
        <w:rPr/>
        <w:t xml:space="preserve">三、2019-2023年国内外卡丁车俱乐部竞争分析</w:t>
      </w:r>
    </w:p>
    <w:p>
      <w:pPr>
        <w:spacing w:after="150"/>
      </w:pPr>
      <w:r>
        <w:rPr/>
        <w:t xml:space="preserve">四、2019-2023年我国卡丁车俱乐部市场竞争分析</w:t>
      </w:r>
    </w:p>
    <w:p>
      <w:pPr>
        <w:spacing w:after="150"/>
      </w:pPr>
      <w:r>
        <w:rPr/>
        <w:t xml:space="preserve">五、2019-2023年我国卡丁车俱乐部市场集中度分析</w:t>
      </w:r>
    </w:p>
    <w:p>
      <w:pPr>
        <w:spacing w:after="150"/>
      </w:pPr>
      <w:r>
        <w:rPr/>
        <w:t xml:space="preserve">六、2024-2029年国内主要卡丁车俱乐部企业动向</w:t>
      </w:r>
    </w:p>
    <w:p>
      <w:pPr>
        <w:spacing w:after="150"/>
      </w:pPr>
      <w:r>
        <w:rPr>
          <w:b w:val="1"/>
          <w:bCs w:val="1"/>
        </w:rPr>
        <w:t xml:space="preserve">第五章 卡丁车俱乐部企业竞争策略分析</w:t>
      </w:r>
    </w:p>
    <w:p>
      <w:pPr>
        <w:spacing w:after="150"/>
      </w:pPr>
      <w:r>
        <w:rPr/>
        <w:t xml:space="preserve">第一节 卡丁车俱乐部市场竞争策略分析</w:t>
      </w:r>
    </w:p>
    <w:p>
      <w:pPr>
        <w:spacing w:after="150"/>
      </w:pPr>
      <w:r>
        <w:rPr/>
        <w:t xml:space="preserve">一、2019-2023年卡丁车俱乐部市场增长潜力分析</w:t>
      </w:r>
    </w:p>
    <w:p>
      <w:pPr>
        <w:spacing w:after="150"/>
      </w:pPr>
      <w:r>
        <w:rPr/>
        <w:t xml:space="preserve">二、现有卡丁车俱乐部行业竞争策略分析</w:t>
      </w:r>
    </w:p>
    <w:p>
      <w:pPr>
        <w:spacing w:after="150"/>
      </w:pPr>
      <w:r>
        <w:rPr/>
        <w:t xml:space="preserve">第二节 卡丁车俱乐部企业竞争策略分析</w:t>
      </w:r>
    </w:p>
    <w:p>
      <w:pPr>
        <w:spacing w:after="150"/>
      </w:pPr>
      <w:r>
        <w:rPr/>
        <w:t xml:space="preserve">一、全球热点对卡丁车俱乐部行业竞争格局的影响</w:t>
      </w:r>
    </w:p>
    <w:p>
      <w:pPr>
        <w:spacing w:after="150"/>
      </w:pPr>
      <w:r>
        <w:rPr/>
        <w:t xml:space="preserve">二、全球热点后卡丁车俱乐部行业竞争格局的变化</w:t>
      </w:r>
    </w:p>
    <w:p>
      <w:pPr>
        <w:spacing w:after="150"/>
      </w:pPr>
      <w:r>
        <w:rPr/>
        <w:t xml:space="preserve">三、2024-2029年我国卡丁车俱乐部市场竞争趋势</w:t>
      </w:r>
    </w:p>
    <w:p>
      <w:pPr>
        <w:spacing w:after="150"/>
      </w:pPr>
      <w:r>
        <w:rPr/>
        <w:t xml:space="preserve">四、2024-2029年卡丁车俱乐部行业竞争格局展望</w:t>
      </w:r>
    </w:p>
    <w:p>
      <w:pPr>
        <w:spacing w:after="150"/>
      </w:pPr>
      <w:r>
        <w:rPr/>
        <w:t xml:space="preserve">五、2024-2029年卡丁车俱乐部行业竞争策略分析</w:t>
      </w:r>
    </w:p>
    <w:p>
      <w:pPr>
        <w:spacing w:after="150"/>
      </w:pPr>
      <w:r>
        <w:rPr/>
        <w:t xml:space="preserve">六、2024-2029年卡丁车俱乐部企业竞争策略分析</w:t>
      </w:r>
    </w:p>
    <w:p>
      <w:pPr>
        <w:spacing w:after="150"/>
      </w:pPr>
      <w:r>
        <w:rPr>
          <w:b w:val="1"/>
          <w:bCs w:val="1"/>
        </w:rPr>
        <w:t xml:space="preserve">第六章 主要卡丁车俱乐部企业竞争分析</w:t>
      </w:r>
    </w:p>
    <w:p>
      <w:pPr>
        <w:spacing w:after="150"/>
      </w:pPr>
      <w:r>
        <w:rPr/>
        <w:t xml:space="preserve">第一节 广东三水森林赛车俱乐部</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上海力盛赛车文化股份有限公司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企湖南极速国际卡丁车俱乐部</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兴隆卡丁车俱乐部</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北京博速(国际)卡丁车俱乐部</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成都国际卡丁车俱乐部</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北京新港卡丁车俱乐部</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深圳极速赛车场</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炫影空间卡丁车俱乐部</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北京胜道博岳国际卡丁车馆</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卡丁车俱乐部行业发展趋势分析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2019-2023年卡丁车俱乐部行业发展趋势分析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2024-2029年中国卡丁车俱乐部市场趋势分析</w:t>
      </w:r>
    </w:p>
    <w:p>
      <w:pPr>
        <w:spacing w:after="150"/>
      </w:pPr>
      <w:r>
        <w:rPr/>
        <w:t xml:space="preserve">一、2019-2023年卡丁车俱乐部市场趋势总结</w:t>
      </w:r>
    </w:p>
    <w:p>
      <w:pPr>
        <w:spacing w:after="150"/>
      </w:pPr>
      <w:r>
        <w:rPr/>
        <w:t xml:space="preserve">二、2024-2029年卡丁车俱乐部发展趋势分析</w:t>
      </w:r>
    </w:p>
    <w:p>
      <w:pPr>
        <w:spacing w:after="150"/>
      </w:pPr>
      <w:r>
        <w:rPr/>
        <w:t xml:space="preserve">三、2024-2029年卡丁车俱乐部市场发展空间</w:t>
      </w:r>
    </w:p>
    <w:p>
      <w:pPr>
        <w:spacing w:after="150"/>
      </w:pPr>
      <w:r>
        <w:rPr/>
        <w:t xml:space="preserve">四、2024-2029年卡丁车俱乐部产业政策趋向</w:t>
      </w:r>
    </w:p>
    <w:p>
      <w:pPr>
        <w:spacing w:after="150"/>
      </w:pPr>
      <w:r>
        <w:rPr>
          <w:b w:val="1"/>
          <w:bCs w:val="1"/>
        </w:rPr>
        <w:t xml:space="preserve">第八章 未来卡丁车俱乐部行业发展预测</w:t>
      </w:r>
    </w:p>
    <w:p>
      <w:pPr>
        <w:spacing w:after="150"/>
      </w:pPr>
      <w:r>
        <w:rPr/>
        <w:t xml:space="preserve">第一节 未来卡丁车俱乐部需求与市场预测</w:t>
      </w:r>
    </w:p>
    <w:p>
      <w:pPr>
        <w:spacing w:after="150"/>
      </w:pPr>
      <w:r>
        <w:rPr/>
        <w:t xml:space="preserve">一、2024-2029年卡丁车俱乐部市场规模预测</w:t>
      </w:r>
    </w:p>
    <w:p>
      <w:pPr>
        <w:spacing w:after="150"/>
      </w:pPr>
      <w:r>
        <w:rPr/>
        <w:t xml:space="preserve">二、2024-2029年卡丁车俱乐部行业总资产预测</w:t>
      </w:r>
    </w:p>
    <w:p>
      <w:pPr>
        <w:spacing w:after="150"/>
      </w:pPr>
      <w:r>
        <w:rPr/>
        <w:t xml:space="preserve">第二节 2024-2029年中国卡丁车俱乐部行业供需预测</w:t>
      </w:r>
    </w:p>
    <w:p>
      <w:pPr>
        <w:spacing w:after="150"/>
      </w:pPr>
      <w:r>
        <w:rPr/>
        <w:t xml:space="preserve">一、2024-2029年中国卡丁车俱乐部供给预测</w:t>
      </w:r>
    </w:p>
    <w:p>
      <w:pPr>
        <w:spacing w:after="150"/>
      </w:pPr>
      <w:r>
        <w:rPr/>
        <w:t xml:space="preserve">二、2024-2029年中国卡丁车俱乐部需求预测</w:t>
      </w:r>
    </w:p>
    <w:p>
      <w:pPr>
        <w:spacing w:after="150"/>
      </w:pPr>
      <w:r>
        <w:rPr/>
        <w:t xml:space="preserve">三、2024-2029年中国卡丁车俱乐部供需平衡预测</w:t>
      </w:r>
    </w:p>
    <w:p>
      <w:pPr>
        <w:spacing w:after="150"/>
      </w:pPr>
      <w:r>
        <w:rPr>
          <w:b w:val="1"/>
          <w:bCs w:val="1"/>
        </w:rPr>
        <w:t xml:space="preserve">第九章 2019-2023年卡丁车俱乐部行业投资现状分析</w:t>
      </w:r>
    </w:p>
    <w:p>
      <w:pPr>
        <w:spacing w:after="150"/>
      </w:pPr>
      <w:r>
        <w:rPr/>
        <w:t xml:space="preserve">第一节 2019-2023年卡丁车俱乐部行业投资情况分析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2019-2023年卡丁车俱乐部行业投资情况分析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卡丁车俱乐部行业投资环境分析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一、2019-2023年卡丁车俱乐部行业政策环境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卡丁车俱乐部行业投资机会与风险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卡丁车俱乐部行业投资效益分析</w:t>
      </w:r>
    </w:p>
    <w:p>
      <w:pPr>
        <w:spacing w:after="150"/>
      </w:pPr>
      <w:r>
        <w:rPr/>
        <w:t xml:space="preserve">一、2019-2023年卡丁车俱乐部行业投资状况分析</w:t>
      </w:r>
    </w:p>
    <w:p>
      <w:pPr>
        <w:spacing w:after="150"/>
      </w:pPr>
      <w:r>
        <w:rPr/>
        <w:t xml:space="preserve">二、2024-2029年卡丁车俱乐部行业投资效益分析</w:t>
      </w:r>
    </w:p>
    <w:p>
      <w:pPr>
        <w:spacing w:after="150"/>
      </w:pPr>
      <w:r>
        <w:rPr/>
        <w:t xml:space="preserve">三、2024-2029年卡丁车俱乐部行业投资趋势预测</w:t>
      </w:r>
    </w:p>
    <w:p>
      <w:pPr>
        <w:spacing w:after="150"/>
      </w:pPr>
      <w:r>
        <w:rPr/>
        <w:t xml:space="preserve">四、2024-2029年卡丁车俱乐部行业的投资方向</w:t>
      </w:r>
    </w:p>
    <w:p>
      <w:pPr>
        <w:spacing w:after="150"/>
      </w:pPr>
      <w:r>
        <w:rPr/>
        <w:t xml:space="preserve">五、2024-2029年卡丁车俱乐部行业投资的建议</w:t>
      </w:r>
    </w:p>
    <w:p>
      <w:pPr>
        <w:spacing w:after="150"/>
      </w:pPr>
      <w:r>
        <w:rPr/>
        <w:t xml:space="preserve">六、新进入者应注意的障碍因素分析</w:t>
      </w:r>
    </w:p>
    <w:p>
      <w:pPr>
        <w:spacing w:after="150"/>
      </w:pPr>
      <w:r>
        <w:rPr/>
        <w:t xml:space="preserve">第四节 影响卡丁车俱乐部行业发展的主要因素</w:t>
      </w:r>
    </w:p>
    <w:p>
      <w:pPr>
        <w:spacing w:after="150"/>
      </w:pPr>
      <w:r>
        <w:rPr/>
        <w:t xml:space="preserve">一、2024-2029年影响卡丁车俱乐部行业运行的有利因素分析</w:t>
      </w:r>
    </w:p>
    <w:p>
      <w:pPr>
        <w:spacing w:after="150"/>
      </w:pPr>
      <w:r>
        <w:rPr/>
        <w:t xml:space="preserve">二、2024-2029年影响卡丁车俱乐部行业运行的稳定因素分析</w:t>
      </w:r>
    </w:p>
    <w:p>
      <w:pPr>
        <w:spacing w:after="150"/>
      </w:pPr>
      <w:r>
        <w:rPr/>
        <w:t xml:space="preserve">三、2024-2029年影响卡丁车俱乐部行业运行的不利因素分析</w:t>
      </w:r>
    </w:p>
    <w:p>
      <w:pPr>
        <w:spacing w:after="150"/>
      </w:pPr>
      <w:r>
        <w:rPr/>
        <w:t xml:space="preserve">四、2024-2029年我国卡丁车俱乐部行业发展面临的挑战分析</w:t>
      </w:r>
    </w:p>
    <w:p>
      <w:pPr>
        <w:spacing w:after="150"/>
      </w:pPr>
      <w:r>
        <w:rPr/>
        <w:t xml:space="preserve">五、2024-2029年我国卡丁车俱乐部行业发展面临的机遇分析</w:t>
      </w:r>
    </w:p>
    <w:p>
      <w:pPr>
        <w:spacing w:after="150"/>
      </w:pPr>
      <w:r>
        <w:rPr/>
        <w:t xml:space="preserve">第五节 卡丁车俱乐部行业投资风险及控制策略分析</w:t>
      </w:r>
    </w:p>
    <w:p>
      <w:pPr>
        <w:spacing w:after="150"/>
      </w:pPr>
      <w:r>
        <w:rPr/>
        <w:t xml:space="preserve">一、2024-2029年卡丁车俱乐部行业市场风险及控制策略</w:t>
      </w:r>
    </w:p>
    <w:p>
      <w:pPr>
        <w:spacing w:after="150"/>
      </w:pPr>
      <w:r>
        <w:rPr/>
        <w:t xml:space="preserve">二、2024-2029年卡丁车俱乐部行业政策风险及控制策略</w:t>
      </w:r>
    </w:p>
    <w:p>
      <w:pPr>
        <w:spacing w:after="150"/>
      </w:pPr>
      <w:r>
        <w:rPr/>
        <w:t xml:space="preserve">三、2024-2029年卡丁车俱乐部行业经营风险及控制策略</w:t>
      </w:r>
    </w:p>
    <w:p>
      <w:pPr>
        <w:spacing w:after="150"/>
      </w:pPr>
      <w:r>
        <w:rPr/>
        <w:t xml:space="preserve">四、2024-2029年卡丁车俱乐部行业技术风险及控制策略</w:t>
      </w:r>
    </w:p>
    <w:p>
      <w:pPr>
        <w:spacing w:after="150"/>
      </w:pPr>
      <w:r>
        <w:rPr/>
        <w:t xml:space="preserve">五、2024-2029年卡丁车俱乐部同业竞争风险及控制策略</w:t>
      </w:r>
    </w:p>
    <w:p>
      <w:pPr>
        <w:spacing w:after="150"/>
      </w:pPr>
      <w:r>
        <w:rPr/>
        <w:t xml:space="preserve">六、2024-2029年卡丁车俱乐部行业其他风险及控制策略</w:t>
      </w:r>
    </w:p>
    <w:p>
      <w:pPr>
        <w:spacing w:after="150"/>
      </w:pPr>
      <w:r>
        <w:rPr>
          <w:b w:val="1"/>
          <w:bCs w:val="1"/>
        </w:rPr>
        <w:t xml:space="preserve">第十二章 卡丁车俱乐部行业投资战略研究</w:t>
      </w:r>
    </w:p>
    <w:p>
      <w:pPr>
        <w:spacing w:after="150"/>
      </w:pPr>
      <w:r>
        <w:rPr/>
        <w:t xml:space="preserve">第一节 卡丁车俱乐部行业发展战略研究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卡丁车俱乐部行业投资战略研究</w:t>
      </w:r>
    </w:p>
    <w:p>
      <w:pPr>
        <w:spacing w:after="150"/>
      </w:pPr>
      <w:r>
        <w:rPr/>
        <w:t xml:space="preserve">一、2019-2023年卡丁车俱乐部行业投资战略研究</w:t>
      </w:r>
    </w:p>
    <w:p>
      <w:pPr>
        <w:spacing w:after="150"/>
      </w:pPr>
      <w:r>
        <w:rPr/>
        <w:t xml:space="preserve">二、2019-2023年卡丁车俱乐部行业投资战略研究</w:t>
      </w:r>
    </w:p>
    <w:p>
      <w:pPr>
        <w:spacing w:after="150"/>
      </w:pPr>
      <w:r>
        <w:rPr/>
        <w:t xml:space="preserve">三、2024-2029年卡丁车俱乐部行业投资形势</w:t>
      </w:r>
    </w:p>
    <w:p>
      <w:pPr>
        <w:spacing w:after="150"/>
      </w:pPr>
      <w:r>
        <w:rPr/>
        <w:t xml:space="preserve">四、2024-2029年卡丁车俱乐部行业投资战略</w:t>
      </w:r>
    </w:p>
    <w:p>
      <w:pPr>
        <w:spacing w:after="150"/>
      </w:pPr>
      <w:r>
        <w:rPr>
          <w:b w:val="1"/>
          <w:bCs w:val="1"/>
        </w:rPr>
        <w:t xml:space="preserve">图表目录</w:t>
      </w:r>
    </w:p>
    <w:p>
      <w:pPr>
        <w:spacing w:after="150"/>
      </w:pPr>
      <w:r>
        <w:rPr/>
        <w:t xml:space="preserve">图表：卡丁车俱乐部产业链分析</w:t>
      </w:r>
    </w:p>
    <w:p>
      <w:pPr>
        <w:spacing w:after="150"/>
      </w:pPr>
      <w:r>
        <w:rPr/>
        <w:t xml:space="preserve">图表：国际卡丁车俱乐部市场规模</w:t>
      </w:r>
    </w:p>
    <w:p>
      <w:pPr>
        <w:spacing w:after="150"/>
      </w:pPr>
      <w:r>
        <w:rPr/>
        <w:t xml:space="preserve">图表：国际卡丁车俱乐部生命周期</w:t>
      </w:r>
    </w:p>
    <w:p>
      <w:pPr>
        <w:spacing w:after="150"/>
      </w:pPr>
      <w:r>
        <w:rPr/>
        <w:t xml:space="preserve">图表：2019-2023年中国卡丁车俱乐部竞争力分析</w:t>
      </w:r>
    </w:p>
    <w:p>
      <w:pPr>
        <w:spacing w:after="150"/>
      </w:pPr>
      <w:r>
        <w:rPr/>
        <w:t xml:space="preserve">图表：2019-2023年中国卡丁车俱乐部行业市场规模</w:t>
      </w:r>
    </w:p>
    <w:p>
      <w:pPr>
        <w:spacing w:after="150"/>
      </w:pPr>
      <w:r>
        <w:rPr/>
        <w:t xml:space="preserve">图表：2019-2023年全球卡丁车俱乐部产业市场规模</w:t>
      </w:r>
    </w:p>
    <w:p>
      <w:pPr>
        <w:spacing w:after="150"/>
      </w:pPr>
      <w:r>
        <w:rPr/>
        <w:t xml:space="preserve">图表：2019-2023年卡丁车俱乐部重要数据指标比较</w:t>
      </w:r>
    </w:p>
    <w:p>
      <w:pPr>
        <w:spacing w:after="150"/>
      </w:pPr>
      <w:r>
        <w:rPr/>
        <w:t xml:space="preserve">图表：2019-2023年中国卡丁车俱乐部行业销售情况分析</w:t>
      </w:r>
    </w:p>
    <w:p>
      <w:pPr>
        <w:spacing w:after="150"/>
      </w:pPr>
      <w:r>
        <w:rPr/>
        <w:t xml:space="preserve">图表：2019-2023年中国卡丁车俱乐部行业利润情况分析</w:t>
      </w:r>
    </w:p>
    <w:p>
      <w:pPr>
        <w:spacing w:after="150"/>
      </w:pPr>
      <w:r>
        <w:rPr/>
        <w:t xml:space="preserve">图表：2019-2023年中国卡丁车俱乐部行业资产情况分析</w:t>
      </w:r>
    </w:p>
    <w:p>
      <w:pPr>
        <w:spacing w:after="150"/>
      </w:pPr>
      <w:r>
        <w:rPr/>
        <w:t xml:space="preserve">图表：2024-2029年中国卡丁车俱乐部市场前景预测</w:t>
      </w:r>
    </w:p>
    <w:p>
      <w:pPr>
        <w:spacing w:after="150"/>
      </w:pPr>
      <w:r>
        <w:rPr/>
        <w:t xml:space="preserve">图表：2024-2029年中国卡丁车俱乐部发展前景预测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2024-2029年中国卡丁车俱乐部行业竞争格局分析及发展前景预测报告</dc:title>
  <dc:description>2024-2029年中国卡丁车俱乐部行业竞争格局分析及发展前景预测报告</dc:description>
  <dc:subject>2024-2029年中国卡丁车俱乐部行业竞争格局分析及发展前景预测报告</dc:subject>
  <cp:keywords>研究报告</cp:keywords>
  <cp:category>研究报告</cp:category>
  <cp:lastModifiedBy>北京中道泰和信息咨询有限公司</cp:lastModifiedBy>
  <dcterms:created xsi:type="dcterms:W3CDTF">2024-01-23T00:07:08+08:00</dcterms:created>
  <dcterms:modified xsi:type="dcterms:W3CDTF">2024-01-23T00:07:08+08:00</dcterms:modified>
</cp:coreProperties>
</file>

<file path=docProps/custom.xml><?xml version="1.0" encoding="utf-8"?>
<Properties xmlns="http://schemas.openxmlformats.org/officeDocument/2006/custom-properties" xmlns:vt="http://schemas.openxmlformats.org/officeDocument/2006/docPropsVTypes"/>
</file>