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2026-2031年儿科用药行业全景调研与发展战略研究咨询报告</w:t>
      </w:r>
    </w:p>
    <w:p>
      <w:pPr>
        <w:spacing w:after="150"/>
      </w:pPr>
      <w:r>
        <w:rPr>
          <w:b w:val="1"/>
          <w:bCs w:val="1"/>
        </w:rPr>
        <w:t xml:space="preserve">报告简介</w:t>
      </w:r>
    </w:p>
    <w:p>
      <w:pPr>
        <w:spacing w:after="150"/>
      </w:pPr>
      <w:r>
        <w:rPr/>
        <w:t xml:space="preserve">近年来，工业和信息化部联合发展改革委、财政部等部门通过相关产业化专项对短缺药生产企业GMP改造给予支持，在产业振兴和技术改造专项中，将临床短缺药、罕见病药、儿童药的扩能改造作为支持重点，共支持30个项目实施技术改造，安排资金约3亿元。</w:t>
      </w:r>
    </w:p>
    <w:p>
      <w:pPr>
        <w:spacing w:after="150"/>
      </w:pPr>
      <w:r>
        <w:rPr/>
        <w:t xml:space="preserve">受国内经济形势影响，OTC(非处方药)行业持续向好，其中儿童药、疫苗、IVD(体外诊断产品)等细分市场实现高速增长。</w:t>
      </w:r>
    </w:p>
    <w:p>
      <w:pPr>
        <w:spacing w:after="150"/>
      </w:pPr>
      <w:r>
        <w:rPr/>
        <w:t xml:space="preserve">儿童因生理和生化功能，尤其肝肾神经和内分泌功能未发育完全且个体差异大，患者用药时药物代谢和药效吸收都存在较大风险，在药物品种、剂量、剂型、规格、用法等方面，都必须遵从更细致的规定。针对儿童这一群体特殊性，相关药品开发过程中也存在临床试验、药物开发成本高且风险大的特点。同时，受到用药类型多变、不良反应处理难度较高、学术推广等市场活动的投入较大等因素的制约，儿童用药始终是世界性的难题，尤其在国内的供需矛盾日益突出。</w:t>
      </w:r>
    </w:p>
    <w:p>
      <w:pPr>
        <w:spacing w:after="150"/>
      </w:pPr>
      <w:r>
        <w:rPr/>
        <w:t xml:space="preserve">由于儿童医保覆盖率提升，且中国家庭可支配收入水平提高，家庭对儿童健康更加重视。虽然近年来我国儿童人口总数和占比保持较为平稳，但从就诊人次来看，儿童门诊量却一直处于增长态势。</w:t>
      </w:r>
    </w:p>
    <w:p>
      <w:pPr>
        <w:spacing w:after="150"/>
      </w:pPr>
      <w:r>
        <w:rPr/>
        <w:t xml:space="preserve">从市场规模上看，国内儿童用药市场规模近千亿元。随着我国二胎政策的全面落地，儿童人口基数将进一步扩大。环境污染等部分社会问题也开始逐渐造成儿童发病率上升。因此国家日益重视儿童用药问题，近年来连续出台了多项政策，鼓励支持儿童药物的研发创新，缩短儿童用药注册申请的审批周期。同时不断加强儿童用药的政策扶持，优先将儿童用药纳入医保范围。在政策扶持力度增强，以及医疗投入加大的影响下，未来我国儿童药市场规模预计保持年均两位数以上的增长。</w:t>
      </w:r>
    </w:p>
    <w:p>
      <w:pPr>
        <w:spacing w:after="150"/>
      </w:pPr>
      <w:r>
        <w:rPr/>
        <w:t xml:space="preserve">从药品本身来说，儿童药品不仅品种少，剂型和规格也极为单一，目前国内医药市场常用的3500多个品种中，绝大多数的药品缺少适用于儿童的剂型。国内儿童专用药的品种数量占儿童用药市场的比重尚不足60%，有近一半的市场需求是通过成人药品来替代，因此我国儿童专用药市场还存在较大的发展空间。虽然儿童药生产成本远高于成人药，但是按照成人药品价格标准采用等比定价的方式来进行定价，产生的较少利润空间也影响了厂商开发儿童用药的积极性。</w:t>
      </w:r>
    </w:p>
    <w:p>
      <w:pPr>
        <w:spacing w:after="150"/>
      </w:pPr>
      <w:r>
        <w:rPr/>
        <w:t xml:space="preserve">国内儿童药品厂商的研发方向短期内聚焦在新剂型和规格开发，提高儿童药的安全性和依从性。长期来看则需顺应疾病谱的变化，增加儿童心血管、糖尿病、神经系统疾病等领域的研发投入，提升核心竞争力。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儿科用药行业发展综述</w:t>
      </w:r>
    </w:p>
    <w:p>
      <w:pPr>
        <w:spacing w:before="75" w:after="0"/>
      </w:pPr>
      <w:r>
        <w:rPr/>
        <w:t xml:space="preserve">第一节 儿科用药行业相关概念概述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最近3-5年中国儿科用药行业经济指标分析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儿科用药行业产业链分析</w:t>
      </w:r>
    </w:p>
    <w:p>
      <w:pPr>
        <w:spacing w:before="75" w:after="0"/>
      </w:pPr>
      <w:r>
        <w:rPr/>
        <w:t xml:space="preserve">一、儿科用药行业产业链</w:t>
      </w:r>
    </w:p>
    <w:p>
      <w:pPr>
        <w:spacing w:before="75" w:after="0"/>
      </w:pPr>
      <w:r>
        <w:rPr/>
        <w:t xml:space="preserve">二、儿科用药行业下游需求市场分析</w:t>
      </w:r>
    </w:p>
    <w:p>
      <w:pPr>
        <w:spacing w:before="75" w:after="0"/>
      </w:pPr>
      <w:r>
        <w:rPr/>
        <w:t xml:space="preserve">1、中国儿童总人口数情况</w:t>
      </w:r>
    </w:p>
    <w:p>
      <w:pPr>
        <w:spacing w:before="75" w:after="0"/>
      </w:pPr>
      <w:r>
        <w:rPr/>
        <w:t xml:space="preserve">2、中国儿童医院数量情况</w:t>
      </w:r>
    </w:p>
    <w:p>
      <w:pPr>
        <w:spacing w:before="75" w:after="0"/>
      </w:pPr>
      <w:r>
        <w:rPr>
          <w:b w:val="1"/>
          <w:bCs w:val="1"/>
        </w:rPr>
        <w:t xml:space="preserve">第二章 儿科用药行业市场环境及影响分析（PEST）</w:t>
      </w:r>
    </w:p>
    <w:p>
      <w:pPr>
        <w:spacing w:before="75" w:after="0"/>
      </w:pPr>
      <w:r>
        <w:rPr/>
        <w:t xml:space="preserve">第一节 儿科用药行业政治法律环境(P)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行业技术环境分析(T)</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三、儿科用药技术发展分析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我国儿科用药行业运行现状分析</w:t>
      </w:r>
    </w:p>
    <w:p>
      <w:pPr>
        <w:spacing w:before="75" w:after="0"/>
      </w:pPr>
      <w:r>
        <w:rPr/>
        <w:t xml:space="preserve">第一节 我国儿科用药行业发展状况分析</w:t>
      </w:r>
    </w:p>
    <w:p>
      <w:pPr>
        <w:spacing w:before="75" w:after="0"/>
      </w:pPr>
      <w:r>
        <w:rPr/>
        <w:t xml:space="preserve">一、我国儿科用药行业发展阶段</w:t>
      </w:r>
    </w:p>
    <w:p>
      <w:pPr>
        <w:spacing w:before="75" w:after="0"/>
      </w:pPr>
      <w:r>
        <w:rPr/>
        <w:t xml:space="preserve">二、我国儿科用药行业发展总体概况</w:t>
      </w:r>
    </w:p>
    <w:p>
      <w:pPr>
        <w:spacing w:before="75" w:after="0"/>
      </w:pPr>
      <w:r>
        <w:rPr/>
        <w:t xml:space="preserve">三、我国儿科用药行业发展特点分析</w:t>
      </w:r>
    </w:p>
    <w:p>
      <w:pPr>
        <w:spacing w:before="75" w:after="0"/>
      </w:pPr>
      <w:r>
        <w:rPr/>
        <w:t xml:space="preserve">四、儿科用药行业经营模式分析</w:t>
      </w:r>
    </w:p>
    <w:p>
      <w:pPr>
        <w:spacing w:before="75" w:after="0"/>
      </w:pPr>
      <w:r>
        <w:rPr/>
        <w:t xml:space="preserve">第二节 2021-2026年儿科用药行业发展现状</w:t>
      </w:r>
    </w:p>
    <w:p>
      <w:pPr>
        <w:spacing w:before="75" w:after="0"/>
      </w:pPr>
      <w:r>
        <w:rPr/>
        <w:t xml:space="preserve">一、2021-2026年我国儿科用药行业市场规模</w:t>
      </w:r>
    </w:p>
    <w:p>
      <w:pPr>
        <w:spacing w:before="75" w:after="0"/>
      </w:pPr>
      <w:r>
        <w:rPr/>
        <w:t xml:space="preserve">1、我国儿科用药营业规模分析</w:t>
      </w:r>
    </w:p>
    <w:p>
      <w:pPr>
        <w:spacing w:before="75" w:after="0"/>
      </w:pPr>
      <w:r>
        <w:rPr/>
        <w:t xml:space="preserve">2、我国儿科用药投资规模分析</w:t>
      </w:r>
    </w:p>
    <w:p>
      <w:pPr>
        <w:spacing w:before="75" w:after="0"/>
      </w:pPr>
      <w:r>
        <w:rPr/>
        <w:t xml:space="preserve">3、我国儿科用药产能规模分析</w:t>
      </w:r>
    </w:p>
    <w:p>
      <w:pPr>
        <w:spacing w:before="75" w:after="0"/>
      </w:pPr>
      <w:r>
        <w:rPr/>
        <w:t xml:space="preserve">二、2021-2026年我国儿科用药行业发展分析</w:t>
      </w:r>
    </w:p>
    <w:p>
      <w:pPr>
        <w:spacing w:before="75" w:after="0"/>
      </w:pPr>
      <w:r>
        <w:rPr/>
        <w:t xml:space="preserve">1、我国儿科用药行业发展情况分析</w:t>
      </w:r>
    </w:p>
    <w:p>
      <w:pPr>
        <w:spacing w:before="75" w:after="0"/>
      </w:pPr>
      <w:r>
        <w:rPr/>
        <w:t xml:space="preserve">2、我国儿科用药行业研发情况分析</w:t>
      </w:r>
    </w:p>
    <w:p>
      <w:pPr>
        <w:spacing w:before="75" w:after="0"/>
      </w:pPr>
      <w:r>
        <w:rPr/>
        <w:t xml:space="preserve">三、2021-2026年中国儿科用药企业发展分析</w:t>
      </w:r>
    </w:p>
    <w:p>
      <w:pPr>
        <w:spacing w:before="75" w:after="0"/>
      </w:pPr>
      <w:r>
        <w:rPr/>
        <w:t xml:space="preserve">1、中外儿科用药企业对比分析</w:t>
      </w:r>
    </w:p>
    <w:p>
      <w:pPr>
        <w:spacing w:before="75" w:after="0"/>
      </w:pPr>
      <w:r>
        <w:rPr/>
        <w:t xml:space="preserve">2、我国儿科用药主要企业动态分析</w:t>
      </w:r>
    </w:p>
    <w:p>
      <w:pPr>
        <w:spacing w:before="75" w:after="0"/>
      </w:pPr>
      <w:r>
        <w:rPr/>
        <w:t xml:space="preserve">第三节 2021-2026年儿科用药市场情况分析</w:t>
      </w:r>
    </w:p>
    <w:p>
      <w:pPr>
        <w:spacing w:before="75" w:after="0"/>
      </w:pPr>
      <w:r>
        <w:rPr/>
        <w:t xml:space="preserve">一、2021-2026年中国儿科用药市场总体概况</w:t>
      </w:r>
    </w:p>
    <w:p>
      <w:pPr>
        <w:spacing w:before="75" w:after="0"/>
      </w:pPr>
      <w:r>
        <w:rPr/>
        <w:t xml:space="preserve">二、2021-2026年中国儿科用药产品市场发展分析</w:t>
      </w:r>
    </w:p>
    <w:p>
      <w:pPr>
        <w:spacing w:before="75" w:after="0"/>
      </w:pPr>
      <w:r>
        <w:rPr>
          <w:b w:val="1"/>
          <w:bCs w:val="1"/>
        </w:rPr>
        <w:t xml:space="preserve">第四章 我国儿科用药行业整体运行指标分析</w:t>
      </w:r>
    </w:p>
    <w:p>
      <w:pPr>
        <w:spacing w:before="75" w:after="0"/>
      </w:pPr>
      <w:r>
        <w:rPr/>
        <w:t xml:space="preserve">第一节 2021-2026年中国儿科用药行业总体规模分析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我国儿科用药市场供需分析</w:t>
      </w:r>
    </w:p>
    <w:p>
      <w:pPr>
        <w:spacing w:before="75" w:after="0"/>
      </w:pPr>
      <w:r>
        <w:rPr/>
        <w:t xml:space="preserve">一、2021-2026年我国儿科用药行业供给情况</w:t>
      </w:r>
    </w:p>
    <w:p>
      <w:pPr>
        <w:spacing w:before="75" w:after="0"/>
      </w:pPr>
      <w:r>
        <w:rPr/>
        <w:t xml:space="preserve">1、我国儿科用药行业供给分析</w:t>
      </w:r>
    </w:p>
    <w:p>
      <w:pPr>
        <w:spacing w:before="75" w:after="0"/>
      </w:pPr>
      <w:r>
        <w:rPr/>
        <w:t xml:space="preserve">2、我国儿科用药行业产量规模分析</w:t>
      </w:r>
    </w:p>
    <w:p>
      <w:pPr>
        <w:spacing w:before="75" w:after="0"/>
      </w:pPr>
      <w:r>
        <w:rPr/>
        <w:t xml:space="preserve">3、重点市场占有份额</w:t>
      </w:r>
    </w:p>
    <w:p>
      <w:pPr>
        <w:spacing w:before="75" w:after="0"/>
      </w:pPr>
      <w:r>
        <w:rPr/>
        <w:t xml:space="preserve">二、2021-2026年我国儿科用药行业需求情况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三、2021-2026年我国儿科用药行业供需平衡分析</w:t>
      </w:r>
    </w:p>
    <w:p>
      <w:pPr>
        <w:spacing w:before="75" w:after="0"/>
      </w:pPr>
      <w:r>
        <w:rPr/>
        <w:t xml:space="preserve">第四节 儿科用药行业进出口市场分析</w:t>
      </w:r>
    </w:p>
    <w:p>
      <w:pPr>
        <w:spacing w:before="75" w:after="0"/>
      </w:pPr>
      <w:r>
        <w:rPr/>
        <w:t xml:space="preserve">一、儿科用药行业进出口综述</w:t>
      </w:r>
    </w:p>
    <w:p>
      <w:pPr>
        <w:spacing w:before="75" w:after="0"/>
      </w:pPr>
      <w:r>
        <w:rPr/>
        <w:t xml:space="preserve">二、儿科用药行业出口市场分析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三、儿科用药行业进口市场分析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中国儿科用药中成药市场分析</w:t>
      </w:r>
    </w:p>
    <w:p>
      <w:pPr>
        <w:spacing w:before="75" w:after="0"/>
      </w:pPr>
      <w:r>
        <w:rPr/>
        <w:t xml:space="preserve">第一节 中国儿科用药中成药市场规模分析</w:t>
      </w:r>
    </w:p>
    <w:p>
      <w:pPr>
        <w:spacing w:before="75" w:after="0"/>
      </w:pPr>
      <w:r>
        <w:rPr/>
        <w:t xml:space="preserve">一、儿科用药中成药市场总体规模情况</w:t>
      </w:r>
    </w:p>
    <w:p>
      <w:pPr>
        <w:spacing w:before="75" w:after="0"/>
      </w:pPr>
      <w:r>
        <w:rPr/>
        <w:t xml:space="preserve">二、儿科用药中成药市场分大类产品结构</w:t>
      </w:r>
    </w:p>
    <w:p>
      <w:pPr>
        <w:spacing w:before="75" w:after="0"/>
      </w:pPr>
      <w:r>
        <w:rPr/>
        <w:t xml:space="preserve">三、儿科用药中成药市场总体竞争情况</w:t>
      </w:r>
    </w:p>
    <w:p>
      <w:pPr>
        <w:spacing w:before="75" w:after="0"/>
      </w:pPr>
      <w:r>
        <w:rPr/>
        <w:t xml:space="preserve">四、儿科用药中成药市场需求前景分析</w:t>
      </w:r>
    </w:p>
    <w:p>
      <w:pPr>
        <w:spacing w:before="75" w:after="0"/>
      </w:pPr>
      <w:r>
        <w:rPr/>
        <w:t xml:space="preserve">第二节 儿科止咳祛痰用中成药市场分析</w:t>
      </w:r>
    </w:p>
    <w:p>
      <w:pPr>
        <w:spacing w:before="75" w:after="0"/>
      </w:pPr>
      <w:r>
        <w:rPr/>
        <w:t xml:space="preserve">一、儿科止咳祛痰用中成药市场总体规模分析</w:t>
      </w:r>
    </w:p>
    <w:p>
      <w:pPr>
        <w:spacing w:before="75" w:after="0"/>
      </w:pPr>
      <w:r>
        <w:rPr/>
        <w:t xml:space="preserve">二、儿科止咳祛痰用中成药市场企业竞争格局</w:t>
      </w:r>
    </w:p>
    <w:p>
      <w:pPr>
        <w:spacing w:before="75" w:after="0"/>
      </w:pPr>
      <w:r>
        <w:rPr/>
        <w:t xml:space="preserve">三、儿科止咳祛痰用中成药主要产品市场规模</w:t>
      </w:r>
    </w:p>
    <w:p>
      <w:pPr>
        <w:spacing w:before="75" w:after="0"/>
      </w:pPr>
      <w:r>
        <w:rPr/>
        <w:t xml:space="preserve">四、儿科止咳祛痰用中成药市场规模预测</w:t>
      </w:r>
    </w:p>
    <w:p>
      <w:pPr>
        <w:spacing w:before="75" w:after="0"/>
      </w:pPr>
      <w:r>
        <w:rPr/>
        <w:t xml:space="preserve">第三节 儿科感冒用中成药市场分析</w:t>
      </w:r>
    </w:p>
    <w:p>
      <w:pPr>
        <w:spacing w:before="75" w:after="0"/>
      </w:pPr>
      <w:r>
        <w:rPr/>
        <w:t xml:space="preserve">一、儿科感冒用中成药市场总体规模分析</w:t>
      </w:r>
    </w:p>
    <w:p>
      <w:pPr>
        <w:spacing w:before="75" w:after="0"/>
      </w:pPr>
      <w:r>
        <w:rPr/>
        <w:t xml:space="preserve">二、儿科感冒用中成药市场企业竞争格局</w:t>
      </w:r>
    </w:p>
    <w:p>
      <w:pPr>
        <w:spacing w:before="75" w:after="0"/>
      </w:pPr>
      <w:r>
        <w:rPr/>
        <w:t xml:space="preserve">三、儿科感冒用中成药主要产品市场规模</w:t>
      </w:r>
    </w:p>
    <w:p>
      <w:pPr>
        <w:spacing w:before="75" w:after="0"/>
      </w:pPr>
      <w:r>
        <w:rPr/>
        <w:t xml:space="preserve">四、儿科感冒用中成药市场规模预测</w:t>
      </w:r>
    </w:p>
    <w:p>
      <w:pPr>
        <w:spacing w:before="75" w:after="0"/>
      </w:pPr>
      <w:r>
        <w:rPr/>
        <w:t xml:space="preserve">第四节 儿科止泻用中成药市场分析</w:t>
      </w:r>
    </w:p>
    <w:p>
      <w:pPr>
        <w:spacing w:before="75" w:after="0"/>
      </w:pPr>
      <w:r>
        <w:rPr/>
        <w:t xml:space="preserve">一、儿科止泻用中成药市场总体规模分析</w:t>
      </w:r>
    </w:p>
    <w:p>
      <w:pPr>
        <w:spacing w:before="75" w:after="0"/>
      </w:pPr>
      <w:r>
        <w:rPr/>
        <w:t xml:space="preserve">二、儿科止泻用中成药市场企业竞争格局</w:t>
      </w:r>
    </w:p>
    <w:p>
      <w:pPr>
        <w:spacing w:before="75" w:after="0"/>
      </w:pPr>
      <w:r>
        <w:rPr/>
        <w:t xml:space="preserve">三、儿科止泻用中成药主要产品市场规模</w:t>
      </w:r>
    </w:p>
    <w:p>
      <w:pPr>
        <w:spacing w:before="75" w:after="0"/>
      </w:pPr>
      <w:r>
        <w:rPr/>
        <w:t xml:space="preserve">四、儿科止泻用中成药市场规模预测</w:t>
      </w:r>
    </w:p>
    <w:p>
      <w:pPr>
        <w:spacing w:before="75" w:after="0"/>
      </w:pPr>
      <w:r>
        <w:rPr/>
        <w:t xml:space="preserve">第五节 儿科补充营养剂用中成药市场分析</w:t>
      </w:r>
    </w:p>
    <w:p>
      <w:pPr>
        <w:spacing w:before="75" w:after="0"/>
      </w:pPr>
      <w:r>
        <w:rPr/>
        <w:t xml:space="preserve">一、儿科补充营养剂用中成药市场总体规模分析</w:t>
      </w:r>
    </w:p>
    <w:p>
      <w:pPr>
        <w:spacing w:before="75" w:after="0"/>
      </w:pPr>
      <w:r>
        <w:rPr/>
        <w:t xml:space="preserve">二、儿科补充营养剂用中成药市场企业竞争格局</w:t>
      </w:r>
    </w:p>
    <w:p>
      <w:pPr>
        <w:spacing w:before="75" w:after="0"/>
      </w:pPr>
      <w:r>
        <w:rPr/>
        <w:t xml:space="preserve">三、儿科补充营养剂用中成药主要产品市场规模</w:t>
      </w:r>
    </w:p>
    <w:p>
      <w:pPr>
        <w:spacing w:before="75" w:after="0"/>
      </w:pPr>
      <w:r>
        <w:rPr/>
        <w:t xml:space="preserve">四、儿科补充营养剂用中成药市场规模预测</w:t>
      </w:r>
    </w:p>
    <w:p>
      <w:pPr>
        <w:spacing w:before="75" w:after="0"/>
      </w:pPr>
      <w:r>
        <w:rPr/>
        <w:t xml:space="preserve">第六节 儿科惊风用中成药市场分析</w:t>
      </w:r>
    </w:p>
    <w:p>
      <w:pPr>
        <w:spacing w:before="75" w:after="0"/>
      </w:pPr>
      <w:r>
        <w:rPr/>
        <w:t xml:space="preserve">一、儿科惊风用中成药市场总体规模分析</w:t>
      </w:r>
    </w:p>
    <w:p>
      <w:pPr>
        <w:spacing w:before="75" w:after="0"/>
      </w:pPr>
      <w:r>
        <w:rPr/>
        <w:t xml:space="preserve">二、儿科惊风用中成药市场企业竞争格局</w:t>
      </w:r>
    </w:p>
    <w:p>
      <w:pPr>
        <w:spacing w:before="75" w:after="0"/>
      </w:pPr>
      <w:r>
        <w:rPr/>
        <w:t xml:space="preserve">三、儿科惊风用中成药主要产品市场规模</w:t>
      </w:r>
    </w:p>
    <w:p>
      <w:pPr>
        <w:spacing w:before="75" w:after="0"/>
      </w:pPr>
      <w:r>
        <w:rPr/>
        <w:t xml:space="preserve">四、儿科惊风用中成药市场规模预测</w:t>
      </w:r>
    </w:p>
    <w:p>
      <w:pPr>
        <w:spacing w:before="75" w:after="0"/>
      </w:pPr>
      <w:r>
        <w:rPr/>
        <w:t xml:space="preserve">第七节 儿科厌食症用中成药市场分析</w:t>
      </w:r>
    </w:p>
    <w:p>
      <w:pPr>
        <w:spacing w:before="75" w:after="0"/>
      </w:pPr>
      <w:r>
        <w:rPr/>
        <w:t xml:space="preserve">一、儿科厌食症用中成药市场总体规模分析</w:t>
      </w:r>
    </w:p>
    <w:p>
      <w:pPr>
        <w:spacing w:before="75" w:after="0"/>
      </w:pPr>
      <w:r>
        <w:rPr/>
        <w:t xml:space="preserve">二、儿科厌食症用中成药市场企业竞争格局</w:t>
      </w:r>
    </w:p>
    <w:p>
      <w:pPr>
        <w:spacing w:before="75" w:after="0"/>
      </w:pPr>
      <w:r>
        <w:rPr/>
        <w:t xml:space="preserve">三、儿科厌食症用中成药主要产品市场规模</w:t>
      </w:r>
    </w:p>
    <w:p>
      <w:pPr>
        <w:spacing w:before="75" w:after="0"/>
      </w:pPr>
      <w:r>
        <w:rPr/>
        <w:t xml:space="preserve">四、儿科厌食症用中成药市场规模预测</w:t>
      </w:r>
    </w:p>
    <w:p>
      <w:pPr>
        <w:spacing w:before="75" w:after="0"/>
      </w:pPr>
      <w:r>
        <w:rPr/>
        <w:t xml:space="preserve">第八节 儿科用药其它中成药市场分析</w:t>
      </w:r>
    </w:p>
    <w:p>
      <w:pPr>
        <w:spacing w:before="75" w:after="0"/>
      </w:pPr>
      <w:r>
        <w:rPr/>
        <w:t xml:space="preserve">一、儿科用药其它中成药市场总体规模分析</w:t>
      </w:r>
    </w:p>
    <w:p>
      <w:pPr>
        <w:spacing w:before="75" w:after="0"/>
      </w:pPr>
      <w:r>
        <w:rPr/>
        <w:t xml:space="preserve">二、儿科用药其它中成药市场企业竞争格局</w:t>
      </w:r>
    </w:p>
    <w:p>
      <w:pPr>
        <w:spacing w:before="75" w:after="0"/>
      </w:pPr>
      <w:r>
        <w:rPr/>
        <w:t xml:space="preserve">三、儿科用药其它中成药主要产品市场规模</w:t>
      </w:r>
    </w:p>
    <w:p>
      <w:pPr>
        <w:spacing w:before="75" w:after="0"/>
      </w:pPr>
      <w:r>
        <w:rPr/>
        <w:t xml:space="preserve">四、儿科用药其它中成药市场规模预测</w:t>
      </w:r>
    </w:p>
    <w:p>
      <w:pPr>
        <w:spacing w:before="75" w:after="0"/>
      </w:pPr>
      <w:r>
        <w:rPr>
          <w:b w:val="1"/>
          <w:bCs w:val="1"/>
        </w:rPr>
        <w:t xml:space="preserve">第六章 中国儿科用疫苗市场分析</w:t>
      </w:r>
    </w:p>
    <w:p>
      <w:pPr>
        <w:spacing w:before="75" w:after="0"/>
      </w:pPr>
      <w:r>
        <w:rPr/>
        <w:t xml:space="preserve">第一节 儿科用疫苗市场现状分析</w:t>
      </w:r>
    </w:p>
    <w:p>
      <w:pPr>
        <w:spacing w:before="75" w:after="0"/>
      </w:pPr>
      <w:r>
        <w:rPr/>
        <w:t xml:space="preserve">一、儿科用疫苗安全现状分析</w:t>
      </w:r>
    </w:p>
    <w:p>
      <w:pPr>
        <w:spacing w:before="75" w:after="0"/>
      </w:pPr>
      <w:r>
        <w:rPr/>
        <w:t xml:space="preserve">二、儿科用疫苗研发现状分析</w:t>
      </w:r>
    </w:p>
    <w:p>
      <w:pPr>
        <w:spacing w:before="75" w:after="0"/>
      </w:pPr>
      <w:r>
        <w:rPr/>
        <w:t xml:space="preserve">三、儿科用疫苗接种时间表</w:t>
      </w:r>
    </w:p>
    <w:p>
      <w:pPr>
        <w:spacing w:before="75" w:after="0"/>
      </w:pPr>
      <w:r>
        <w:rPr/>
        <w:t xml:space="preserve">四、儿科用疫苗市场规模分析</w:t>
      </w:r>
    </w:p>
    <w:p>
      <w:pPr>
        <w:spacing w:before="75" w:after="0"/>
      </w:pPr>
      <w:r>
        <w:rPr/>
        <w:t xml:space="preserve">五、儿科用疫苗主要生产企业分析</w:t>
      </w:r>
    </w:p>
    <w:p>
      <w:pPr>
        <w:spacing w:before="75" w:after="0"/>
      </w:pPr>
      <w:r>
        <w:rPr/>
        <w:t xml:space="preserve">第二节 白破疫苗市场分析</w:t>
      </w:r>
    </w:p>
    <w:p>
      <w:pPr>
        <w:spacing w:before="75" w:after="0"/>
      </w:pPr>
      <w:r>
        <w:rPr/>
        <w:t xml:space="preserve">一、白破疫苗使用安全情况分析</w:t>
      </w:r>
    </w:p>
    <w:p>
      <w:pPr>
        <w:spacing w:before="75" w:after="0"/>
      </w:pPr>
      <w:r>
        <w:rPr/>
        <w:t xml:space="preserve">二、白破疫苗研发现状分析</w:t>
      </w:r>
    </w:p>
    <w:p>
      <w:pPr>
        <w:spacing w:before="75" w:after="0"/>
      </w:pPr>
      <w:r>
        <w:rPr/>
        <w:t xml:space="preserve">三、白破疫苗市场规模分析</w:t>
      </w:r>
    </w:p>
    <w:p>
      <w:pPr>
        <w:spacing w:before="75" w:after="0"/>
      </w:pPr>
      <w:r>
        <w:rPr/>
        <w:t xml:space="preserve">四、白破疫苗细分产品分析</w:t>
      </w:r>
    </w:p>
    <w:p>
      <w:pPr>
        <w:spacing w:before="75" w:after="0"/>
      </w:pPr>
      <w:r>
        <w:rPr/>
        <w:t xml:space="preserve">五、白破疫苗主要生产企业分析</w:t>
      </w:r>
    </w:p>
    <w:p>
      <w:pPr>
        <w:spacing w:before="75" w:after="0"/>
      </w:pPr>
      <w:r>
        <w:rPr/>
        <w:t xml:space="preserve">六、白破疫苗需求前景分析</w:t>
      </w:r>
    </w:p>
    <w:p>
      <w:pPr>
        <w:spacing w:before="75" w:after="0"/>
      </w:pPr>
      <w:r>
        <w:rPr/>
        <w:t xml:space="preserve">第三节 卡介疫苗市场分析</w:t>
      </w:r>
    </w:p>
    <w:p>
      <w:pPr>
        <w:spacing w:before="75" w:after="0"/>
      </w:pPr>
      <w:r>
        <w:rPr/>
        <w:t xml:space="preserve">一、卡介疫苗安全现状分析</w:t>
      </w:r>
    </w:p>
    <w:p>
      <w:pPr>
        <w:spacing w:before="75" w:after="0"/>
      </w:pPr>
      <w:r>
        <w:rPr/>
        <w:t xml:space="preserve">二、卡介疫苗研发现状分析</w:t>
      </w:r>
    </w:p>
    <w:p>
      <w:pPr>
        <w:spacing w:before="75" w:after="0"/>
      </w:pPr>
      <w:r>
        <w:rPr/>
        <w:t xml:space="preserve">三、卡介疫苗市场规模分析</w:t>
      </w:r>
    </w:p>
    <w:p>
      <w:pPr>
        <w:spacing w:before="75" w:after="0"/>
      </w:pPr>
      <w:r>
        <w:rPr/>
        <w:t xml:space="preserve">四、卡介疫苗主要生产企业分析</w:t>
      </w:r>
    </w:p>
    <w:p>
      <w:pPr>
        <w:spacing w:before="75" w:after="0"/>
      </w:pPr>
      <w:r>
        <w:rPr/>
        <w:t xml:space="preserve">五、卡介疫苗需求前景分析</w:t>
      </w:r>
    </w:p>
    <w:p>
      <w:pPr>
        <w:spacing w:before="75" w:after="0"/>
      </w:pPr>
      <w:r>
        <w:rPr/>
        <w:t xml:space="preserve">第四节 乙肝疫苗市场现状分析</w:t>
      </w:r>
    </w:p>
    <w:p>
      <w:pPr>
        <w:spacing w:before="75" w:after="0"/>
      </w:pPr>
      <w:r>
        <w:rPr/>
        <w:t xml:space="preserve">一、乙肝疫苗安全现状分析</w:t>
      </w:r>
    </w:p>
    <w:p>
      <w:pPr>
        <w:spacing w:before="75" w:after="0"/>
      </w:pPr>
      <w:r>
        <w:rPr/>
        <w:t xml:space="preserve">二、乙肝疫苗研发现状分析</w:t>
      </w:r>
    </w:p>
    <w:p>
      <w:pPr>
        <w:spacing w:before="75" w:after="0"/>
      </w:pPr>
      <w:r>
        <w:rPr/>
        <w:t xml:space="preserve">三、乙肝疫苗市场规模分析</w:t>
      </w:r>
    </w:p>
    <w:p>
      <w:pPr>
        <w:spacing w:before="75" w:after="0"/>
      </w:pPr>
      <w:r>
        <w:rPr/>
        <w:t xml:space="preserve">四、乙肝疫苗主要生产企业分析</w:t>
      </w:r>
    </w:p>
    <w:p>
      <w:pPr>
        <w:spacing w:before="75" w:after="0"/>
      </w:pPr>
      <w:r>
        <w:rPr/>
        <w:t xml:space="preserve">五、乙肝疫苗需求前景分析</w:t>
      </w:r>
    </w:p>
    <w:p>
      <w:pPr>
        <w:spacing w:before="75" w:after="0"/>
      </w:pPr>
      <w:r>
        <w:rPr/>
        <w:t xml:space="preserve">第五节 脊灰疫苗市场现状分析</w:t>
      </w:r>
    </w:p>
    <w:p>
      <w:pPr>
        <w:spacing w:before="75" w:after="0"/>
      </w:pPr>
      <w:r>
        <w:rPr/>
        <w:t xml:space="preserve">一、脊灰疫苗安全现状分析</w:t>
      </w:r>
    </w:p>
    <w:p>
      <w:pPr>
        <w:spacing w:before="75" w:after="0"/>
      </w:pPr>
      <w:r>
        <w:rPr/>
        <w:t xml:space="preserve">二、脊灰疫苗研发现状分析</w:t>
      </w:r>
    </w:p>
    <w:p>
      <w:pPr>
        <w:spacing w:before="75" w:after="0"/>
      </w:pPr>
      <w:r>
        <w:rPr/>
        <w:t xml:space="preserve">三、脊灰疫苗市场规模分析</w:t>
      </w:r>
    </w:p>
    <w:p>
      <w:pPr>
        <w:spacing w:before="75" w:after="0"/>
      </w:pPr>
      <w:r>
        <w:rPr/>
        <w:t xml:space="preserve">四、脊灰疫苗主要生产企业分析</w:t>
      </w:r>
    </w:p>
    <w:p>
      <w:pPr>
        <w:spacing w:before="75" w:after="0"/>
      </w:pPr>
      <w:r>
        <w:rPr/>
        <w:t xml:space="preserve">五、脊灰疫苗需求前景分析</w:t>
      </w:r>
    </w:p>
    <w:p>
      <w:pPr>
        <w:spacing w:before="75" w:after="0"/>
      </w:pPr>
      <w:r>
        <w:rPr/>
        <w:t xml:space="preserve">第六节 麻腮风疫苗市场现状分析</w:t>
      </w:r>
    </w:p>
    <w:p>
      <w:pPr>
        <w:spacing w:before="75" w:after="0"/>
      </w:pPr>
      <w:r>
        <w:rPr/>
        <w:t xml:space="preserve">一、麻腮风疫苗安全现状分析</w:t>
      </w:r>
    </w:p>
    <w:p>
      <w:pPr>
        <w:spacing w:before="75" w:after="0"/>
      </w:pPr>
      <w:r>
        <w:rPr/>
        <w:t xml:space="preserve">二、麻腮风疫苗研发现状分析</w:t>
      </w:r>
    </w:p>
    <w:p>
      <w:pPr>
        <w:spacing w:before="75" w:after="0"/>
      </w:pPr>
      <w:r>
        <w:rPr/>
        <w:t xml:space="preserve">三、麻腮风疫苗市场规模分析</w:t>
      </w:r>
    </w:p>
    <w:p>
      <w:pPr>
        <w:spacing w:before="75" w:after="0"/>
      </w:pPr>
      <w:r>
        <w:rPr/>
        <w:t xml:space="preserve">四、麻腮风疫苗细分产品分析</w:t>
      </w:r>
    </w:p>
    <w:p>
      <w:pPr>
        <w:spacing w:before="75" w:after="0"/>
      </w:pPr>
      <w:r>
        <w:rPr/>
        <w:t xml:space="preserve">五、麻腮风疫苗主要生产企业分析</w:t>
      </w:r>
    </w:p>
    <w:p>
      <w:pPr>
        <w:spacing w:before="75" w:after="0"/>
      </w:pPr>
      <w:r>
        <w:rPr/>
        <w:t xml:space="preserve">六、麻腮风疫苗需求前景分析</w:t>
      </w:r>
    </w:p>
    <w:p>
      <w:pPr>
        <w:spacing w:before="75" w:after="0"/>
      </w:pPr>
      <w:r>
        <w:rPr/>
        <w:t xml:space="preserve">第七节 流脑疫苗市场现状分析</w:t>
      </w:r>
    </w:p>
    <w:p>
      <w:pPr>
        <w:spacing w:before="75" w:after="0"/>
      </w:pPr>
      <w:r>
        <w:rPr/>
        <w:t xml:space="preserve">一、流脑疫苗安全现状分析</w:t>
      </w:r>
    </w:p>
    <w:p>
      <w:pPr>
        <w:spacing w:before="75" w:after="0"/>
      </w:pPr>
      <w:r>
        <w:rPr/>
        <w:t xml:space="preserve">二、流脑疫苗研发现状分析</w:t>
      </w:r>
    </w:p>
    <w:p>
      <w:pPr>
        <w:spacing w:before="75" w:after="0"/>
      </w:pPr>
      <w:r>
        <w:rPr/>
        <w:t xml:space="preserve">三、流脑疫苗市场规模分析</w:t>
      </w:r>
    </w:p>
    <w:p>
      <w:pPr>
        <w:spacing w:before="75" w:after="0"/>
      </w:pPr>
      <w:r>
        <w:rPr/>
        <w:t xml:space="preserve">四、流脑疫苗细分产品分析</w:t>
      </w:r>
    </w:p>
    <w:p>
      <w:pPr>
        <w:spacing w:before="75" w:after="0"/>
      </w:pPr>
      <w:r>
        <w:rPr/>
        <w:t xml:space="preserve">五、流脑疫苗主要生产企业分析</w:t>
      </w:r>
    </w:p>
    <w:p>
      <w:pPr>
        <w:spacing w:before="75" w:after="0"/>
      </w:pPr>
      <w:r>
        <w:rPr/>
        <w:t xml:space="preserve">六、流脑疫苗需求前景分析</w:t>
      </w:r>
    </w:p>
    <w:p>
      <w:pPr>
        <w:spacing w:before="75" w:after="0"/>
      </w:pPr>
      <w:r>
        <w:rPr/>
        <w:t xml:space="preserve">第八节 乙脑疫苗市场现状分析</w:t>
      </w:r>
    </w:p>
    <w:p>
      <w:pPr>
        <w:spacing w:before="75" w:after="0"/>
      </w:pPr>
      <w:r>
        <w:rPr/>
        <w:t xml:space="preserve">一、乙脑疫苗安全现状分析</w:t>
      </w:r>
    </w:p>
    <w:p>
      <w:pPr>
        <w:spacing w:before="75" w:after="0"/>
      </w:pPr>
      <w:r>
        <w:rPr/>
        <w:t xml:space="preserve">二、乙脑疫苗研发现状分析</w:t>
      </w:r>
    </w:p>
    <w:p>
      <w:pPr>
        <w:spacing w:before="75" w:after="0"/>
      </w:pPr>
      <w:r>
        <w:rPr/>
        <w:t xml:space="preserve">三、乙脑疫苗市场规模分析</w:t>
      </w:r>
    </w:p>
    <w:p>
      <w:pPr>
        <w:spacing w:before="75" w:after="0"/>
      </w:pPr>
      <w:r>
        <w:rPr/>
        <w:t xml:space="preserve">四、乙脑疫苗主要生产企业分析</w:t>
      </w:r>
    </w:p>
    <w:p>
      <w:pPr>
        <w:spacing w:before="75" w:after="0"/>
      </w:pPr>
      <w:r>
        <w:rPr/>
        <w:t xml:space="preserve">五、乙脑疫苗需求前景分析</w:t>
      </w:r>
    </w:p>
    <w:p>
      <w:pPr>
        <w:spacing w:before="75" w:after="0"/>
      </w:pPr>
      <w:r>
        <w:rPr/>
        <w:t xml:space="preserve">第九节 甲肝疫苗市场现状分析</w:t>
      </w:r>
    </w:p>
    <w:p>
      <w:pPr>
        <w:spacing w:before="75" w:after="0"/>
      </w:pPr>
      <w:r>
        <w:rPr/>
        <w:t xml:space="preserve">一、甲肝疫苗安全现状分析</w:t>
      </w:r>
    </w:p>
    <w:p>
      <w:pPr>
        <w:spacing w:before="75" w:after="0"/>
      </w:pPr>
      <w:r>
        <w:rPr/>
        <w:t xml:space="preserve">二、甲肝疫苗研发现状分析</w:t>
      </w:r>
    </w:p>
    <w:p>
      <w:pPr>
        <w:spacing w:before="75" w:after="0"/>
      </w:pPr>
      <w:r>
        <w:rPr/>
        <w:t xml:space="preserve">三、甲肝疫苗市场规模分析</w:t>
      </w:r>
    </w:p>
    <w:p>
      <w:pPr>
        <w:spacing w:before="75" w:after="0"/>
      </w:pPr>
      <w:r>
        <w:rPr/>
        <w:t xml:space="preserve">四、甲肝疫苗主要生产企业分析</w:t>
      </w:r>
    </w:p>
    <w:p>
      <w:pPr>
        <w:spacing w:before="75" w:after="0"/>
      </w:pPr>
      <w:r>
        <w:rPr/>
        <w:t xml:space="preserve">五、甲肝疫苗需求前景分析</w:t>
      </w:r>
    </w:p>
    <w:p>
      <w:pPr>
        <w:spacing w:before="75" w:after="0"/>
      </w:pPr>
      <w:r>
        <w:rPr>
          <w:b w:val="1"/>
          <w:bCs w:val="1"/>
        </w:rPr>
        <w:t xml:space="preserve">第七章 中国儿科用化学药市场分析</w:t>
      </w:r>
    </w:p>
    <w:p>
      <w:pPr>
        <w:spacing w:before="75" w:after="0"/>
      </w:pPr>
      <w:r>
        <w:rPr/>
        <w:t xml:space="preserve">第一节 中国儿科用化学药市场发展现状分析</w:t>
      </w:r>
    </w:p>
    <w:p>
      <w:pPr>
        <w:spacing w:before="75" w:after="0"/>
      </w:pPr>
      <w:r>
        <w:rPr/>
        <w:t xml:space="preserve">一、儿科用化学药应用现状</w:t>
      </w:r>
    </w:p>
    <w:p>
      <w:pPr>
        <w:spacing w:before="75" w:after="0"/>
      </w:pPr>
      <w:r>
        <w:rPr/>
        <w:t xml:space="preserve">二、儿科用化学药市场规模分析</w:t>
      </w:r>
    </w:p>
    <w:p>
      <w:pPr>
        <w:spacing w:before="75" w:after="0"/>
      </w:pPr>
      <w:r>
        <w:rPr/>
        <w:t xml:space="preserve">三、儿科用化学药品剂型分析</w:t>
      </w:r>
    </w:p>
    <w:p>
      <w:pPr>
        <w:spacing w:before="75" w:after="0"/>
      </w:pPr>
      <w:r>
        <w:rPr/>
        <w:t xml:space="preserve">第二节 中国儿科用化学药细分领域分析</w:t>
      </w:r>
    </w:p>
    <w:p>
      <w:pPr>
        <w:spacing w:before="75" w:after="0"/>
      </w:pPr>
      <w:r>
        <w:rPr/>
        <w:t xml:space="preserve">一、儿科呼吸系统用药市场分析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二、儿科消化系统用药市场分析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三、儿科心血管系统用药市场分析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四、儿科感染疾病用药市场分析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五、儿科用化学药市场需求前景分析</w:t>
      </w:r>
    </w:p>
    <w:p>
      <w:pPr>
        <w:spacing w:before="75" w:after="0"/>
      </w:pPr>
      <w:r>
        <w:rPr>
          <w:b w:val="1"/>
          <w:bCs w:val="1"/>
        </w:rPr>
        <w:t xml:space="preserve">第四部分 竞争格局分析</w:t>
      </w:r>
    </w:p>
    <w:p>
      <w:pPr>
        <w:spacing w:before="75" w:after="0"/>
      </w:pPr>
      <w:r>
        <w:rPr>
          <w:b w:val="1"/>
          <w:bCs w:val="1"/>
        </w:rPr>
        <w:t xml:space="preserve">第八章 2026-2031年儿科用药行业竞争形势及策略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二、儿科用药行业企业间竞争格局分析</w:t>
      </w:r>
    </w:p>
    <w:p>
      <w:pPr>
        <w:spacing w:before="75" w:after="0"/>
      </w:pPr>
      <w:r>
        <w:rPr/>
        <w:t xml:space="preserve">三、儿科用药行业集中度分析</w:t>
      </w:r>
    </w:p>
    <w:p>
      <w:pPr>
        <w:spacing w:before="75" w:after="0"/>
      </w:pPr>
      <w:r>
        <w:rPr/>
        <w:t xml:space="preserve">四、儿科用药行业SWOT分析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二、中国儿科用药行业竞争力分析</w:t>
      </w:r>
    </w:p>
    <w:p>
      <w:pPr>
        <w:spacing w:before="75" w:after="0"/>
      </w:pPr>
      <w:r>
        <w:rPr/>
        <w:t xml:space="preserve">三、中国儿科用药竞争力优势分析</w:t>
      </w:r>
    </w:p>
    <w:p>
      <w:pPr>
        <w:spacing w:before="75" w:after="0"/>
      </w:pPr>
      <w:r>
        <w:rPr/>
        <w:t xml:space="preserve">四、儿科用药行业主要企业竞争力分析</w:t>
      </w:r>
    </w:p>
    <w:p>
      <w:pPr>
        <w:spacing w:before="75" w:after="0"/>
      </w:pPr>
      <w:r>
        <w:rPr/>
        <w:t xml:space="preserve">第三节 2021-2026年儿科用药行业竞争格局分析</w:t>
      </w:r>
    </w:p>
    <w:p>
      <w:pPr>
        <w:spacing w:before="75" w:after="0"/>
      </w:pPr>
      <w:r>
        <w:rPr/>
        <w:t xml:space="preserve">一、2021-2026年国内外儿科用药竞争分析</w:t>
      </w:r>
    </w:p>
    <w:p>
      <w:pPr>
        <w:spacing w:before="75" w:after="0"/>
      </w:pPr>
      <w:r>
        <w:rPr/>
        <w:t xml:space="preserve">二、2021-2026年我国儿科用药市场竞争分析</w:t>
      </w:r>
    </w:p>
    <w:p>
      <w:pPr>
        <w:spacing w:before="75" w:after="0"/>
      </w:pPr>
      <w:r>
        <w:rPr/>
        <w:t xml:space="preserve">三、2021-2026年我国儿科用药市场集中度分析</w:t>
      </w:r>
    </w:p>
    <w:p>
      <w:pPr>
        <w:spacing w:before="75" w:after="0"/>
      </w:pPr>
      <w:r>
        <w:rPr/>
        <w:t xml:space="preserve">四、2021-2026年国内主要儿科用药企业动向</w:t>
      </w:r>
    </w:p>
    <w:p>
      <w:pPr>
        <w:spacing w:before="75" w:after="0"/>
      </w:pPr>
      <w:r>
        <w:rPr/>
        <w:t xml:space="preserve">第四节 儿科用药市场竞争策略分析</w:t>
      </w:r>
    </w:p>
    <w:p>
      <w:pPr>
        <w:spacing w:before="75" w:after="0"/>
      </w:pPr>
      <w:r>
        <w:rPr>
          <w:b w:val="1"/>
          <w:bCs w:val="1"/>
        </w:rPr>
        <w:t xml:space="preserve">第九章 2026-2031年儿科用药行业领先企业经营形势分析</w:t>
      </w:r>
    </w:p>
    <w:p>
      <w:pPr>
        <w:spacing w:before="75" w:after="0"/>
      </w:pPr>
      <w:r>
        <w:rPr/>
        <w:t xml:space="preserve">第一节 仁和药业股份有限公司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第二节 广州白云山医药集团股份有限公司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第三节 哈药集团有限公司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第四节 亚宝药业集团股份有限公司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第五节 健民药业集团股份有限公司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第六节 贵州益佰制药股份有限公司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第七节 江中药业股份有限公司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第八节 山东山大华特科技股份有限公司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第九节 康芝药业股份有限公司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第十节 湖南方盛制药股份有限公司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2026-2031年儿科用药行业前景及趋势预测</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1、儿科用药行业市场规模预测</w:t>
      </w:r>
    </w:p>
    <w:p>
      <w:pPr>
        <w:spacing w:before="75" w:after="0"/>
      </w:pPr>
      <w:r>
        <w:rPr/>
        <w:t xml:space="preserve">2、儿科用药行业营业收入预测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2026-2031年中国儿科用药行业供需预测</w:t>
      </w:r>
    </w:p>
    <w:p>
      <w:pPr>
        <w:spacing w:before="75" w:after="0"/>
      </w:pPr>
      <w:r>
        <w:rPr/>
        <w:t xml:space="preserve">一、2026-2031年中国儿科用药企业数量预测</w:t>
      </w:r>
    </w:p>
    <w:p>
      <w:pPr>
        <w:spacing w:before="75" w:after="0"/>
      </w:pPr>
      <w:r>
        <w:rPr/>
        <w:t xml:space="preserve">二、2026-2031年中国儿科用药行业产量预测</w:t>
      </w:r>
    </w:p>
    <w:p>
      <w:pPr>
        <w:spacing w:before="75" w:after="0"/>
      </w:pPr>
      <w:r>
        <w:rPr/>
        <w:t xml:space="preserve">三、2026-2031年中国儿科用药行业销量预测</w:t>
      </w:r>
    </w:p>
    <w:p>
      <w:pPr>
        <w:spacing w:before="75" w:after="0"/>
      </w:pPr>
      <w:r>
        <w:rPr/>
        <w:t xml:space="preserve">四、2026-2031年中国儿科用药行业需求预测</w:t>
      </w:r>
    </w:p>
    <w:p>
      <w:pPr>
        <w:spacing w:before="75" w:after="0"/>
      </w:pPr>
      <w:r>
        <w:rPr/>
        <w:t xml:space="preserve">五、2026-2031年中国儿科用药行业供需平衡预测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2026-2031年儿科用药行业投资机会与风险防范</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四、儿科用药行业投资现状分析</w:t>
      </w:r>
    </w:p>
    <w:p>
      <w:pPr>
        <w:spacing w:before="75" w:after="0"/>
      </w:pPr>
      <w:r>
        <w:rPr/>
        <w:t xml:space="preserve">第二节 2026-2031年儿科用药行业投资机会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四、儿科用药行业投资机遇</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中国儿科用药行业投资建议</w:t>
      </w:r>
    </w:p>
    <w:p>
      <w:pPr>
        <w:spacing w:before="75" w:after="0"/>
      </w:pPr>
      <w:r>
        <w:rPr/>
        <w:t xml:space="preserve">一、儿科用药行业未来发展方向</w:t>
      </w:r>
    </w:p>
    <w:p>
      <w:pPr>
        <w:spacing w:before="75" w:after="0"/>
      </w:pPr>
      <w:r>
        <w:rPr/>
        <w:t xml:space="preserve">二、儿科用药行业主要投资建议</w:t>
      </w:r>
    </w:p>
    <w:p>
      <w:pPr>
        <w:spacing w:before="75" w:after="0"/>
      </w:pPr>
      <w:r>
        <w:rPr/>
        <w:t xml:space="preserve">三、中国儿科用药企业融资分析</w:t>
      </w:r>
    </w:p>
    <w:p>
      <w:pPr>
        <w:spacing w:before="75" w:after="0"/>
      </w:pPr>
      <w:r>
        <w:rPr>
          <w:b w:val="1"/>
          <w:bCs w:val="1"/>
        </w:rPr>
        <w:t xml:space="preserve">第六部分 发展战略研究</w:t>
      </w:r>
    </w:p>
    <w:p>
      <w:pPr>
        <w:spacing w:before="75" w:after="0"/>
      </w:pPr>
      <w:r>
        <w:rPr>
          <w:b w:val="1"/>
          <w:bCs w:val="1"/>
        </w:rPr>
        <w:t xml:space="preserve">第十二章 2026-2031年儿科用药行业面临的困境及对策</w:t>
      </w:r>
    </w:p>
    <w:p>
      <w:pPr>
        <w:spacing w:before="75" w:after="0"/>
      </w:pPr>
      <w:r>
        <w:rPr/>
        <w:t xml:space="preserve">第一节 2021-2026年儿科用药行业面临的困境</w:t>
      </w:r>
    </w:p>
    <w:p>
      <w:pPr>
        <w:spacing w:before="75" w:after="0"/>
      </w:pPr>
      <w:r>
        <w:rPr/>
        <w:t xml:space="preserve">第二节 儿科用药企业面临的困境及对策</w:t>
      </w:r>
    </w:p>
    <w:p>
      <w:pPr>
        <w:spacing w:before="75" w:after="0"/>
      </w:pPr>
      <w:r>
        <w:rPr/>
        <w:t xml:space="preserve">一、重点儿科用药企业面临的困境及对策</w:t>
      </w:r>
    </w:p>
    <w:p>
      <w:pPr>
        <w:spacing w:before="75" w:after="0"/>
      </w:pPr>
      <w:r>
        <w:rPr/>
        <w:t xml:space="preserve">二、中小儿科用药企业发展困境及策略分析</w:t>
      </w:r>
    </w:p>
    <w:p>
      <w:pPr>
        <w:spacing w:before="75" w:after="0"/>
      </w:pPr>
      <w:r>
        <w:rPr/>
        <w:t xml:space="preserve">三、国内儿科用药企业的出路分析</w:t>
      </w:r>
    </w:p>
    <w:p>
      <w:pPr>
        <w:spacing w:before="75" w:after="0"/>
      </w:pPr>
      <w:r>
        <w:rPr/>
        <w:t xml:space="preserve">第三节 中国儿科用药行业存在的问题及对策</w:t>
      </w:r>
    </w:p>
    <w:p>
      <w:pPr>
        <w:spacing w:before="75" w:after="0"/>
      </w:pPr>
      <w:r>
        <w:rPr/>
        <w:t xml:space="preserve">一、中国儿科用药行业存在的问题</w:t>
      </w:r>
    </w:p>
    <w:p>
      <w:pPr>
        <w:spacing w:before="75" w:after="0"/>
      </w:pPr>
      <w:r>
        <w:rPr/>
        <w:t xml:space="preserve">二、儿科用药行业发展的建议对策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中国儿科用药市场发展面临的挑战与对策</w:t>
      </w:r>
    </w:p>
    <w:p>
      <w:pPr>
        <w:spacing w:before="75" w:after="0"/>
      </w:pPr>
      <w:r>
        <w:rPr/>
        <w:t xml:space="preserve">一、中国儿科用药市场发展面临的挑战</w:t>
      </w:r>
    </w:p>
    <w:p>
      <w:pPr>
        <w:spacing w:before="75" w:after="0"/>
      </w:pPr>
      <w:r>
        <w:rPr/>
        <w:t xml:space="preserve">二、中国儿科用药市场发展对策分析</w:t>
      </w:r>
    </w:p>
    <w:p>
      <w:pPr>
        <w:spacing w:before="75" w:after="0"/>
      </w:pPr>
      <w:r>
        <w:rPr>
          <w:b w:val="1"/>
          <w:bCs w:val="1"/>
        </w:rPr>
        <w:t xml:space="preserve">第十三章 儿科用药行业发展战略研究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对我国儿科用药品牌的战略思考</w:t>
      </w:r>
    </w:p>
    <w:p>
      <w:pPr>
        <w:spacing w:before="75" w:after="0"/>
      </w:pPr>
      <w:r>
        <w:rPr/>
        <w:t xml:space="preserve">一、儿科用药品牌的重要性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四、我国儿科用药企业的品牌战略</w:t>
      </w:r>
    </w:p>
    <w:p>
      <w:pPr>
        <w:spacing w:before="75" w:after="0"/>
      </w:pPr>
      <w:r>
        <w:rPr/>
        <w:t xml:space="preserve">五、儿科用药品牌战略管理的策略</w:t>
      </w:r>
    </w:p>
    <w:p>
      <w:pPr>
        <w:spacing w:before="75" w:after="0"/>
      </w:pPr>
      <w:r>
        <w:rPr/>
        <w:t xml:space="preserve">第三节 儿科用药经营策略分析</w:t>
      </w:r>
    </w:p>
    <w:p>
      <w:pPr>
        <w:spacing w:before="75" w:after="0"/>
      </w:pPr>
      <w:r>
        <w:rPr/>
        <w:t xml:space="preserve">一、儿科用药市场细分策略</w:t>
      </w:r>
    </w:p>
    <w:p>
      <w:pPr>
        <w:spacing w:before="75" w:after="0"/>
      </w:pPr>
      <w:r>
        <w:rPr/>
        <w:t xml:space="preserve">二、儿科用药市场创新策略</w:t>
      </w:r>
    </w:p>
    <w:p>
      <w:pPr>
        <w:spacing w:before="75" w:after="0"/>
      </w:pPr>
      <w:r>
        <w:rPr/>
        <w:t xml:space="preserve">三、品牌定位与品类规划</w:t>
      </w:r>
    </w:p>
    <w:p>
      <w:pPr>
        <w:spacing w:before="75" w:after="0"/>
      </w:pPr>
      <w:r>
        <w:rPr/>
        <w:t xml:space="preserve">四、儿科用药新产品差异化战略</w:t>
      </w:r>
    </w:p>
    <w:p>
      <w:pPr>
        <w:spacing w:before="75" w:after="0"/>
      </w:pPr>
      <w:r>
        <w:rPr/>
        <w:t xml:space="preserve">第四节 儿科用药行业投资战略研究</w:t>
      </w:r>
    </w:p>
    <w:p>
      <w:pPr>
        <w:spacing w:before="75" w:after="0"/>
      </w:pPr>
      <w:r>
        <w:rPr/>
        <w:t xml:space="preserve">一、2021-2026年儿科用药企业投资战略</w:t>
      </w:r>
    </w:p>
    <w:p>
      <w:pPr>
        <w:spacing w:before="75" w:after="0"/>
      </w:pPr>
      <w:r>
        <w:rPr/>
        <w:t xml:space="preserve">二、2026-2031年儿科用药行业投资战略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中道泰和儿科用药行业发展建议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图表：2021-2026年儿科用药行业经营效益分析</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图表：2021-2026年中国儿科用药行业进出口状况表</w:t>
      </w:r>
    </w:p>
    <w:p>
      <w:pPr>
        <w:spacing w:before="75" w:after="0"/>
      </w:pPr>
      <w:r>
        <w:rPr/>
        <w:t xml:space="preserve">图表：2021-2026年中国儿科用药行业月度主要出口产品结构表</w:t>
      </w:r>
    </w:p>
    <w:p>
      <w:pPr>
        <w:spacing w:before="75" w:after="0"/>
      </w:pPr>
      <w:r>
        <w:rPr/>
        <w:t xml:space="preserve">图表：2021-2026年中国儿科用药行业出口产品结构</w:t>
      </w:r>
    </w:p>
    <w:p>
      <w:pPr>
        <w:spacing w:before="75" w:after="0"/>
      </w:pPr>
      <w:r>
        <w:rPr/>
        <w:t xml:space="preserve">图表：2021-2026年中国儿科用药行业月度主要进口产品结构表</w:t>
      </w:r>
    </w:p>
    <w:p>
      <w:pPr>
        <w:spacing w:before="75" w:after="0"/>
      </w:pPr>
      <w:r>
        <w:rPr/>
        <w:t xml:space="preserve">图表：2021-2026年中国儿科用药行业进口产品结构</w:t>
      </w:r>
    </w:p>
    <w:p>
      <w:pPr>
        <w:spacing w:before="75" w:after="0"/>
      </w:pPr>
      <w:r>
        <w:rPr/>
        <w:t xml:space="preserve">图表：2026-2031年儿科用药行业市场规模预测</w:t>
      </w:r>
    </w:p>
    <w:p>
      <w:pPr>
        <w:spacing w:before="75" w:after="0"/>
      </w:pPr>
      <w:r>
        <w:rPr/>
        <w:t xml:space="preserve">图表：2026-2031年儿科用药行业营业收入预测</w:t>
      </w:r>
    </w:p>
    <w:p>
      <w:pPr>
        <w:spacing w:before="75" w:after="0"/>
      </w:pPr>
      <w:r>
        <w:rPr/>
        <w:t xml:space="preserve">图表：2026-2031年中国儿科用药行业供给预测</w:t>
      </w:r>
    </w:p>
    <w:p>
      <w:pPr>
        <w:spacing w:before="75" w:after="0"/>
      </w:pPr>
      <w:r>
        <w:rPr/>
        <w:t xml:space="preserve">图表：2026-2031年中国儿科用药行业产量预测</w:t>
      </w:r>
    </w:p>
    <w:p>
      <w:pPr>
        <w:spacing w:before="75" w:after="0"/>
      </w:pPr>
      <w:r>
        <w:rPr/>
        <w:t xml:space="preserve">图表：2026-2031年中国儿科用药行业销量预测</w:t>
      </w:r>
    </w:p>
    <w:p>
      <w:pPr>
        <w:spacing w:before="75" w:after="0"/>
      </w:pPr>
      <w:r>
        <w:rPr/>
        <w:t xml:space="preserve">图表：2026-2031年中国儿科用药行业需求预测</w:t>
      </w:r>
    </w:p>
    <w:p>
      <w:pPr>
        <w:spacing w:before="75" w:after="0"/>
      </w:pPr>
      <w:r>
        <w:rPr/>
        <w:t xml:space="preserve">图表：2026-2031年中国儿科用药行业供需平衡预测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2026-2031年儿科用药行业全景调研与发展战略研究咨询报告</dc:title>
  <dc:description>2026-2031年儿科用药行业全景调研与发展战略研究咨询报告</dc:description>
  <dc:subject>2026-2031年儿科用药行业全景调研与发展战略研究咨询报告</dc:subject>
  <cp:keywords>研究报告</cp:keywords>
  <cp:category>研究报告</cp:category>
  <cp:lastModifiedBy>北京中道泰和信息咨询有限公司</cp:lastModifiedBy>
  <dcterms:created xsi:type="dcterms:W3CDTF">2026-03-24T15:25:42+08:00</dcterms:created>
  <dcterms:modified xsi:type="dcterms:W3CDTF">2026-03-24T15:25:42+08:00</dcterms:modified>
</cp:coreProperties>
</file>

<file path=docProps/custom.xml><?xml version="1.0" encoding="utf-8"?>
<Properties xmlns="http://schemas.openxmlformats.org/officeDocument/2006/custom-properties" xmlns:vt="http://schemas.openxmlformats.org/officeDocument/2006/docPropsVTypes"/>
</file>