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2024-2029年中国金属基板行业市场现状调查及投资策略咨询报告</w:t>
      </w:r>
    </w:p>
    <w:p>
      <w:pPr>
        <w:spacing w:after="150"/>
      </w:pPr>
      <w:r>
        <w:rPr>
          <w:b w:val="1"/>
          <w:bCs w:val="1"/>
        </w:rPr>
        <w:t xml:space="preserve">报告简介</w:t>
      </w:r>
    </w:p>
    <w:p>
      <w:pPr>
        <w:spacing w:after="150"/>
      </w:pPr>
      <w:r>
        <w:rPr/>
        <w:t xml:space="preserve">金属基板是一种金属线路板材料，属于电子通用元件，由导热绝缘层、金属板及金属箔组成，具有特殊的导磁性、优良的散热性、机械强度高、加工性能好等特点。随着金属基板行业竞争的不断加剧，大型企业间并购整合与资本运作日趋频繁，国内外优秀的金属基板企业愈来愈重视对行业市场的分析研究，特别是对当前市场环境和客户需求趋势变化的深入研究，以期提前占领市场，取得先发优势。正因为如此，一大批优秀品牌迅速崛起，逐渐成为行业中的翘楚。</w:t>
      </w:r>
    </w:p>
    <w:p>
      <w:pPr>
        <w:spacing w:after="150"/>
      </w:pPr>
      <w:r>
        <w:rPr/>
        <w:t xml:space="preserve">金属基板研究报告对金属基板行业研究的内容和方法进行全面的阐述和论证，对研究过程中所获取的金属基板资料进行全面系统的整理和分析，通过图表、统计结果及文献资料，或以纵向的发展过程，或横向类别分析提出论点、分析论据，进行论证。金属基板报告绝对如实地反映客观情况，叙述、说明、推断、引用均恰如其分。文字、用词应力求准确。研究报告的文字也简单、明了、通顺、流畅，既明白如话，又把研究的效果准确地、科学地表达出来。金属基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基板行业的发展状况进行了深入透彻地分析，对我国行业市场情况、技术现状、供需形势作了详尽研究，重点分析了国内外重点企业、行业发展趋势以及行业投资情况，报告还对金属基板下游行业的发展进行了探讨，是金属基板及相关企业、投资部门、研究机构准确了解目前中国市场发展动态，把握金属基板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金属基板行业发展与现状分析</w:t>
      </w:r>
    </w:p>
    <w:p>
      <w:pPr>
        <w:spacing w:after="150"/>
      </w:pPr>
      <w:r>
        <w:rPr/>
        <w:t xml:space="preserve">第一节 金属基板定义与分类</w:t>
      </w:r>
    </w:p>
    <w:p>
      <w:pPr>
        <w:spacing w:after="150"/>
      </w:pPr>
      <w:r>
        <w:rPr/>
        <w:t xml:space="preserve">一、基板定义</w:t>
      </w:r>
    </w:p>
    <w:p>
      <w:pPr>
        <w:spacing w:after="150"/>
      </w:pPr>
      <w:r>
        <w:rPr/>
        <w:t xml:space="preserve">二、基板分类</w:t>
      </w:r>
    </w:p>
    <w:p>
      <w:pPr>
        <w:spacing w:after="150"/>
      </w:pPr>
      <w:r>
        <w:rPr/>
        <w:t xml:space="preserve">三、金属基板性能与应用</w:t>
      </w:r>
    </w:p>
    <w:p>
      <w:pPr>
        <w:spacing w:after="150"/>
      </w:pPr>
      <w:r>
        <w:rPr/>
        <w:t xml:space="preserve">第二节 全球金属基板行业发展情况概述</w:t>
      </w:r>
    </w:p>
    <w:p>
      <w:pPr>
        <w:spacing w:after="150"/>
      </w:pPr>
      <w:r>
        <w:rPr/>
        <w:t xml:space="preserve">一、全球整体概况</w:t>
      </w:r>
    </w:p>
    <w:p>
      <w:pPr>
        <w:spacing w:after="150"/>
      </w:pPr>
      <w:r>
        <w:rPr/>
        <w:t xml:space="preserve">二、主要国家发展情况</w:t>
      </w:r>
    </w:p>
    <w:p>
      <w:pPr>
        <w:spacing w:after="150"/>
      </w:pPr>
      <w:r>
        <w:rPr/>
        <w:t xml:space="preserve">(一)美国</w:t>
      </w:r>
    </w:p>
    <w:p>
      <w:pPr>
        <w:spacing w:after="150"/>
      </w:pPr>
      <w:r>
        <w:rPr/>
        <w:t xml:space="preserve">(二)日本</w:t>
      </w:r>
    </w:p>
    <w:p>
      <w:pPr>
        <w:spacing w:after="150"/>
      </w:pPr>
      <w:r>
        <w:rPr/>
        <w:t xml:space="preserve">(三)中国台湾</w:t>
      </w:r>
    </w:p>
    <w:p>
      <w:pPr>
        <w:spacing w:after="150"/>
      </w:pPr>
      <w:r>
        <w:rPr/>
        <w:t xml:space="preserve">第三节 国外主要企业发展情况</w:t>
      </w:r>
    </w:p>
    <w:p>
      <w:pPr>
        <w:spacing w:after="150"/>
      </w:pPr>
      <w:r>
        <w:rPr/>
        <w:t xml:space="preserve">一、日本住友</w:t>
      </w:r>
    </w:p>
    <w:p>
      <w:pPr>
        <w:spacing w:after="150"/>
      </w:pPr>
      <w:r>
        <w:rPr/>
        <w:t xml:space="preserve">二、日本松下电工</w:t>
      </w:r>
    </w:p>
    <w:p>
      <w:pPr>
        <w:spacing w:after="150"/>
      </w:pPr>
      <w:r>
        <w:rPr/>
        <w:t xml:space="preserve">三、DENKA HITY PLATE公司</w:t>
      </w:r>
    </w:p>
    <w:p>
      <w:pPr>
        <w:spacing w:after="150"/>
      </w:pPr>
      <w:r>
        <w:rPr/>
        <w:t xml:space="preserve">四、美国贝格斯公司</w:t>
      </w:r>
    </w:p>
    <w:p>
      <w:pPr>
        <w:spacing w:after="150"/>
      </w:pPr>
      <w:r>
        <w:rPr/>
        <w:t xml:space="preserve">第四节 中国金属基板行业发展与现状分析</w:t>
      </w:r>
    </w:p>
    <w:p>
      <w:pPr>
        <w:spacing w:after="150"/>
      </w:pPr>
      <w:r>
        <w:rPr/>
        <w:t xml:space="preserve">一、中国金属基板行业发展历程</w:t>
      </w:r>
    </w:p>
    <w:p>
      <w:pPr>
        <w:spacing w:after="150"/>
      </w:pPr>
      <w:r>
        <w:rPr/>
        <w:t xml:space="preserve">二、中国金属基板行业市场规模</w:t>
      </w:r>
    </w:p>
    <w:p>
      <w:pPr>
        <w:spacing w:after="150"/>
      </w:pPr>
      <w:r>
        <w:rPr/>
        <w:t xml:space="preserve">(一)销售规模</w:t>
      </w:r>
    </w:p>
    <w:p>
      <w:pPr>
        <w:spacing w:after="150"/>
      </w:pPr>
      <w:r>
        <w:rPr/>
        <w:t xml:space="preserve">(二)市场容量</w:t>
      </w:r>
    </w:p>
    <w:p>
      <w:pPr>
        <w:spacing w:after="150"/>
      </w:pPr>
      <w:r>
        <w:rPr/>
        <w:t xml:space="preserve">三、中国金属基板行业特征及存在的问题分析</w:t>
      </w:r>
    </w:p>
    <w:p>
      <w:pPr>
        <w:spacing w:after="150"/>
      </w:pPr>
      <w:r>
        <w:rPr/>
        <w:t xml:space="preserve">(一)行业特征</w:t>
      </w:r>
    </w:p>
    <w:p>
      <w:pPr>
        <w:spacing w:after="150"/>
      </w:pPr>
      <w:r>
        <w:rPr/>
        <w:t xml:space="preserve">(二)存在问题</w:t>
      </w:r>
    </w:p>
    <w:p>
      <w:pPr>
        <w:spacing w:after="150"/>
      </w:pPr>
      <w:r>
        <w:rPr>
          <w:b w:val="1"/>
          <w:bCs w:val="1"/>
        </w:rPr>
        <w:t xml:space="preserve">第二章 宏观经济环境分析</w:t>
      </w:r>
    </w:p>
    <w:p>
      <w:pPr>
        <w:spacing w:after="150"/>
      </w:pPr>
      <w:r>
        <w:rPr/>
        <w:t xml:space="preserve">第一节 全球经济形势分析</w:t>
      </w:r>
    </w:p>
    <w:p>
      <w:pPr>
        <w:spacing w:after="150"/>
      </w:pPr>
      <w:r>
        <w:rPr/>
        <w:t xml:space="preserve">第二节 中国经济形势分析</w:t>
      </w:r>
    </w:p>
    <w:p>
      <w:pPr>
        <w:spacing w:after="150"/>
      </w:pPr>
      <w:r>
        <w:rPr/>
        <w:t xml:space="preserve">一、2019-2023年中国GDP增长变化</w:t>
      </w:r>
    </w:p>
    <w:p>
      <w:pPr>
        <w:spacing w:after="150"/>
      </w:pPr>
      <w:r>
        <w:rPr/>
        <w:t xml:space="preserve">二、2019-2023年中国居民消费能力走势</w:t>
      </w:r>
    </w:p>
    <w:p>
      <w:pPr>
        <w:spacing w:after="150"/>
      </w:pPr>
      <w:r>
        <w:rPr/>
        <w:t xml:space="preserve">三、2019-2023年中国物价走势</w:t>
      </w:r>
    </w:p>
    <w:p>
      <w:pPr>
        <w:spacing w:after="150"/>
      </w:pPr>
      <w:r>
        <w:rPr/>
        <w:t xml:space="preserve">四、2019-2023年中国固定投资情况</w:t>
      </w:r>
    </w:p>
    <w:p>
      <w:pPr>
        <w:spacing w:after="150"/>
      </w:pPr>
      <w:r>
        <w:rPr/>
        <w:t xml:space="preserve">五、金融危机对中国的影响分析</w:t>
      </w:r>
    </w:p>
    <w:p>
      <w:pPr>
        <w:spacing w:after="150"/>
      </w:pPr>
      <w:r>
        <w:rPr/>
        <w:t xml:space="preserve">六、2019-2023年中国经济状况</w:t>
      </w:r>
    </w:p>
    <w:p>
      <w:pPr>
        <w:spacing w:after="150"/>
      </w:pPr>
      <w:r>
        <w:rPr/>
        <w:t xml:space="preserve">第三节 2024-2029年中国经济发展趋势预测分析</w:t>
      </w:r>
    </w:p>
    <w:p>
      <w:pPr>
        <w:spacing w:after="150"/>
      </w:pPr>
      <w:r>
        <w:rPr>
          <w:b w:val="1"/>
          <w:bCs w:val="1"/>
        </w:rPr>
        <w:t xml:space="preserve">第三章 2019-2023年中国金属基板行业产销分析</w:t>
      </w:r>
    </w:p>
    <w:p>
      <w:pPr>
        <w:spacing w:after="150"/>
      </w:pPr>
      <w:r>
        <w:rPr/>
        <w:t xml:space="preserve">第一节 2019-2023年中国金属基板行业产值规模</w:t>
      </w:r>
    </w:p>
    <w:p>
      <w:pPr>
        <w:spacing w:after="150"/>
      </w:pPr>
      <w:r>
        <w:rPr/>
        <w:t xml:space="preserve">一、工业总产值</w:t>
      </w:r>
    </w:p>
    <w:p>
      <w:pPr>
        <w:spacing w:after="150"/>
      </w:pPr>
      <w:r>
        <w:rPr/>
        <w:t xml:space="preserve">二、工业销售产值</w:t>
      </w:r>
    </w:p>
    <w:p>
      <w:pPr>
        <w:spacing w:after="150"/>
      </w:pPr>
      <w:r>
        <w:rPr/>
        <w:t xml:space="preserve">第二节 2019-2023年中国金属基板行业产量分析</w:t>
      </w:r>
    </w:p>
    <w:p>
      <w:pPr>
        <w:spacing w:after="150"/>
      </w:pPr>
      <w:r>
        <w:rPr/>
        <w:t xml:space="preserve">一、不同金属基板产量结构分析</w:t>
      </w:r>
    </w:p>
    <w:p>
      <w:pPr>
        <w:spacing w:after="150"/>
      </w:pPr>
      <w:r>
        <w:rPr/>
        <w:t xml:space="preserve">二、全国产量</w:t>
      </w:r>
    </w:p>
    <w:p>
      <w:pPr>
        <w:spacing w:after="150"/>
      </w:pPr>
      <w:r>
        <w:rPr/>
        <w:t xml:space="preserve">三、主要地区产量</w:t>
      </w:r>
    </w:p>
    <w:p>
      <w:pPr>
        <w:spacing w:after="150"/>
      </w:pPr>
      <w:r>
        <w:rPr/>
        <w:t xml:space="preserve">第三节 2019-2023年中国金属基板行业产销率分析</w:t>
      </w:r>
    </w:p>
    <w:p>
      <w:pPr>
        <w:spacing w:after="150"/>
      </w:pPr>
      <w:r>
        <w:rPr>
          <w:b w:val="1"/>
          <w:bCs w:val="1"/>
        </w:rPr>
        <w:t xml:space="preserve">第四章 2019-2023年中国金属基板行业进出口分析</w:t>
      </w:r>
    </w:p>
    <w:p>
      <w:pPr>
        <w:spacing w:after="150"/>
      </w:pPr>
      <w:r>
        <w:rPr/>
        <w:t xml:space="preserve">第一节 金属基板产品海关代码</w:t>
      </w:r>
    </w:p>
    <w:p>
      <w:pPr>
        <w:spacing w:after="150"/>
      </w:pPr>
      <w:r>
        <w:rPr/>
        <w:t xml:space="preserve">第二节 2019-2023年金属基板行业出口分析</w:t>
      </w:r>
    </w:p>
    <w:p>
      <w:pPr>
        <w:spacing w:after="150"/>
      </w:pPr>
      <w:r>
        <w:rPr/>
        <w:t xml:space="preserve">一、出口量</w:t>
      </w:r>
    </w:p>
    <w:p>
      <w:pPr>
        <w:spacing w:after="150"/>
      </w:pPr>
      <w:r>
        <w:rPr/>
        <w:t xml:space="preserve">二、出口金额</w:t>
      </w:r>
    </w:p>
    <w:p>
      <w:pPr>
        <w:spacing w:after="150"/>
      </w:pPr>
      <w:r>
        <w:rPr/>
        <w:t xml:space="preserve">三、出口均价</w:t>
      </w:r>
    </w:p>
    <w:p>
      <w:pPr>
        <w:spacing w:after="150"/>
      </w:pPr>
      <w:r>
        <w:rPr/>
        <w:t xml:space="preserve">第三节 2019-2023年金属基板行业进口分析</w:t>
      </w:r>
    </w:p>
    <w:p>
      <w:pPr>
        <w:spacing w:after="150"/>
      </w:pPr>
      <w:r>
        <w:rPr/>
        <w:t xml:space="preserve">一、进口量</w:t>
      </w:r>
    </w:p>
    <w:p>
      <w:pPr>
        <w:spacing w:after="150"/>
      </w:pPr>
      <w:r>
        <w:rPr/>
        <w:t xml:space="preserve">二、进口金额</w:t>
      </w:r>
    </w:p>
    <w:p>
      <w:pPr>
        <w:spacing w:after="150"/>
      </w:pPr>
      <w:r>
        <w:rPr/>
        <w:t xml:space="preserve">三、进口均价</w:t>
      </w:r>
    </w:p>
    <w:p>
      <w:pPr>
        <w:spacing w:after="150"/>
      </w:pPr>
      <w:r>
        <w:rPr/>
        <w:t xml:space="preserve">第四节 影响金属基板行业进出口的因素分析</w:t>
      </w:r>
    </w:p>
    <w:p>
      <w:pPr>
        <w:spacing w:after="150"/>
      </w:pPr>
      <w:r>
        <w:rPr/>
        <w:t xml:space="preserve">一、政策因素</w:t>
      </w:r>
    </w:p>
    <w:p>
      <w:pPr>
        <w:spacing w:after="150"/>
      </w:pPr>
      <w:r>
        <w:rPr/>
        <w:t xml:space="preserve">二、生产因素</w:t>
      </w:r>
    </w:p>
    <w:p>
      <w:pPr>
        <w:spacing w:after="150"/>
      </w:pPr>
      <w:r>
        <w:rPr/>
        <w:t xml:space="preserve">三、技术因素</w:t>
      </w:r>
    </w:p>
    <w:p>
      <w:pPr>
        <w:spacing w:after="150"/>
      </w:pPr>
      <w:r>
        <w:rPr/>
        <w:t xml:space="preserve">四、经济因素</w:t>
      </w:r>
    </w:p>
    <w:p>
      <w:pPr>
        <w:spacing w:after="150"/>
      </w:pPr>
      <w:r>
        <w:rPr/>
        <w:t xml:space="preserve">五、文化因素</w:t>
      </w:r>
    </w:p>
    <w:p>
      <w:pPr>
        <w:spacing w:after="150"/>
      </w:pPr>
      <w:r>
        <w:rPr>
          <w:b w:val="1"/>
          <w:bCs w:val="1"/>
        </w:rPr>
        <w:t xml:space="preserve">第五章 2019-2023年中国金属基板市场供需分析</w:t>
      </w:r>
    </w:p>
    <w:p>
      <w:pPr>
        <w:spacing w:after="150"/>
      </w:pPr>
      <w:r>
        <w:rPr/>
        <w:t xml:space="preserve">第一节 金属基板市场需求用户分析</w:t>
      </w:r>
    </w:p>
    <w:p>
      <w:pPr>
        <w:spacing w:after="150"/>
      </w:pPr>
      <w:r>
        <w:rPr/>
        <w:t xml:space="preserve">一、需求用户群体</w:t>
      </w:r>
    </w:p>
    <w:p>
      <w:pPr>
        <w:spacing w:after="150"/>
      </w:pPr>
      <w:r>
        <w:rPr/>
        <w:t xml:space="preserve">二、用户特点分析</w:t>
      </w:r>
    </w:p>
    <w:p>
      <w:pPr>
        <w:spacing w:after="150"/>
      </w:pPr>
      <w:r>
        <w:rPr/>
        <w:t xml:space="preserve">三、用户需求意向分析</w:t>
      </w:r>
    </w:p>
    <w:p>
      <w:pPr>
        <w:spacing w:after="150"/>
      </w:pPr>
      <w:r>
        <w:rPr/>
        <w:t xml:space="preserve">(一)质量</w:t>
      </w:r>
    </w:p>
    <w:p>
      <w:pPr>
        <w:spacing w:after="150"/>
      </w:pPr>
      <w:r>
        <w:rPr/>
        <w:t xml:space="preserve">(二)品牌</w:t>
      </w:r>
    </w:p>
    <w:p>
      <w:pPr>
        <w:spacing w:after="150"/>
      </w:pPr>
      <w:r>
        <w:rPr/>
        <w:t xml:space="preserve">(三)价格</w:t>
      </w:r>
    </w:p>
    <w:p>
      <w:pPr>
        <w:spacing w:after="150"/>
      </w:pPr>
      <w:r>
        <w:rPr/>
        <w:t xml:space="preserve">(四)服务</w:t>
      </w:r>
    </w:p>
    <w:p>
      <w:pPr>
        <w:spacing w:after="150"/>
      </w:pPr>
      <w:r>
        <w:rPr/>
        <w:t xml:space="preserve">(五)地域</w:t>
      </w:r>
    </w:p>
    <w:p>
      <w:pPr>
        <w:spacing w:after="150"/>
      </w:pPr>
      <w:r>
        <w:rPr/>
        <w:t xml:space="preserve">(六)关系</w:t>
      </w:r>
    </w:p>
    <w:p>
      <w:pPr>
        <w:spacing w:after="150"/>
      </w:pPr>
      <w:r>
        <w:rPr/>
        <w:t xml:space="preserve">第二节 2019-2023年中国金属基板市场需求规模分析</w:t>
      </w:r>
    </w:p>
    <w:p>
      <w:pPr>
        <w:spacing w:after="150"/>
      </w:pPr>
      <w:r>
        <w:rPr/>
        <w:t xml:space="preserve">一、表观消费量分析</w:t>
      </w:r>
    </w:p>
    <w:p>
      <w:pPr>
        <w:spacing w:after="150"/>
      </w:pPr>
      <w:r>
        <w:rPr/>
        <w:t xml:space="preserve">二、整体需求规模走势变化</w:t>
      </w:r>
    </w:p>
    <w:p>
      <w:pPr>
        <w:spacing w:after="150"/>
      </w:pPr>
      <w:r>
        <w:rPr/>
        <w:t xml:space="preserve">三、主要应用领域需求分析</w:t>
      </w:r>
    </w:p>
    <w:p>
      <w:pPr>
        <w:spacing w:after="150"/>
      </w:pPr>
      <w:r>
        <w:rPr/>
        <w:t xml:space="preserve">第三节 供需缺口分析</w:t>
      </w:r>
    </w:p>
    <w:p>
      <w:pPr>
        <w:spacing w:after="150"/>
      </w:pPr>
      <w:r>
        <w:rPr/>
        <w:t xml:space="preserve">第四节 影响供需格局变化的因素分析</w:t>
      </w:r>
    </w:p>
    <w:p>
      <w:pPr>
        <w:spacing w:after="150"/>
      </w:pPr>
      <w:r>
        <w:rPr/>
        <w:t xml:space="preserve">一、生产规模变化</w:t>
      </w:r>
    </w:p>
    <w:p>
      <w:pPr>
        <w:spacing w:after="150"/>
      </w:pPr>
      <w:r>
        <w:rPr/>
        <w:t xml:space="preserve">二、进出口贸易</w:t>
      </w:r>
    </w:p>
    <w:p>
      <w:pPr>
        <w:spacing w:after="150"/>
      </w:pPr>
      <w:r>
        <w:rPr/>
        <w:t xml:space="preserve">三、居民消费能力</w:t>
      </w:r>
    </w:p>
    <w:p>
      <w:pPr>
        <w:spacing w:after="150"/>
      </w:pPr>
      <w:r>
        <w:rPr/>
        <w:t xml:space="preserve">四、政策偏向</w:t>
      </w:r>
    </w:p>
    <w:p>
      <w:pPr>
        <w:spacing w:after="150"/>
      </w:pPr>
      <w:r>
        <w:rPr>
          <w:b w:val="1"/>
          <w:bCs w:val="1"/>
        </w:rPr>
        <w:t xml:space="preserve">第六章 2019-2023年中国金属基板市场竞争分析</w:t>
      </w:r>
    </w:p>
    <w:p>
      <w:pPr>
        <w:spacing w:after="150"/>
      </w:pPr>
      <w:r>
        <w:rPr/>
        <w:t xml:space="preserve">第一节 市场集中度分析</w:t>
      </w:r>
    </w:p>
    <w:p>
      <w:pPr>
        <w:spacing w:after="150"/>
      </w:pPr>
      <w:r>
        <w:rPr/>
        <w:t xml:space="preserve">一、企业集中度</w:t>
      </w:r>
    </w:p>
    <w:p>
      <w:pPr>
        <w:spacing w:after="150"/>
      </w:pPr>
      <w:r>
        <w:rPr/>
        <w:t xml:space="preserve">二、地区集中度</w:t>
      </w:r>
    </w:p>
    <w:p>
      <w:pPr>
        <w:spacing w:after="150"/>
      </w:pPr>
      <w:r>
        <w:rPr/>
        <w:t xml:space="preserve">第二节 国内外企业市场格局分析</w:t>
      </w:r>
    </w:p>
    <w:p>
      <w:pPr>
        <w:spacing w:after="150"/>
      </w:pPr>
      <w:r>
        <w:rPr/>
        <w:t xml:space="preserve">一、国内生产产品市场比重</w:t>
      </w:r>
    </w:p>
    <w:p>
      <w:pPr>
        <w:spacing w:after="150"/>
      </w:pPr>
      <w:r>
        <w:rPr/>
        <w:t xml:space="preserve">二、国外流入产品市场比重</w:t>
      </w:r>
    </w:p>
    <w:p>
      <w:pPr>
        <w:spacing w:after="150"/>
      </w:pPr>
      <w:r>
        <w:rPr/>
        <w:t xml:space="preserve">三、国外企业在华本土化进程</w:t>
      </w:r>
    </w:p>
    <w:p>
      <w:pPr>
        <w:spacing w:after="150"/>
      </w:pPr>
      <w:r>
        <w:rPr/>
        <w:t xml:space="preserve">第三节 内资企业格局分析</w:t>
      </w:r>
    </w:p>
    <w:p>
      <w:pPr>
        <w:spacing w:after="150"/>
      </w:pPr>
      <w:r>
        <w:rPr/>
        <w:t xml:space="preserve">第四节 市场竞争程度综合分析</w:t>
      </w:r>
    </w:p>
    <w:p>
      <w:pPr>
        <w:spacing w:after="150"/>
      </w:pPr>
      <w:r>
        <w:rPr>
          <w:b w:val="1"/>
          <w:bCs w:val="1"/>
        </w:rPr>
        <w:t xml:space="preserve">第七章 金属基板行业技术发展分析</w:t>
      </w:r>
    </w:p>
    <w:p>
      <w:pPr>
        <w:spacing w:after="150"/>
      </w:pPr>
      <w:r>
        <w:rPr/>
        <w:t xml:space="preserve">第一节 全球金属基板技术发展与现状</w:t>
      </w:r>
    </w:p>
    <w:p>
      <w:pPr>
        <w:spacing w:after="150"/>
      </w:pPr>
      <w:r>
        <w:rPr/>
        <w:t xml:space="preserve">一、整体概况</w:t>
      </w:r>
    </w:p>
    <w:p>
      <w:pPr>
        <w:spacing w:after="150"/>
      </w:pPr>
      <w:r>
        <w:rPr/>
        <w:t xml:space="preserve">二、主要国家发展情况</w:t>
      </w:r>
    </w:p>
    <w:p>
      <w:pPr>
        <w:spacing w:after="150"/>
      </w:pPr>
      <w:r>
        <w:rPr/>
        <w:t xml:space="preserve">(一)美国</w:t>
      </w:r>
    </w:p>
    <w:p>
      <w:pPr>
        <w:spacing w:after="150"/>
      </w:pPr>
      <w:r>
        <w:rPr/>
        <w:t xml:space="preserve">(二)日本</w:t>
      </w:r>
    </w:p>
    <w:p>
      <w:pPr>
        <w:spacing w:after="150"/>
      </w:pPr>
      <w:r>
        <w:rPr/>
        <w:t xml:space="preserve">第二节 中国金属基板技术发展与现状</w:t>
      </w:r>
    </w:p>
    <w:p>
      <w:pPr>
        <w:spacing w:after="150"/>
      </w:pPr>
      <w:r>
        <w:rPr/>
        <w:t xml:space="preserve">一、自主技术发展情况</w:t>
      </w:r>
    </w:p>
    <w:p>
      <w:pPr>
        <w:spacing w:after="150"/>
      </w:pPr>
      <w:r>
        <w:rPr/>
        <w:t xml:space="preserve">二、引进技术发展情况</w:t>
      </w:r>
    </w:p>
    <w:p>
      <w:pPr>
        <w:spacing w:after="150"/>
      </w:pPr>
      <w:r>
        <w:rPr/>
        <w:t xml:space="preserve">三、技术领先企业</w:t>
      </w:r>
    </w:p>
    <w:p>
      <w:pPr>
        <w:spacing w:after="150"/>
      </w:pPr>
      <w:r>
        <w:rPr/>
        <w:t xml:space="preserve">四、传统技术特点分析</w:t>
      </w:r>
    </w:p>
    <w:p>
      <w:pPr>
        <w:spacing w:after="150"/>
      </w:pPr>
      <w:r>
        <w:rPr/>
        <w:t xml:space="preserve">第三节 新技术优势与应用分析</w:t>
      </w:r>
    </w:p>
    <w:p>
      <w:pPr>
        <w:spacing w:after="150"/>
      </w:pPr>
      <w:r>
        <w:rPr/>
        <w:t xml:space="preserve">第四节 技术发展趋势要点分析</w:t>
      </w:r>
    </w:p>
    <w:p>
      <w:pPr>
        <w:spacing w:after="150"/>
      </w:pPr>
      <w:r>
        <w:rPr>
          <w:b w:val="1"/>
          <w:bCs w:val="1"/>
        </w:rPr>
        <w:t xml:space="preserve">第八章 2019-2023年中国金属基板行业关联产业及政策分析</w:t>
      </w:r>
    </w:p>
    <w:p>
      <w:pPr>
        <w:spacing w:after="150"/>
      </w:pPr>
      <w:r>
        <w:rPr/>
        <w:t xml:space="preserve">第一节 有色金属产业</w:t>
      </w:r>
    </w:p>
    <w:p>
      <w:pPr>
        <w:spacing w:after="150"/>
      </w:pPr>
      <w:r>
        <w:rPr/>
        <w:t xml:space="preserve">一、铜业</w:t>
      </w:r>
    </w:p>
    <w:p>
      <w:pPr>
        <w:spacing w:after="150"/>
      </w:pPr>
      <w:r>
        <w:rPr/>
        <w:t xml:space="preserve">二、铝业</w:t>
      </w:r>
    </w:p>
    <w:p>
      <w:pPr>
        <w:spacing w:after="150"/>
      </w:pPr>
      <w:r>
        <w:rPr/>
        <w:t xml:space="preserve">三、其他</w:t>
      </w:r>
    </w:p>
    <w:p>
      <w:pPr>
        <w:spacing w:after="150"/>
      </w:pPr>
      <w:r>
        <w:rPr/>
        <w:t xml:space="preserve">第二节 下游关联产业</w:t>
      </w:r>
    </w:p>
    <w:p>
      <w:pPr>
        <w:spacing w:after="150"/>
      </w:pPr>
      <w:r>
        <w:rPr/>
        <w:t xml:space="preserve">一、电路板产业</w:t>
      </w:r>
    </w:p>
    <w:p>
      <w:pPr>
        <w:spacing w:after="150"/>
      </w:pPr>
      <w:r>
        <w:rPr/>
        <w:t xml:space="preserve">(一)产业发展状况</w:t>
      </w:r>
    </w:p>
    <w:p>
      <w:pPr>
        <w:spacing w:after="150"/>
      </w:pPr>
      <w:r>
        <w:rPr/>
        <w:t xml:space="preserve">(二)产业规模</w:t>
      </w:r>
    </w:p>
    <w:p>
      <w:pPr>
        <w:spacing w:after="150"/>
      </w:pPr>
      <w:r>
        <w:rPr/>
        <w:t xml:space="preserve">(三)电路板产业对金属基板市场需求分析</w:t>
      </w:r>
    </w:p>
    <w:p>
      <w:pPr>
        <w:spacing w:after="150"/>
      </w:pPr>
      <w:r>
        <w:rPr/>
        <w:t xml:space="preserve">(四)2024-2029年电路板产业发展趋势</w:t>
      </w:r>
    </w:p>
    <w:p>
      <w:pPr>
        <w:spacing w:after="150"/>
      </w:pPr>
      <w:r>
        <w:rPr/>
        <w:t xml:space="preserve">二、电子产业</w:t>
      </w:r>
    </w:p>
    <w:p>
      <w:pPr>
        <w:spacing w:after="150"/>
      </w:pPr>
      <w:r>
        <w:rPr/>
        <w:t xml:space="preserve">(一)产业发展状况</w:t>
      </w:r>
    </w:p>
    <w:p>
      <w:pPr>
        <w:spacing w:after="150"/>
      </w:pPr>
      <w:r>
        <w:rPr/>
        <w:t xml:space="preserve">(二)产业规模</w:t>
      </w:r>
    </w:p>
    <w:p>
      <w:pPr>
        <w:spacing w:after="150"/>
      </w:pPr>
      <w:r>
        <w:rPr/>
        <w:t xml:space="preserve">(三)电子产业对金属基板市场需求分析</w:t>
      </w:r>
    </w:p>
    <w:p>
      <w:pPr>
        <w:spacing w:after="150"/>
      </w:pPr>
      <w:r>
        <w:rPr/>
        <w:t xml:space="preserve">(四)2024-2029年电子产业发展趋势</w:t>
      </w:r>
    </w:p>
    <w:p>
      <w:pPr>
        <w:spacing w:after="150"/>
      </w:pPr>
      <w:r>
        <w:rPr/>
        <w:t xml:space="preserve">第三节 其他基板产业</w:t>
      </w:r>
    </w:p>
    <w:p>
      <w:pPr>
        <w:spacing w:after="150"/>
      </w:pPr>
      <w:r>
        <w:rPr/>
        <w:t xml:space="preserve">一、其他基板与金属基板替代分析</w:t>
      </w:r>
    </w:p>
    <w:p>
      <w:pPr>
        <w:spacing w:after="150"/>
      </w:pPr>
      <w:r>
        <w:rPr/>
        <w:t xml:space="preserve">二、其他基板产业发展情况</w:t>
      </w:r>
    </w:p>
    <w:p>
      <w:pPr>
        <w:spacing w:after="150"/>
      </w:pPr>
      <w:r>
        <w:rPr/>
        <w:t xml:space="preserve">(一)单面板(Single-SidedBoards)</w:t>
      </w:r>
    </w:p>
    <w:p>
      <w:pPr>
        <w:spacing w:after="150"/>
      </w:pPr>
      <w:r>
        <w:rPr/>
        <w:t xml:space="preserve">(二)双面板(Double-SidedBoards)</w:t>
      </w:r>
    </w:p>
    <w:p>
      <w:pPr>
        <w:spacing w:after="150"/>
      </w:pPr>
      <w:r>
        <w:rPr/>
        <w:t xml:space="preserve">(三)多层板(Multi-LayerBoards)</w:t>
      </w:r>
    </w:p>
    <w:p>
      <w:pPr>
        <w:spacing w:after="150"/>
      </w:pPr>
      <w:r>
        <w:rPr/>
        <w:t xml:space="preserve">(四)挠性线路板</w:t>
      </w:r>
    </w:p>
    <w:p>
      <w:pPr>
        <w:spacing w:after="150"/>
      </w:pPr>
      <w:r>
        <w:rPr/>
        <w:t xml:space="preserve">(五)HDI板主要应用领域</w:t>
      </w:r>
    </w:p>
    <w:p>
      <w:pPr>
        <w:spacing w:after="150"/>
      </w:pPr>
      <w:r>
        <w:rPr/>
        <w:t xml:space="preserve">三、其他基板产业对金属基板产业威胁分析</w:t>
      </w:r>
    </w:p>
    <w:p>
      <w:pPr>
        <w:spacing w:after="150"/>
      </w:pPr>
      <w:r>
        <w:rPr/>
        <w:t xml:space="preserve">四、2024-2029年其他基板产业发展趋势</w:t>
      </w:r>
    </w:p>
    <w:p>
      <w:pPr>
        <w:spacing w:after="150"/>
      </w:pPr>
      <w:r>
        <w:rPr/>
        <w:t xml:space="preserve">第四节 相关政策及影响分析</w:t>
      </w:r>
    </w:p>
    <w:p>
      <w:pPr>
        <w:spacing w:after="150"/>
      </w:pPr>
      <w:r>
        <w:rPr/>
        <w:t xml:space="preserve">一、内需政策</w:t>
      </w:r>
    </w:p>
    <w:p>
      <w:pPr>
        <w:spacing w:after="150"/>
      </w:pPr>
      <w:r>
        <w:rPr/>
        <w:t xml:space="preserve">二、节能减排政策</w:t>
      </w:r>
    </w:p>
    <w:p>
      <w:pPr>
        <w:spacing w:after="150"/>
      </w:pPr>
      <w:r>
        <w:rPr/>
        <w:t xml:space="preserve">三、产业振兴规划</w:t>
      </w:r>
    </w:p>
    <w:p>
      <w:pPr>
        <w:spacing w:after="150"/>
      </w:pPr>
      <w:r>
        <w:rPr/>
        <w:t xml:space="preserve">四、投资方面政策影响分析</w:t>
      </w:r>
    </w:p>
    <w:p>
      <w:pPr>
        <w:spacing w:after="150"/>
      </w:pPr>
      <w:r>
        <w:rPr/>
        <w:t xml:space="preserve">五、生产方面政策影响分析</w:t>
      </w:r>
    </w:p>
    <w:p>
      <w:pPr>
        <w:spacing w:after="150"/>
      </w:pPr>
      <w:r>
        <w:rPr/>
        <w:t xml:space="preserve">六、贸易方面政策影响分析</w:t>
      </w:r>
    </w:p>
    <w:p>
      <w:pPr>
        <w:spacing w:after="150"/>
      </w:pPr>
      <w:r>
        <w:rPr>
          <w:b w:val="1"/>
          <w:bCs w:val="1"/>
        </w:rPr>
        <w:t xml:space="preserve">第九章 中国金属基板行业重点企业分析</w:t>
      </w:r>
    </w:p>
    <w:p>
      <w:pPr>
        <w:spacing w:after="150"/>
      </w:pPr>
      <w:r>
        <w:rPr/>
        <w:t xml:space="preserve">第一节 LAIRD公司</w:t>
      </w:r>
    </w:p>
    <w:p>
      <w:pPr>
        <w:spacing w:after="150"/>
      </w:pPr>
      <w:r>
        <w:rPr/>
        <w:t xml:space="preserve">一、企业基本信息</w:t>
      </w:r>
    </w:p>
    <w:p>
      <w:pPr>
        <w:spacing w:after="150"/>
      </w:pPr>
      <w:r>
        <w:rPr/>
        <w:t xml:space="preserve">二、企业主导分析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五、企业发展战略分析</w:t>
      </w:r>
    </w:p>
    <w:p>
      <w:pPr>
        <w:spacing w:after="150"/>
      </w:pPr>
      <w:r>
        <w:rPr/>
        <w:t xml:space="preserve">第二节 全宝</w:t>
      </w:r>
    </w:p>
    <w:p>
      <w:pPr>
        <w:spacing w:after="150"/>
      </w:pPr>
      <w:r>
        <w:rPr/>
        <w:t xml:space="preserve">一、企业基本信息</w:t>
      </w:r>
    </w:p>
    <w:p>
      <w:pPr>
        <w:spacing w:after="150"/>
      </w:pPr>
      <w:r>
        <w:rPr/>
        <w:t xml:space="preserve">二、企业主导分析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五、企业发展战略分析</w:t>
      </w:r>
    </w:p>
    <w:p>
      <w:pPr>
        <w:spacing w:after="150"/>
      </w:pPr>
      <w:r>
        <w:rPr/>
        <w:t xml:space="preserve">第三节 日本三洋</w:t>
      </w:r>
    </w:p>
    <w:p>
      <w:pPr>
        <w:spacing w:after="150"/>
      </w:pPr>
      <w:r>
        <w:rPr/>
        <w:t xml:space="preserve">一、企业基本信息</w:t>
      </w:r>
    </w:p>
    <w:p>
      <w:pPr>
        <w:spacing w:after="150"/>
      </w:pPr>
      <w:r>
        <w:rPr/>
        <w:t xml:space="preserve">二、企业主导分析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五、企业发展战略分析</w:t>
      </w:r>
    </w:p>
    <w:p>
      <w:pPr>
        <w:spacing w:after="150"/>
      </w:pPr>
      <w:r>
        <w:rPr/>
        <w:t xml:space="preserve">第四节 台湾聚鼎</w:t>
      </w:r>
    </w:p>
    <w:p>
      <w:pPr>
        <w:spacing w:after="150"/>
      </w:pPr>
      <w:r>
        <w:rPr/>
        <w:t xml:space="preserve">一、企业基本信息</w:t>
      </w:r>
    </w:p>
    <w:p>
      <w:pPr>
        <w:spacing w:after="150"/>
      </w:pPr>
      <w:r>
        <w:rPr/>
        <w:t xml:space="preserve">二、企业主导分析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五、企业发展战略分析</w:t>
      </w:r>
    </w:p>
    <w:p>
      <w:pPr>
        <w:spacing w:after="150"/>
      </w:pPr>
      <w:r>
        <w:rPr/>
        <w:t xml:space="preserve">第五节 艾墨生能源</w:t>
      </w:r>
    </w:p>
    <w:p>
      <w:pPr>
        <w:spacing w:after="150"/>
      </w:pPr>
      <w:r>
        <w:rPr/>
        <w:t xml:space="preserve">一、企业基本信息</w:t>
      </w:r>
    </w:p>
    <w:p>
      <w:pPr>
        <w:spacing w:after="150"/>
      </w:pPr>
      <w:r>
        <w:rPr/>
        <w:t xml:space="preserve">二、企业主导分析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五、企业发展战略分析</w:t>
      </w:r>
    </w:p>
    <w:p>
      <w:pPr>
        <w:spacing w:after="150"/>
      </w:pPr>
      <w:r>
        <w:rPr/>
        <w:t xml:space="preserve">第六节 飞利谱</w:t>
      </w:r>
    </w:p>
    <w:p>
      <w:pPr>
        <w:spacing w:after="150"/>
      </w:pPr>
      <w:r>
        <w:rPr/>
        <w:t xml:space="preserve">一、企业基本信息</w:t>
      </w:r>
    </w:p>
    <w:p>
      <w:pPr>
        <w:spacing w:after="150"/>
      </w:pPr>
      <w:r>
        <w:rPr/>
        <w:t xml:space="preserve">二、企业主导分析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五、企业发展战略分析</w:t>
      </w:r>
    </w:p>
    <w:p>
      <w:pPr>
        <w:spacing w:after="150"/>
      </w:pPr>
      <w:r>
        <w:rPr/>
        <w:t xml:space="preserve">第七节 首尔半导体</w:t>
      </w:r>
    </w:p>
    <w:p>
      <w:pPr>
        <w:spacing w:after="150"/>
      </w:pPr>
      <w:r>
        <w:rPr/>
        <w:t xml:space="preserve">一、企业基本信息</w:t>
      </w:r>
    </w:p>
    <w:p>
      <w:pPr>
        <w:spacing w:after="150"/>
      </w:pPr>
      <w:r>
        <w:rPr/>
        <w:t xml:space="preserve">二、企业主导分析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五、企业发展战略分析</w:t>
      </w:r>
    </w:p>
    <w:p>
      <w:pPr>
        <w:spacing w:after="150"/>
      </w:pPr>
      <w:r>
        <w:rPr/>
        <w:t xml:space="preserve">第八节 欧司郎</w:t>
      </w:r>
    </w:p>
    <w:p>
      <w:pPr>
        <w:spacing w:after="150"/>
      </w:pPr>
      <w:r>
        <w:rPr/>
        <w:t xml:space="preserve">一、企业基本信息</w:t>
      </w:r>
    </w:p>
    <w:p>
      <w:pPr>
        <w:spacing w:after="150"/>
      </w:pPr>
      <w:r>
        <w:rPr/>
        <w:t xml:space="preserve">二、企业主导分析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五、企业发展战略分析</w:t>
      </w:r>
    </w:p>
    <w:p>
      <w:pPr>
        <w:spacing w:after="150"/>
      </w:pPr>
      <w:r>
        <w:rPr/>
        <w:t xml:space="preserve">第九节 深南电路</w:t>
      </w:r>
    </w:p>
    <w:p>
      <w:pPr>
        <w:spacing w:after="150"/>
      </w:pPr>
      <w:r>
        <w:rPr/>
        <w:t xml:space="preserve">一、企业基本信息</w:t>
      </w:r>
    </w:p>
    <w:p>
      <w:pPr>
        <w:spacing w:after="150"/>
      </w:pPr>
      <w:r>
        <w:rPr/>
        <w:t xml:space="preserve">二、企业主导分析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五、企业发展战略分析</w:t>
      </w:r>
    </w:p>
    <w:p>
      <w:pPr>
        <w:spacing w:after="150"/>
      </w:pPr>
      <w:r>
        <w:rPr/>
        <w:t xml:space="preserve">第十节 景旺电子</w:t>
      </w:r>
    </w:p>
    <w:p>
      <w:pPr>
        <w:spacing w:after="150"/>
      </w:pPr>
      <w:r>
        <w:rPr/>
        <w:t xml:space="preserve">一、企业基本信息</w:t>
      </w:r>
    </w:p>
    <w:p>
      <w:pPr>
        <w:spacing w:after="150"/>
      </w:pPr>
      <w:r>
        <w:rPr/>
        <w:t xml:space="preserve">二、企业主导分析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五、企业发展战略分析</w:t>
      </w:r>
    </w:p>
    <w:p>
      <w:pPr>
        <w:spacing w:after="150"/>
      </w:pPr>
      <w:r>
        <w:rPr/>
        <w:t xml:space="preserve">第十一节 恩达电子</w:t>
      </w:r>
    </w:p>
    <w:p>
      <w:pPr>
        <w:spacing w:after="150"/>
      </w:pPr>
      <w:r>
        <w:rPr/>
        <w:t xml:space="preserve">一、企业基本信息</w:t>
      </w:r>
    </w:p>
    <w:p>
      <w:pPr>
        <w:spacing w:after="150"/>
      </w:pPr>
      <w:r>
        <w:rPr/>
        <w:t xml:space="preserve">二、企业主导分析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五、企业发展战略分析</w:t>
      </w:r>
    </w:p>
    <w:p>
      <w:pPr>
        <w:spacing w:after="150"/>
      </w:pPr>
      <w:r>
        <w:rPr/>
        <w:t xml:space="preserve">第十二节 博敏兴电子</w:t>
      </w:r>
    </w:p>
    <w:p>
      <w:pPr>
        <w:spacing w:after="150"/>
      </w:pPr>
      <w:r>
        <w:rPr/>
        <w:t xml:space="preserve">一、企业基本信息</w:t>
      </w:r>
    </w:p>
    <w:p>
      <w:pPr>
        <w:spacing w:after="150"/>
      </w:pPr>
      <w:r>
        <w:rPr/>
        <w:t xml:space="preserve">二、企业主导分析</w:t>
      </w:r>
    </w:p>
    <w:p>
      <w:pPr>
        <w:spacing w:after="150"/>
      </w:pPr>
      <w:r>
        <w:rPr/>
        <w:t xml:space="preserve">三、企业经营状况分析</w:t>
      </w:r>
    </w:p>
    <w:p>
      <w:pPr>
        <w:spacing w:after="150"/>
      </w:pPr>
      <w:r>
        <w:rPr/>
        <w:t xml:space="preserve">四、企业核心竞争力分析</w:t>
      </w:r>
    </w:p>
    <w:p>
      <w:pPr>
        <w:spacing w:after="150"/>
      </w:pPr>
      <w:r>
        <w:rPr/>
        <w:t xml:space="preserve">五、企业发展战略分析</w:t>
      </w:r>
    </w:p>
    <w:p>
      <w:pPr>
        <w:spacing w:after="150"/>
      </w:pPr>
      <w:r>
        <w:rPr/>
        <w:t xml:space="preserve">第十三节 超顺</w:t>
      </w:r>
    </w:p>
    <w:p>
      <w:pPr>
        <w:spacing w:after="150"/>
      </w:pPr>
      <w:r>
        <w:rPr/>
        <w:t xml:space="preserve">一、企业基本信息</w:t>
      </w:r>
    </w:p>
    <w:p>
      <w:pPr>
        <w:spacing w:after="150"/>
      </w:pPr>
      <w:r>
        <w:rPr/>
        <w:t xml:space="preserve">二、企业主导分析</w:t>
      </w:r>
    </w:p>
    <w:p>
      <w:pPr>
        <w:spacing w:after="150"/>
      </w:pPr>
      <w:r>
        <w:rPr/>
        <w:t xml:space="preserve">三、企业核心竞争力分析</w:t>
      </w:r>
    </w:p>
    <w:p>
      <w:pPr>
        <w:spacing w:after="150"/>
      </w:pPr>
      <w:r>
        <w:rPr/>
        <w:t xml:space="preserve">四、企业发展战略分析</w:t>
      </w:r>
    </w:p>
    <w:p>
      <w:pPr>
        <w:spacing w:after="150"/>
      </w:pPr>
      <w:r>
        <w:rPr/>
        <w:t xml:space="preserve">第十四节 CREE</w:t>
      </w:r>
    </w:p>
    <w:p>
      <w:pPr>
        <w:spacing w:after="150"/>
      </w:pPr>
      <w:r>
        <w:rPr/>
        <w:t xml:space="preserve">一、企业基本信息</w:t>
      </w:r>
    </w:p>
    <w:p>
      <w:pPr>
        <w:spacing w:after="150"/>
      </w:pPr>
      <w:r>
        <w:rPr/>
        <w:t xml:space="preserve">二、企业主导分析</w:t>
      </w:r>
    </w:p>
    <w:p>
      <w:pPr>
        <w:spacing w:after="150"/>
      </w:pPr>
      <w:r>
        <w:rPr/>
        <w:t xml:space="preserve">三、企业核心竞争力分析</w:t>
      </w:r>
    </w:p>
    <w:p>
      <w:pPr>
        <w:spacing w:after="150"/>
      </w:pPr>
      <w:r>
        <w:rPr/>
        <w:t xml:space="preserve">四、企业发展战略分析</w:t>
      </w:r>
    </w:p>
    <w:p>
      <w:pPr>
        <w:spacing w:after="150"/>
      </w:pPr>
      <w:r>
        <w:rPr/>
        <w:t xml:space="preserve">第十五节 台湾岱凌</w:t>
      </w:r>
    </w:p>
    <w:p>
      <w:pPr>
        <w:spacing w:after="150"/>
      </w:pPr>
      <w:r>
        <w:rPr/>
        <w:t xml:space="preserve">一、企业基本信息</w:t>
      </w:r>
    </w:p>
    <w:p>
      <w:pPr>
        <w:spacing w:after="150"/>
      </w:pPr>
      <w:r>
        <w:rPr/>
        <w:t xml:space="preserve">二、企业主导分析</w:t>
      </w:r>
    </w:p>
    <w:p>
      <w:pPr>
        <w:spacing w:after="150"/>
      </w:pPr>
      <w:r>
        <w:rPr/>
        <w:t xml:space="preserve">三、企业核心竞争力分析</w:t>
      </w:r>
    </w:p>
    <w:p>
      <w:pPr>
        <w:spacing w:after="150"/>
      </w:pPr>
      <w:r>
        <w:rPr/>
        <w:t xml:space="preserve">四、企业发展战略分析</w:t>
      </w:r>
    </w:p>
    <w:p>
      <w:pPr>
        <w:spacing w:after="150"/>
      </w:pPr>
      <w:r>
        <w:rPr>
          <w:b w:val="1"/>
          <w:bCs w:val="1"/>
        </w:rPr>
        <w:t xml:space="preserve">第十章 2024-2029年中国金属基板行业发展趋势分析</w:t>
      </w:r>
    </w:p>
    <w:p>
      <w:pPr>
        <w:spacing w:after="150"/>
      </w:pPr>
      <w:r>
        <w:rPr/>
        <w:t xml:space="preserve">第一节 金属基板行业成长性分析</w:t>
      </w:r>
    </w:p>
    <w:p>
      <w:pPr>
        <w:spacing w:after="150"/>
      </w:pPr>
      <w:r>
        <w:rPr/>
        <w:t xml:space="preserve">第二节 2024-2029年中国金属基板行业发展预测分析</w:t>
      </w:r>
    </w:p>
    <w:p>
      <w:pPr>
        <w:spacing w:after="150"/>
      </w:pPr>
      <w:r>
        <w:rPr/>
        <w:t xml:space="preserve">第三节 2024-2029年中国金属基板市场预测分析</w:t>
      </w:r>
    </w:p>
    <w:p>
      <w:pPr>
        <w:spacing w:after="150"/>
      </w:pPr>
      <w:r>
        <w:rPr/>
        <w:t xml:space="preserve">一、市场规模预测</w:t>
      </w:r>
    </w:p>
    <w:p>
      <w:pPr>
        <w:spacing w:after="150"/>
      </w:pPr>
      <w:r>
        <w:rPr/>
        <w:t xml:space="preserve">二、市场供需预测</w:t>
      </w:r>
    </w:p>
    <w:p>
      <w:pPr>
        <w:spacing w:after="150"/>
      </w:pPr>
      <w:r>
        <w:rPr/>
        <w:t xml:space="preserve">三、进出口预测</w:t>
      </w:r>
    </w:p>
    <w:p>
      <w:pPr>
        <w:spacing w:after="150"/>
      </w:pPr>
      <w:r>
        <w:rPr/>
        <w:t xml:space="preserve">四、市场竞争预测</w:t>
      </w:r>
    </w:p>
    <w:p>
      <w:pPr>
        <w:spacing w:after="150"/>
      </w:pPr>
      <w:r>
        <w:rPr>
          <w:b w:val="1"/>
          <w:bCs w:val="1"/>
        </w:rPr>
        <w:t xml:space="preserve">第十一章 2024-2029年中国金属基板行业投资风险与价值分析</w:t>
      </w:r>
    </w:p>
    <w:p>
      <w:pPr>
        <w:spacing w:after="150"/>
      </w:pPr>
      <w:r>
        <w:rPr/>
        <w:t xml:space="preserve">第一节 中国金属基板行业SWOT分析</w:t>
      </w:r>
    </w:p>
    <w:p>
      <w:pPr>
        <w:spacing w:after="150"/>
      </w:pPr>
      <w:r>
        <w:rPr/>
        <w:t xml:space="preserve">第二节 2024-2029年中国金属基板行业投资风险分析</w:t>
      </w:r>
    </w:p>
    <w:p>
      <w:pPr>
        <w:spacing w:after="150"/>
      </w:pPr>
      <w:r>
        <w:rPr/>
        <w:t xml:space="preserve">一、主要风险因素</w:t>
      </w:r>
    </w:p>
    <w:p>
      <w:pPr>
        <w:spacing w:after="150"/>
      </w:pPr>
      <w:r>
        <w:rPr/>
        <w:t xml:space="preserve">(一)经营风险</w:t>
      </w:r>
    </w:p>
    <w:p>
      <w:pPr>
        <w:spacing w:after="150"/>
      </w:pPr>
      <w:r>
        <w:rPr/>
        <w:t xml:space="preserve">(二)管理风险</w:t>
      </w:r>
    </w:p>
    <w:p>
      <w:pPr>
        <w:spacing w:after="150"/>
      </w:pPr>
      <w:r>
        <w:rPr/>
        <w:t xml:space="preserve">(三)竞争风险</w:t>
      </w:r>
    </w:p>
    <w:p>
      <w:pPr>
        <w:spacing w:after="150"/>
      </w:pPr>
      <w:r>
        <w:rPr/>
        <w:t xml:space="preserve">(四)政策风险</w:t>
      </w:r>
    </w:p>
    <w:p>
      <w:pPr>
        <w:spacing w:after="150"/>
      </w:pPr>
      <w:r>
        <w:rPr/>
        <w:t xml:space="preserve">(五)技术风险</w:t>
      </w:r>
    </w:p>
    <w:p>
      <w:pPr>
        <w:spacing w:after="150"/>
      </w:pPr>
      <w:r>
        <w:rPr/>
        <w:t xml:space="preserve">二、风险处理与控制</w:t>
      </w:r>
    </w:p>
    <w:p>
      <w:pPr>
        <w:spacing w:after="150"/>
      </w:pPr>
      <w:r>
        <w:rPr/>
        <w:t xml:space="preserve">(一)避免风险</w:t>
      </w:r>
    </w:p>
    <w:p>
      <w:pPr>
        <w:spacing w:after="150"/>
      </w:pPr>
      <w:r>
        <w:rPr/>
        <w:t xml:space="preserve">(二)预防风险</w:t>
      </w:r>
    </w:p>
    <w:p>
      <w:pPr>
        <w:spacing w:after="150"/>
      </w:pPr>
      <w:r>
        <w:rPr/>
        <w:t xml:space="preserve">(三)自保风险</w:t>
      </w:r>
    </w:p>
    <w:p>
      <w:pPr>
        <w:spacing w:after="150"/>
      </w:pPr>
      <w:r>
        <w:rPr/>
        <w:t xml:space="preserve">(四)风险转移</w:t>
      </w:r>
    </w:p>
    <w:p>
      <w:pPr>
        <w:spacing w:after="150"/>
      </w:pPr>
      <w:r>
        <w:rPr/>
        <w:t xml:space="preserve">三、紧急事件应对措施</w:t>
      </w:r>
    </w:p>
    <w:p>
      <w:pPr>
        <w:spacing w:after="150"/>
      </w:pPr>
      <w:r>
        <w:rPr/>
        <w:t xml:space="preserve">第三节 2024-2029年中国金属基板行业投资价值分析</w:t>
      </w:r>
    </w:p>
    <w:p>
      <w:pPr>
        <w:spacing w:after="150"/>
      </w:pPr>
      <w:r>
        <w:rPr/>
        <w:t xml:space="preserve">一、行业发展前景分析</w:t>
      </w:r>
    </w:p>
    <w:p>
      <w:pPr>
        <w:spacing w:after="150"/>
      </w:pPr>
      <w:r>
        <w:rPr/>
        <w:t xml:space="preserve">二、重点发展产品分析</w:t>
      </w:r>
    </w:p>
    <w:p>
      <w:pPr>
        <w:spacing w:after="150"/>
      </w:pPr>
      <w:r>
        <w:rPr/>
        <w:t xml:space="preserve">三、行业盈利能力预测分析</w:t>
      </w:r>
    </w:p>
    <w:p>
      <w:pPr>
        <w:spacing w:after="150"/>
      </w:pPr>
      <w:r>
        <w:rPr/>
        <w:t xml:space="preserve">四、投资价值综合分析</w:t>
      </w:r>
    </w:p>
    <w:p>
      <w:pPr>
        <w:spacing w:after="150"/>
      </w:pPr>
      <w:r>
        <w:rPr/>
        <w:t xml:space="preserve">第四节 2024-2029年中国金属基板行业投资策略与建议</w:t>
      </w:r>
    </w:p>
    <w:p>
      <w:pPr>
        <w:spacing w:after="150"/>
      </w:pPr>
      <w:r>
        <w:rPr>
          <w:b w:val="1"/>
          <w:bCs w:val="1"/>
        </w:rPr>
        <w:t xml:space="preserve">图表目录</w:t>
      </w:r>
    </w:p>
    <w:p>
      <w:pPr>
        <w:spacing w:after="150"/>
      </w:pPr>
      <w:r>
        <w:rPr/>
        <w:t xml:space="preserve">图表：金属基板实例图</w:t>
      </w:r>
    </w:p>
    <w:p>
      <w:pPr>
        <w:spacing w:after="150"/>
      </w:pPr>
      <w:r>
        <w:rPr/>
        <w:t xml:space="preserve">图表：金属基板作为LED的封装基板的应用与安装结构图</w:t>
      </w:r>
    </w:p>
    <w:p>
      <w:pPr>
        <w:spacing w:after="150"/>
      </w:pPr>
      <w:r>
        <w:rPr/>
        <w:t xml:space="preserve">图表：金属基板的结构分类</w:t>
      </w:r>
    </w:p>
    <w:p>
      <w:pPr>
        <w:spacing w:after="150"/>
      </w:pPr>
      <w:r>
        <w:rPr/>
        <w:t xml:space="preserve">图表：欧美 PCB 产能持续缩减移往亚太地区</w:t>
      </w:r>
    </w:p>
    <w:p>
      <w:pPr>
        <w:spacing w:after="150"/>
      </w:pPr>
      <w:r>
        <w:rPr/>
        <w:t xml:space="preserve">图表：日本住友商事株式会社LOGO</w:t>
      </w:r>
    </w:p>
    <w:p>
      <w:pPr>
        <w:spacing w:after="150"/>
      </w:pPr>
      <w:r>
        <w:rPr/>
        <w:t xml:space="preserve">图表：日本松下电工公司LOGO</w:t>
      </w:r>
    </w:p>
    <w:p>
      <w:pPr>
        <w:spacing w:after="150"/>
      </w:pPr>
      <w:r>
        <w:rPr/>
        <w:t xml:space="preserve">图表：DENKA HITY PLATE公司LOGO</w:t>
      </w:r>
    </w:p>
    <w:p>
      <w:pPr>
        <w:spacing w:after="150"/>
      </w:pPr>
      <w:r>
        <w:rPr/>
        <w:t xml:space="preserve">图表：DENKA HITY PLATE公司电子材料事业部技术状况</w:t>
      </w:r>
    </w:p>
    <w:p>
      <w:pPr>
        <w:spacing w:after="150"/>
      </w:pPr>
      <w:r>
        <w:rPr/>
        <w:t xml:space="preserve">图表：贝格斯公司LOGO</w:t>
      </w:r>
    </w:p>
    <w:p>
      <w:pPr>
        <w:spacing w:after="150"/>
      </w:pPr>
      <w:r>
        <w:rPr/>
        <w:t xml:space="preserve">图表：2019-2023年中国金属基板行业销售规模统计</w:t>
      </w:r>
    </w:p>
    <w:p>
      <w:pPr>
        <w:spacing w:after="150"/>
      </w:pPr>
      <w:r>
        <w:rPr/>
        <w:t xml:space="preserve">图表：2019-2023年中国金属基板行业市场容量统计</w:t>
      </w:r>
    </w:p>
    <w:p>
      <w:pPr>
        <w:spacing w:after="150"/>
      </w:pPr>
      <w:r>
        <w:rPr/>
        <w:t xml:space="preserve">图表：2019-2023年我国国内生产总值及增长率统计图</w:t>
      </w:r>
    </w:p>
    <w:p>
      <w:pPr>
        <w:spacing w:after="150"/>
      </w:pPr>
      <w:r>
        <w:rPr/>
        <w:t xml:space="preserve">图表：2019-2023年我国国内生产总值及增长率统计图</w:t>
      </w:r>
    </w:p>
    <w:p>
      <w:pPr>
        <w:spacing w:after="150"/>
      </w:pPr>
      <w:r>
        <w:rPr/>
        <w:t xml:space="preserve">图表：2019-2023年全国物价指数统计</w:t>
      </w:r>
    </w:p>
    <w:p>
      <w:pPr>
        <w:spacing w:after="150"/>
      </w:pPr>
      <w:r>
        <w:rPr/>
        <w:t xml:space="preserve">图表：2019-2023年中国金属基板行业工业总产值统计</w:t>
      </w:r>
    </w:p>
    <w:p>
      <w:pPr>
        <w:spacing w:after="150"/>
      </w:pPr>
      <w:r>
        <w:rPr/>
        <w:t xml:space="preserve">图表：2019-2023年中国金属基板行业工业销售产值统计</w:t>
      </w:r>
    </w:p>
    <w:p>
      <w:pPr>
        <w:spacing w:after="150"/>
      </w:pPr>
      <w:r>
        <w:rPr/>
        <w:t xml:space="preserve">图表：2019-2023年中国不同金属基板产量结构分析(单位：亿块，%)</w:t>
      </w:r>
    </w:p>
    <w:p>
      <w:pPr>
        <w:spacing w:after="150"/>
      </w:pPr>
      <w:r>
        <w:rPr/>
        <w:t xml:space="preserve">图表：2019-2023年中国金属基板行业全国产量统计</w:t>
      </w:r>
    </w:p>
    <w:p>
      <w:pPr>
        <w:spacing w:after="150"/>
      </w:pPr>
      <w:r>
        <w:rPr/>
        <w:t xml:space="preserve">图表：2019-2023年中国金属基板行业不同地区产量统计</w:t>
      </w:r>
    </w:p>
    <w:p>
      <w:pPr>
        <w:spacing w:after="150"/>
      </w:pPr>
      <w:r>
        <w:rPr/>
        <w:t xml:space="preserve">图表：2019-2023年中国金属基板行业产销率统计</w:t>
      </w:r>
    </w:p>
    <w:p>
      <w:pPr>
        <w:spacing w:after="150"/>
      </w:pPr>
      <w:r>
        <w:rPr/>
        <w:t xml:space="preserve">图表：2019-2023年中国印刷电路出口数量统计</w:t>
      </w:r>
    </w:p>
    <w:p>
      <w:pPr>
        <w:spacing w:after="150"/>
      </w:pPr>
      <w:r>
        <w:rPr/>
        <w:t xml:space="preserve">图表：2019-2023年中国印制电路用履铜板出口数量统计</w:t>
      </w:r>
    </w:p>
    <w:p>
      <w:pPr>
        <w:spacing w:after="150"/>
      </w:pPr>
      <w:r>
        <w:rPr/>
        <w:t xml:space="preserve">图表：2019-2023年中国印刷电路出口金额统计</w:t>
      </w:r>
    </w:p>
    <w:p>
      <w:pPr>
        <w:spacing w:after="150"/>
      </w:pPr>
      <w:r>
        <w:rPr/>
        <w:t xml:space="preserve">图表：2019-2023年中国印制电路用履铜板出口金额统计</w:t>
      </w:r>
    </w:p>
    <w:p>
      <w:pPr>
        <w:spacing w:after="150"/>
      </w:pPr>
      <w:r>
        <w:rPr/>
        <w:t xml:space="preserve">图表：2019-2023年中国印刷电路出口均价统计</w:t>
      </w:r>
    </w:p>
    <w:p>
      <w:pPr>
        <w:spacing w:after="150"/>
      </w:pPr>
      <w:r>
        <w:rPr/>
        <w:t xml:space="preserve">图表：2019-2023年中国印制电路履铜板出口均价统计</w:t>
      </w:r>
    </w:p>
    <w:p>
      <w:pPr>
        <w:spacing w:after="150"/>
      </w:pPr>
      <w:r>
        <w:rPr/>
        <w:t xml:space="preserve">图表：2019-2023年中国印刷电路进口数量统计</w:t>
      </w:r>
    </w:p>
    <w:p>
      <w:pPr>
        <w:spacing w:after="150"/>
      </w:pPr>
      <w:r>
        <w:rPr/>
        <w:t xml:space="preserve">图表：2019-2023年中国印制电路用履铜板进口数量统计</w:t>
      </w:r>
    </w:p>
    <w:p>
      <w:pPr>
        <w:spacing w:after="150"/>
      </w:pPr>
      <w:r>
        <w:rPr/>
        <w:t xml:space="preserve">图表：2019-2023年中国印刷电路进口金额统计</w:t>
      </w:r>
    </w:p>
    <w:p>
      <w:pPr>
        <w:spacing w:after="150"/>
      </w:pPr>
      <w:r>
        <w:rPr/>
        <w:t xml:space="preserve">图表：2019-2023年中国印制电路用履铜板进口金额统计</w:t>
      </w:r>
    </w:p>
    <w:p>
      <w:pPr>
        <w:spacing w:after="150"/>
      </w:pPr>
      <w:r>
        <w:rPr/>
        <w:t xml:space="preserve">图表：2019-2023年中国印刷电路进口均价统计</w:t>
      </w:r>
    </w:p>
    <w:p>
      <w:pPr>
        <w:spacing w:after="150"/>
      </w:pPr>
      <w:r>
        <w:rPr/>
        <w:t xml:space="preserve">图表：2019-2023年中国印制电路履铜板进口单价统计</w:t>
      </w:r>
    </w:p>
    <w:p>
      <w:pPr>
        <w:spacing w:after="150"/>
      </w:pPr>
      <w:r>
        <w:rPr/>
        <w:t xml:space="preserve">图表：金属PCB基板特性和应用领域</w:t>
      </w:r>
    </w:p>
    <w:p>
      <w:pPr>
        <w:spacing w:after="150"/>
      </w:pPr>
      <w:r>
        <w:rPr/>
        <w:t xml:space="preserve">图表：2019-2023年中国金属基板市场集中度</w:t>
      </w:r>
    </w:p>
    <w:p>
      <w:pPr>
        <w:spacing w:after="150"/>
      </w:pPr>
      <w:r>
        <w:rPr/>
        <w:t xml:space="preserve">图表：三洋IMST的主要特性</w:t>
      </w:r>
    </w:p>
    <w:p>
      <w:pPr>
        <w:spacing w:after="150"/>
      </w:pPr>
      <w:r>
        <w:rPr/>
        <w:t xml:space="preserve">图表：日本电气化学的主要金属基覆铜板性能</w:t>
      </w:r>
    </w:p>
    <w:p>
      <w:pPr>
        <w:spacing w:after="150"/>
      </w:pPr>
      <w:r>
        <w:rPr/>
        <w:t xml:space="preserve">图表：2019-2023年我国铜材产量统计</w:t>
      </w:r>
    </w:p>
    <w:p>
      <w:pPr>
        <w:spacing w:after="150"/>
      </w:pPr>
      <w:r>
        <w:rPr/>
        <w:t xml:space="preserve">图表：2019-2023年我国铝材产量统计</w:t>
      </w:r>
    </w:p>
    <w:p>
      <w:pPr>
        <w:spacing w:after="150"/>
      </w:pPr>
      <w:r>
        <w:rPr/>
        <w:t xml:space="preserve">图表：2019-2023年我国十种有色金属产量统计</w:t>
      </w:r>
    </w:p>
    <w:p>
      <w:pPr>
        <w:spacing w:after="150"/>
      </w:pPr>
      <w:r>
        <w:rPr/>
        <w:t xml:space="preserve">图表：我国印刷电路板消费结构情况</w:t>
      </w:r>
    </w:p>
    <w:p>
      <w:pPr>
        <w:spacing w:after="150"/>
      </w:pPr>
      <w:r>
        <w:rPr/>
        <w:t xml:space="preserve">图表：PCB板的应用领域</w:t>
      </w:r>
    </w:p>
    <w:p>
      <w:pPr>
        <w:spacing w:after="150"/>
      </w:pPr>
      <w:r>
        <w:rPr/>
        <w:t xml:space="preserve">图表：单面PCB表面图</w:t>
      </w:r>
    </w:p>
    <w:p>
      <w:pPr>
        <w:spacing w:after="150"/>
      </w:pPr>
      <w:r>
        <w:rPr/>
        <w:t xml:space="preserve">图表：单面PCB底面图</w:t>
      </w:r>
    </w:p>
    <w:p>
      <w:pPr>
        <w:spacing w:after="150"/>
      </w:pPr>
      <w:r>
        <w:rPr/>
        <w:t xml:space="preserve">图表：2019-2023年中国大陆单面电路板行业规模分析图</w:t>
      </w:r>
    </w:p>
    <w:p>
      <w:pPr>
        <w:spacing w:after="150"/>
      </w:pPr>
      <w:r>
        <w:rPr/>
        <w:t xml:space="preserve">图表：双面PCB表面图</w:t>
      </w:r>
    </w:p>
    <w:p>
      <w:pPr>
        <w:spacing w:after="150"/>
      </w:pPr>
      <w:r>
        <w:rPr/>
        <w:t xml:space="preserve">图表：双面PCB底面</w:t>
      </w:r>
    </w:p>
    <w:p>
      <w:pPr>
        <w:spacing w:after="150"/>
      </w:pPr>
      <w:r>
        <w:rPr/>
        <w:t xml:space="preserve">图表：2019-2023年中国大陆双面电路板行业规模分析图</w:t>
      </w:r>
    </w:p>
    <w:p>
      <w:pPr>
        <w:spacing w:after="150"/>
      </w:pPr>
      <w:r>
        <w:rPr/>
        <w:t xml:space="preserve">图表：2019-2023年中国大陆常规多层电路板行业规模分析图</w:t>
      </w:r>
    </w:p>
    <w:p>
      <w:pPr>
        <w:spacing w:after="150"/>
      </w:pPr>
      <w:r>
        <w:rPr/>
        <w:t xml:space="preserve">图表：2019-2023年中国大陆挠性电路板行业规模分析图</w:t>
      </w:r>
    </w:p>
    <w:p>
      <w:pPr>
        <w:spacing w:after="150"/>
      </w:pPr>
      <w:r>
        <w:rPr/>
        <w:t xml:space="preserve">图表：莱尔德电子材料(深圳)有限公司主要财务指标</w:t>
      </w:r>
    </w:p>
    <w:p>
      <w:pPr>
        <w:spacing w:after="150"/>
      </w:pPr>
      <w:r>
        <w:rPr/>
        <w:t xml:space="preserve">图表：莱尔德电子材料(深圳)有限公司盈利能力指标</w:t>
      </w:r>
    </w:p>
    <w:p>
      <w:pPr>
        <w:spacing w:after="150"/>
      </w:pPr>
      <w:r>
        <w:rPr/>
        <w:t xml:space="preserve">图表：莱尔德电子材料(深圳)有限公司产偿债能力指标</w:t>
      </w:r>
    </w:p>
    <w:p>
      <w:pPr>
        <w:spacing w:after="150"/>
      </w:pPr>
      <w:r>
        <w:rPr/>
        <w:t xml:space="preserve">图表：莱尔德电子材料(深圳)有限公司运营能力指标</w:t>
      </w:r>
    </w:p>
    <w:p>
      <w:pPr>
        <w:spacing w:after="150"/>
      </w:pPr>
      <w:r>
        <w:rPr/>
        <w:t xml:space="preserve">图表：珠海全宝电子科技有限公司主要财务指标</w:t>
      </w:r>
    </w:p>
    <w:p>
      <w:pPr>
        <w:spacing w:after="150"/>
      </w:pPr>
      <w:r>
        <w:rPr/>
        <w:t xml:space="preserve">图表：金宝电子(中国)有限公司盈利能力指标</w:t>
      </w:r>
    </w:p>
    <w:p>
      <w:pPr>
        <w:spacing w:after="150"/>
      </w:pPr>
      <w:r>
        <w:rPr/>
        <w:t xml:space="preserve">图表：珠海全宝电子科技有限公司偿债能力指标</w:t>
      </w:r>
    </w:p>
    <w:p>
      <w:pPr>
        <w:spacing w:after="150"/>
      </w:pPr>
      <w:r>
        <w:rPr/>
        <w:t xml:space="preserve">图表：珠海全宝电子科技有限公司运营能力指标</w:t>
      </w:r>
    </w:p>
    <w:p>
      <w:pPr>
        <w:spacing w:after="150"/>
      </w:pPr>
      <w:r>
        <w:rPr/>
        <w:t xml:space="preserve">图表：三洋在华企业分布情况</w:t>
      </w:r>
    </w:p>
    <w:p>
      <w:pPr>
        <w:spacing w:after="150"/>
      </w:pPr>
      <w:r>
        <w:rPr/>
        <w:t xml:space="preserve">图表：三洋旗下部分产品</w:t>
      </w:r>
    </w:p>
    <w:p>
      <w:pPr>
        <w:spacing w:after="150"/>
      </w:pPr>
      <w:r>
        <w:rPr/>
        <w:t xml:space="preserve">图表：三洋电机(蛇口)有限公司主要财务指标</w:t>
      </w:r>
    </w:p>
    <w:p>
      <w:pPr>
        <w:spacing w:after="150"/>
      </w:pPr>
      <w:r>
        <w:rPr/>
        <w:t xml:space="preserve">图表：三洋电机(蛇口)有限公司盈利能力指标</w:t>
      </w:r>
    </w:p>
    <w:p>
      <w:pPr>
        <w:spacing w:after="150"/>
      </w:pPr>
      <w:r>
        <w:rPr/>
        <w:t xml:space="preserve">图表：三洋电机(蛇口)有限公司偿债能力指标</w:t>
      </w:r>
    </w:p>
    <w:p>
      <w:pPr>
        <w:spacing w:after="150"/>
      </w:pPr>
      <w:r>
        <w:rPr/>
        <w:t xml:space="preserve">图表：三洋电机(蛇口)有限公司运营能力指标</w:t>
      </w:r>
    </w:p>
    <w:p>
      <w:pPr>
        <w:spacing w:after="150"/>
      </w:pPr>
      <w:r>
        <w:rPr/>
        <w:t xml:space="preserve">图表：聚鼎电子组织结构图</w:t>
      </w:r>
    </w:p>
    <w:p>
      <w:pPr>
        <w:spacing w:after="150"/>
      </w:pPr>
      <w:r>
        <w:rPr/>
        <w:t xml:space="preserve">图表：昆山聚达电子有限公司主要财务指标</w:t>
      </w:r>
    </w:p>
    <w:p>
      <w:pPr>
        <w:spacing w:after="150"/>
      </w:pPr>
      <w:r>
        <w:rPr/>
        <w:t xml:space="preserve">图表：昆山聚达电子有限公司盈利能力指标</w:t>
      </w:r>
    </w:p>
    <w:p>
      <w:pPr>
        <w:spacing w:after="150"/>
      </w:pPr>
      <w:r>
        <w:rPr/>
        <w:t xml:space="preserve">图表：昆山聚达电子有限公司偿债能力指标</w:t>
      </w:r>
    </w:p>
    <w:p>
      <w:pPr>
        <w:spacing w:after="150"/>
      </w:pPr>
      <w:r>
        <w:rPr/>
        <w:t xml:space="preserve">图表：昆山聚达电子有限公司运营能力指标</w:t>
      </w:r>
    </w:p>
    <w:p>
      <w:pPr>
        <w:spacing w:after="150"/>
      </w:pPr>
      <w:r>
        <w:rPr/>
        <w:t xml:space="preserve">图表：聚鼎科技股份有限公司国际认证</w:t>
      </w:r>
    </w:p>
    <w:p>
      <w:pPr>
        <w:spacing w:after="150"/>
      </w:pPr>
      <w:r>
        <w:rPr/>
        <w:t xml:space="preserve">图表：昆山聚达電子有限公司国际认证</w:t>
      </w:r>
    </w:p>
    <w:p>
      <w:pPr>
        <w:spacing w:after="150"/>
      </w:pPr>
      <w:r>
        <w:rPr/>
        <w:t xml:space="preserve">图表：艾默生网络能源有限公司主要财务指标</w:t>
      </w:r>
    </w:p>
    <w:p>
      <w:pPr>
        <w:spacing w:after="150"/>
      </w:pPr>
      <w:r>
        <w:rPr/>
        <w:t xml:space="preserve">图表：艾默生网络能源有限公司盈利能力指标</w:t>
      </w:r>
    </w:p>
    <w:p>
      <w:pPr>
        <w:spacing w:after="150"/>
      </w:pPr>
      <w:r>
        <w:rPr/>
        <w:t xml:space="preserve">图表：艾默生网络能源有限公司偿债能力指标</w:t>
      </w:r>
    </w:p>
    <w:p>
      <w:pPr>
        <w:spacing w:after="150"/>
      </w:pPr>
      <w:r>
        <w:rPr/>
        <w:t xml:space="preserve">图表：艾默生网络能源有限公司运营能力指标</w:t>
      </w:r>
    </w:p>
    <w:p>
      <w:pPr>
        <w:spacing w:after="150"/>
      </w:pPr>
      <w:r>
        <w:rPr/>
        <w:t xml:space="preserve">图表：飞利浦创能科技(苏州)有限公司主要财务指标</w:t>
      </w:r>
    </w:p>
    <w:p>
      <w:pPr>
        <w:spacing w:after="150"/>
      </w:pPr>
      <w:r>
        <w:rPr/>
        <w:t xml:space="preserve">图表：飞利浦创能科技(苏州)有限公司盈利能力指标</w:t>
      </w:r>
    </w:p>
    <w:p>
      <w:pPr>
        <w:spacing w:after="150"/>
      </w:pPr>
      <w:r>
        <w:rPr/>
        <w:t xml:space="preserve">图表：飞利浦创能科技(苏州)有限公司偿债能力指标</w:t>
      </w:r>
    </w:p>
    <w:p>
      <w:pPr>
        <w:spacing w:after="150"/>
      </w:pPr>
      <w:r>
        <w:rPr/>
        <w:t xml:space="preserve">图表：飞利浦创能科技(苏州)有限公司运营能力指标</w:t>
      </w:r>
    </w:p>
    <w:p>
      <w:pPr>
        <w:spacing w:after="150"/>
      </w:pPr>
      <w:r>
        <w:rPr/>
        <w:t xml:space="preserve">图表：光明半导体(天津)有限公司主要财务指标</w:t>
      </w:r>
    </w:p>
    <w:p>
      <w:pPr>
        <w:spacing w:after="150"/>
      </w:pPr>
      <w:r>
        <w:rPr/>
        <w:t xml:space="preserve">图表：光明半导体(天津)有限公司盈利能力指标</w:t>
      </w:r>
    </w:p>
    <w:p>
      <w:pPr>
        <w:spacing w:after="150"/>
      </w:pPr>
      <w:r>
        <w:rPr/>
        <w:t xml:space="preserve">图表：光明半导体(天津)有限公司偿债能力指标</w:t>
      </w:r>
    </w:p>
    <w:p>
      <w:pPr>
        <w:spacing w:after="150"/>
      </w:pPr>
      <w:r>
        <w:rPr/>
        <w:t xml:space="preserve">图表：光明半导体(天津)有限公司运营指标</w:t>
      </w:r>
    </w:p>
    <w:p>
      <w:pPr>
        <w:spacing w:after="150"/>
      </w:pPr>
      <w:r>
        <w:rPr/>
        <w:t xml:space="preserve">图表：专利与R&amp;D现状</w:t>
      </w:r>
    </w:p>
    <w:p>
      <w:pPr>
        <w:spacing w:after="150"/>
      </w:pPr>
      <w:r>
        <w:rPr/>
        <w:t xml:space="preserve">图表：首尔半导体发展战略</w:t>
      </w:r>
    </w:p>
    <w:p>
      <w:pPr>
        <w:spacing w:after="150"/>
      </w:pPr>
      <w:r>
        <w:rPr/>
        <w:t xml:space="preserve">图表：首尔半导体的发展目标</w:t>
      </w:r>
    </w:p>
    <w:p>
      <w:pPr>
        <w:spacing w:after="150"/>
      </w:pPr>
      <w:r>
        <w:rPr/>
        <w:t xml:space="preserve">图表：欧司朗(中国)有限公司主要财务指标</w:t>
      </w:r>
    </w:p>
    <w:p>
      <w:pPr>
        <w:spacing w:after="150"/>
      </w:pPr>
      <w:r>
        <w:rPr/>
        <w:t xml:space="preserve">图表：欧司朗(中国)有限公司盈利能力指标</w:t>
      </w:r>
    </w:p>
    <w:p>
      <w:pPr>
        <w:spacing w:after="150"/>
      </w:pPr>
      <w:r>
        <w:rPr/>
        <w:t xml:space="preserve">图表：欧司朗(中国)有限公司偿债能力指标</w:t>
      </w:r>
    </w:p>
    <w:p>
      <w:pPr>
        <w:spacing w:after="150"/>
      </w:pPr>
      <w:r>
        <w:rPr/>
        <w:t xml:space="preserve">图表：欧司朗(中国)有限公司运营能力指标</w:t>
      </w:r>
    </w:p>
    <w:p>
      <w:pPr>
        <w:spacing w:after="150"/>
      </w:pPr>
      <w:r>
        <w:rPr/>
        <w:t xml:space="preserve">图表：深南电路有限公司组织结构图</w:t>
      </w:r>
    </w:p>
    <w:p>
      <w:pPr>
        <w:spacing w:after="150"/>
      </w:pPr>
      <w:r>
        <w:rPr/>
        <w:t xml:space="preserve">图表：深南电路有限公司主要财务指标</w:t>
      </w:r>
    </w:p>
    <w:p>
      <w:pPr>
        <w:spacing w:after="150"/>
      </w:pPr>
      <w:r>
        <w:rPr/>
        <w:t xml:space="preserve">图表：深南电路有限公司盈利能力指标</w:t>
      </w:r>
    </w:p>
    <w:p>
      <w:pPr>
        <w:spacing w:after="150"/>
      </w:pPr>
      <w:r>
        <w:rPr/>
        <w:t xml:space="preserve">图表：深南电路有限公司偿债能力指标</w:t>
      </w:r>
    </w:p>
    <w:p>
      <w:pPr>
        <w:spacing w:after="150"/>
      </w:pPr>
      <w:r>
        <w:rPr/>
        <w:t xml:space="preserve">图表：深南电路有限公司运营能力指标</w:t>
      </w:r>
    </w:p>
    <w:p>
      <w:pPr>
        <w:spacing w:after="150"/>
      </w:pPr>
      <w:r>
        <w:rPr/>
        <w:t xml:space="preserve">图表：景旺电子有限公司组织结构图</w:t>
      </w:r>
    </w:p>
    <w:p>
      <w:pPr>
        <w:spacing w:after="150"/>
      </w:pPr>
      <w:r>
        <w:rPr/>
        <w:t xml:space="preserve">图表：景旺电子有限公司主要财务指标</w:t>
      </w:r>
    </w:p>
    <w:p>
      <w:pPr>
        <w:spacing w:after="150"/>
      </w:pPr>
      <w:r>
        <w:rPr/>
        <w:t xml:space="preserve">图表：景旺电子有限公司盈利能力指标</w:t>
      </w:r>
    </w:p>
    <w:p>
      <w:pPr>
        <w:spacing w:after="150"/>
      </w:pPr>
      <w:r>
        <w:rPr/>
        <w:t xml:space="preserve">图表：景旺电子有限公司偿债能力指标</w:t>
      </w:r>
    </w:p>
    <w:p>
      <w:pPr>
        <w:spacing w:after="150"/>
      </w:pPr>
      <w:r>
        <w:rPr/>
        <w:t xml:space="preserve">图表：景旺电子有限公司运营能力指标</w:t>
      </w:r>
    </w:p>
    <w:p>
      <w:pPr>
        <w:spacing w:after="150"/>
      </w:pPr>
      <w:r>
        <w:rPr/>
        <w:t xml:space="preserve">图表：景旺电子发展战略</w:t>
      </w:r>
    </w:p>
    <w:p>
      <w:pPr>
        <w:spacing w:after="150"/>
      </w:pPr>
      <w:r>
        <w:rPr/>
        <w:t xml:space="preserve">图表：恩达电子有限公司主要财务指标</w:t>
      </w:r>
    </w:p>
    <w:p>
      <w:pPr>
        <w:spacing w:after="150"/>
      </w:pPr>
      <w:r>
        <w:rPr/>
        <w:t xml:space="preserve">图表：恩达电子有限公司盈利能力指标</w:t>
      </w:r>
    </w:p>
    <w:p>
      <w:pPr>
        <w:spacing w:after="150"/>
      </w:pPr>
      <w:r>
        <w:rPr/>
        <w:t xml:space="preserve">图表：恩达电子有限公司偿债能力指标</w:t>
      </w:r>
    </w:p>
    <w:p>
      <w:pPr>
        <w:spacing w:after="150"/>
      </w:pPr>
      <w:r>
        <w:rPr/>
        <w:t xml:space="preserve">图表：恩达电子有限公司运营能力指标</w:t>
      </w:r>
    </w:p>
    <w:p>
      <w:pPr>
        <w:spacing w:after="150"/>
      </w:pPr>
      <w:r>
        <w:rPr/>
        <w:t xml:space="preserve">图表：博敏兴电子组织结构图</w:t>
      </w:r>
    </w:p>
    <w:p>
      <w:pPr>
        <w:spacing w:after="150"/>
      </w:pPr>
      <w:r>
        <w:rPr/>
        <w:t xml:space="preserve">图表：博敏兴电子主营产品</w:t>
      </w:r>
    </w:p>
    <w:p>
      <w:pPr>
        <w:spacing w:after="150"/>
      </w:pPr>
      <w:r>
        <w:rPr/>
        <w:t xml:space="preserve">图表：博敏兴电子有限公司主要财务指标</w:t>
      </w:r>
    </w:p>
    <w:p>
      <w:pPr>
        <w:spacing w:after="150"/>
      </w:pPr>
      <w:r>
        <w:rPr/>
        <w:t xml:space="preserve">图表：博敏兴电子有限公司盈利能力指标</w:t>
      </w:r>
    </w:p>
    <w:p>
      <w:pPr>
        <w:spacing w:after="150"/>
      </w:pPr>
      <w:r>
        <w:rPr/>
        <w:t xml:space="preserve">图表：博敏兴电子有限公司偿债能力指标</w:t>
      </w:r>
    </w:p>
    <w:p>
      <w:pPr>
        <w:spacing w:after="150"/>
      </w:pPr>
      <w:r>
        <w:rPr/>
        <w:t xml:space="preserve">图表：博敏兴电子有限公司运营能力指标</w:t>
      </w:r>
    </w:p>
    <w:p>
      <w:pPr>
        <w:spacing w:after="150"/>
      </w:pPr>
      <w:r>
        <w:rPr/>
        <w:t xml:space="preserve">图表：博敏兴电子企业认证</w:t>
      </w:r>
    </w:p>
    <w:p>
      <w:pPr>
        <w:spacing w:after="150"/>
      </w:pPr>
      <w:r>
        <w:rPr/>
        <w:t xml:space="preserve">图表：岱凌集团组织结构图</w:t>
      </w:r>
    </w:p>
    <w:p>
      <w:pPr>
        <w:spacing w:after="150"/>
      </w:pPr>
      <w:r>
        <w:rPr/>
        <w:t xml:space="preserve">图表：台湾岱凌组织结构图</w:t>
      </w:r>
    </w:p>
    <w:p>
      <w:pPr>
        <w:spacing w:after="150"/>
      </w:pPr>
      <w:r>
        <w:rPr/>
        <w:t xml:space="preserve">图表：2024-2029年中国金属基板行业市场规模预测</w:t>
      </w:r>
    </w:p>
    <w:p>
      <w:pPr>
        <w:spacing w:after="150"/>
      </w:pPr>
      <w:r>
        <w:rPr/>
        <w:t xml:space="preserve">图表：2024-2029年中国金属基板行业供需情况预测</w:t>
      </w:r>
    </w:p>
    <w:p>
      <w:pPr>
        <w:spacing w:after="150"/>
      </w:pPr>
      <w:r>
        <w:rPr/>
        <w:t xml:space="preserve">图表：2019-2023年美元对人民币汇率变化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2024-2029年中国金属基板行业市场现状调查及投资策略咨询报告</dc:title>
  <dc:description>2024-2029年中国金属基板行业市场现状调查及投资策略咨询报告</dc:description>
  <dc:subject>2024-2029年中国金属基板行业市场现状调查及投资策略咨询报告</dc:subject>
  <cp:keywords>研究报告</cp:keywords>
  <cp:category>研究报告</cp:category>
  <cp:lastModifiedBy>北京中道泰和信息咨询有限公司</cp:lastModifiedBy>
  <dcterms:created xsi:type="dcterms:W3CDTF">2024-01-22T23:03:34+08:00</dcterms:created>
  <dcterms:modified xsi:type="dcterms:W3CDTF">2024-01-22T23:03:34+08:00</dcterms:modified>
</cp:coreProperties>
</file>

<file path=docProps/custom.xml><?xml version="1.0" encoding="utf-8"?>
<Properties xmlns="http://schemas.openxmlformats.org/officeDocument/2006/custom-properties" xmlns:vt="http://schemas.openxmlformats.org/officeDocument/2006/docPropsVTypes"/>
</file>