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2024-2029年广东省危险废物处理行业竞争分析与投资风险预测报告</w:t>
      </w:r>
    </w:p>
    <w:p>
      <w:pPr>
        <w:spacing w:after="150"/>
      </w:pPr>
      <w:r>
        <w:rPr>
          <w:b w:val="1"/>
          <w:bCs w:val="1"/>
        </w:rPr>
        <w:t xml:space="preserve">报告简介</w:t>
      </w:r>
    </w:p>
    <w:p>
      <w:pPr>
        <w:spacing w:after="150"/>
      </w:pPr>
      <w:r>
        <w:rPr/>
        <w:t xml:space="preserve">危险废物即具有一种或多种危险特性(如具腐蚀性、有毒、可燃、具反应性及具传染性)或很可能损害环境或人体而需作为危险物处理的固体及液体废物(包括工业及医疗废物)。按照《国民经济行业分类(GB/T4754-2011)》，危废处理行业属于生态保护和环境治理业大类中的危险废物治理小类，行业代码为N7724。</w:t>
      </w:r>
    </w:p>
    <w:p>
      <w:pPr>
        <w:spacing w:after="150"/>
      </w:pPr>
      <w:r>
        <w:rPr/>
        <w:t xml:space="preserve">近年来，危废处理项目在广东纷纷上马，各企业加大投资规模，行业产能迅速增加，需警惕行业产能过剩。另一方面，行业环保压力正在逐步加大，这是国家发展绿色环保经济所决定的，这也会造成行业投资风险加大。同时要关注广东省危废处理企业竞争集中的风险。目前来看，广东省危废处理企业布局分布呈现区域上的不平衡，珠三角企业分布较多，但是粤东、粤西等地区也还处于供不应求的状况中。后续随着广东省对危废处理行业重视，危废处理将迎来重要的发展机遇。</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广东省危废处理行业进行了分析研究。报告在总结广东省危废处理行业发展历程的基础上，结合新时期的各方面因素，对广东省危废处理行业的发展趋势给予了细致和审慎的预测论证。报告资料详实，图表丰富，既有深入的分析，又有直观的比较，为广东省危废处理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危废处理行业发展背景综述 1</w:t>
      </w:r>
    </w:p>
    <w:p>
      <w:pPr>
        <w:spacing w:after="150"/>
      </w:pPr>
      <w:r>
        <w:rPr/>
        <w:t xml:space="preserve">第一节 危废处理行业相关概念概述 1</w:t>
      </w:r>
    </w:p>
    <w:p>
      <w:pPr>
        <w:spacing w:after="150"/>
      </w:pPr>
      <w:r>
        <w:rPr/>
        <w:t xml:space="preserve">一、危废处理行业的基本定义 1</w:t>
      </w:r>
    </w:p>
    <w:p>
      <w:pPr>
        <w:spacing w:after="150"/>
      </w:pPr>
      <w:r>
        <w:rPr/>
        <w:t xml:space="preserve">二、危险废弃物处理主要分类 2</w:t>
      </w:r>
    </w:p>
    <w:p>
      <w:pPr>
        <w:spacing w:after="150"/>
      </w:pPr>
      <w:r>
        <w:rPr/>
        <w:t xml:space="preserve">三、危废处理行业发展历程 3</w:t>
      </w:r>
    </w:p>
    <w:p>
      <w:pPr>
        <w:spacing w:after="150"/>
      </w:pPr>
      <w:r>
        <w:rPr/>
        <w:t xml:space="preserve">四、危险废弃物处理产业链 5</w:t>
      </w:r>
    </w:p>
    <w:p>
      <w:pPr>
        <w:spacing w:after="150"/>
      </w:pPr>
      <w:r>
        <w:rPr/>
        <w:t xml:space="preserve">第二节 危废处理行业报告研究范围 5</w:t>
      </w:r>
    </w:p>
    <w:p>
      <w:pPr>
        <w:spacing w:after="150"/>
      </w:pPr>
      <w:r>
        <w:rPr/>
        <w:t xml:space="preserve">一、危废处理行业的研究范围 5</w:t>
      </w:r>
    </w:p>
    <w:p>
      <w:pPr>
        <w:spacing w:after="150"/>
      </w:pPr>
      <w:r>
        <w:rPr/>
        <w:t xml:space="preserve">二、危废处理行业的统计标准 6</w:t>
      </w:r>
    </w:p>
    <w:p>
      <w:pPr>
        <w:spacing w:after="150"/>
      </w:pPr>
      <w:r>
        <w:rPr/>
        <w:t xml:space="preserve">三、危废处理行业的数据来源 6</w:t>
      </w:r>
    </w:p>
    <w:p>
      <w:pPr>
        <w:spacing w:after="150"/>
      </w:pPr>
      <w:r>
        <w:rPr/>
        <w:t xml:space="preserve">第三节 危废处理行业投资特性分析 7</w:t>
      </w:r>
    </w:p>
    <w:p>
      <w:pPr>
        <w:spacing w:after="150"/>
      </w:pPr>
      <w:r>
        <w:rPr/>
        <w:t xml:space="preserve">一、危废处理行业市场壁垒分析 7</w:t>
      </w:r>
    </w:p>
    <w:p>
      <w:pPr>
        <w:spacing w:after="150"/>
      </w:pPr>
      <w:r>
        <w:rPr/>
        <w:t xml:space="preserve">1、行业政策壁垒分析 7</w:t>
      </w:r>
    </w:p>
    <w:p>
      <w:pPr>
        <w:spacing w:after="150"/>
      </w:pPr>
      <w:r>
        <w:rPr/>
        <w:t xml:space="preserve">2、行业资金壁垒分析 7</w:t>
      </w:r>
    </w:p>
    <w:p>
      <w:pPr>
        <w:spacing w:after="150"/>
      </w:pPr>
      <w:r>
        <w:rPr/>
        <w:t xml:space="preserve">3、行业技术壁垒分析 8</w:t>
      </w:r>
    </w:p>
    <w:p>
      <w:pPr>
        <w:spacing w:after="150"/>
      </w:pPr>
      <w:r>
        <w:rPr/>
        <w:t xml:space="preserve">4、行业人才壁垒分析 8</w:t>
      </w:r>
    </w:p>
    <w:p>
      <w:pPr>
        <w:spacing w:after="150"/>
      </w:pPr>
      <w:r>
        <w:rPr/>
        <w:t xml:space="preserve">二、危废处理行业运营模式分析 9</w:t>
      </w:r>
    </w:p>
    <w:p>
      <w:pPr>
        <w:spacing w:after="150"/>
      </w:pPr>
      <w:r>
        <w:rPr/>
        <w:t xml:space="preserve">1、政府投资、企业承包经营模式 9</w:t>
      </w:r>
    </w:p>
    <w:p>
      <w:pPr>
        <w:spacing w:after="150"/>
      </w:pPr>
      <w:r>
        <w:rPr/>
        <w:t xml:space="preserve">2、政府与企业采用bot建设模式 9</w:t>
      </w:r>
    </w:p>
    <w:p>
      <w:pPr>
        <w:spacing w:after="150"/>
      </w:pPr>
      <w:r>
        <w:rPr/>
        <w:t xml:space="preserve">3、政府与企业共同出资建设模式 10</w:t>
      </w:r>
    </w:p>
    <w:p>
      <w:pPr>
        <w:spacing w:after="150"/>
      </w:pPr>
      <w:r>
        <w:rPr/>
        <w:t xml:space="preserve">三、危废处理行业盈利模式分析 11</w:t>
      </w:r>
    </w:p>
    <w:p>
      <w:pPr>
        <w:spacing w:after="150"/>
      </w:pPr>
      <w:r>
        <w:rPr/>
        <w:t xml:space="preserve">第四节 危险废物污染防治重点工程 12</w:t>
      </w:r>
    </w:p>
    <w:p>
      <w:pPr>
        <w:spacing w:after="150"/>
      </w:pPr>
      <w:r>
        <w:rPr/>
        <w:t xml:space="preserve">一、危险废物调查工程 12</w:t>
      </w:r>
    </w:p>
    <w:p>
      <w:pPr>
        <w:spacing w:after="150"/>
      </w:pPr>
      <w:r>
        <w:rPr/>
        <w:t xml:space="preserve">二、危险废物利用处置工程 13</w:t>
      </w:r>
    </w:p>
    <w:p>
      <w:pPr>
        <w:spacing w:after="150"/>
      </w:pPr>
      <w:r>
        <w:rPr/>
        <w:t xml:space="preserve">三、监管能力和人才建设工程 15</w:t>
      </w:r>
    </w:p>
    <w:p>
      <w:pPr>
        <w:spacing w:after="150"/>
      </w:pPr>
      <w:r>
        <w:rPr/>
        <w:t xml:space="preserve">第五节 环保产业投资路线分析 17</w:t>
      </w:r>
    </w:p>
    <w:p>
      <w:pPr>
        <w:spacing w:after="150"/>
      </w:pPr>
      <w:r>
        <w:rPr/>
        <w:t xml:space="preserve">一、环保产业投资规模分析 17</w:t>
      </w:r>
    </w:p>
    <w:p>
      <w:pPr>
        <w:spacing w:after="150"/>
      </w:pPr>
      <w:r>
        <w:rPr/>
        <w:t xml:space="preserve">二、环保产业投资规划分析 18</w:t>
      </w:r>
    </w:p>
    <w:p>
      <w:pPr>
        <w:spacing w:after="150"/>
      </w:pPr>
      <w:r>
        <w:rPr/>
        <w:t xml:space="preserve">三、环保产业投资前景分析 18</w:t>
      </w:r>
    </w:p>
    <w:p>
      <w:pPr>
        <w:spacing w:after="150"/>
      </w:pPr>
      <w:r>
        <w:rPr/>
        <w:t xml:space="preserve">四、环保产业投资机会分析 19</w:t>
      </w:r>
    </w:p>
    <w:p>
      <w:pPr>
        <w:spacing w:after="150"/>
      </w:pPr>
      <w:r>
        <w:rPr>
          <w:b w:val="1"/>
          <w:bCs w:val="1"/>
        </w:rPr>
        <w:t xml:space="preserve">第二章 广东省危废处理行业发展环境分析 21</w:t>
      </w:r>
    </w:p>
    <w:p>
      <w:pPr>
        <w:spacing w:after="150"/>
      </w:pPr>
      <w:r>
        <w:rPr/>
        <w:t xml:space="preserve">第一节 广东省危废处理行业政策环境分析 21</w:t>
      </w:r>
    </w:p>
    <w:p>
      <w:pPr>
        <w:spacing w:after="150"/>
      </w:pPr>
      <w:r>
        <w:rPr/>
        <w:t xml:space="preserve">一、行业主管部门及监管体制 21</w:t>
      </w:r>
    </w:p>
    <w:p>
      <w:pPr>
        <w:spacing w:after="150"/>
      </w:pPr>
      <w:r>
        <w:rPr/>
        <w:t xml:space="preserve">二、危废处理相关政策解析 21</w:t>
      </w:r>
    </w:p>
    <w:p>
      <w:pPr>
        <w:spacing w:after="150"/>
      </w:pPr>
      <w:r>
        <w:rPr/>
        <w:t xml:space="preserve">三、危废处理行业相关标准 34</w:t>
      </w:r>
    </w:p>
    <w:p>
      <w:pPr>
        <w:spacing w:after="150"/>
      </w:pPr>
      <w:r>
        <w:rPr/>
        <w:t xml:space="preserve">四、危废处理行业发展规划 35</w:t>
      </w:r>
    </w:p>
    <w:p>
      <w:pPr>
        <w:spacing w:after="150"/>
      </w:pPr>
      <w:r>
        <w:rPr/>
        <w:t xml:space="preserve">五、危废处处理项目审批流程及手续 36</w:t>
      </w:r>
    </w:p>
    <w:p>
      <w:pPr>
        <w:spacing w:after="150"/>
      </w:pPr>
      <w:r>
        <w:rPr/>
        <w:t xml:space="preserve">第二节 广东省危废处理行业经济环境分析 41</w:t>
      </w:r>
    </w:p>
    <w:p>
      <w:pPr>
        <w:spacing w:after="150"/>
      </w:pPr>
      <w:r>
        <w:rPr/>
        <w:t xml:space="preserve">一、广东省宏观经济发展状况分析 41</w:t>
      </w:r>
    </w:p>
    <w:p>
      <w:pPr>
        <w:spacing w:after="150"/>
      </w:pPr>
      <w:r>
        <w:rPr/>
        <w:t xml:space="preserve">二、广东省城市化进程及规划分析 60</w:t>
      </w:r>
    </w:p>
    <w:p>
      <w:pPr>
        <w:spacing w:after="150"/>
      </w:pPr>
      <w:r>
        <w:rPr/>
        <w:t xml:space="preserve">三、广东省工业化水平发展状况 62</w:t>
      </w:r>
    </w:p>
    <w:p>
      <w:pPr>
        <w:spacing w:after="150"/>
      </w:pPr>
      <w:r>
        <w:rPr/>
        <w:t xml:space="preserve">第三节 广东省危废处理行业社会环境分析 63</w:t>
      </w:r>
    </w:p>
    <w:p>
      <w:pPr>
        <w:spacing w:after="150"/>
      </w:pPr>
      <w:r>
        <w:rPr/>
        <w:t xml:space="preserve">一、广东省自然环境污染状况分析 63</w:t>
      </w:r>
    </w:p>
    <w:p>
      <w:pPr>
        <w:spacing w:after="150"/>
      </w:pPr>
      <w:r>
        <w:rPr/>
        <w:t xml:space="preserve">二、广东省环境治理投资状况分析 65</w:t>
      </w:r>
    </w:p>
    <w:p>
      <w:pPr>
        <w:spacing w:after="150"/>
      </w:pPr>
      <w:r>
        <w:rPr/>
        <w:t xml:space="preserve">三、广东省环境治理的紧迫性分析 65</w:t>
      </w:r>
    </w:p>
    <w:p>
      <w:pPr>
        <w:spacing w:after="150"/>
      </w:pPr>
      <w:r>
        <w:rPr/>
        <w:t xml:space="preserve">第四节 危废处理行业技术环境分析 66</w:t>
      </w:r>
    </w:p>
    <w:p>
      <w:pPr>
        <w:spacing w:after="150"/>
      </w:pPr>
      <w:r>
        <w:rPr/>
        <w:t xml:space="preserve">一、预处理技术 66</w:t>
      </w:r>
    </w:p>
    <w:p>
      <w:pPr>
        <w:spacing w:after="150"/>
      </w:pPr>
      <w:r>
        <w:rPr/>
        <w:t xml:space="preserve">1、物理处理 66</w:t>
      </w:r>
    </w:p>
    <w:p>
      <w:pPr>
        <w:spacing w:after="150"/>
      </w:pPr>
      <w:r>
        <w:rPr/>
        <w:t xml:space="preserve">2、化学处理 67</w:t>
      </w:r>
    </w:p>
    <w:p>
      <w:pPr>
        <w:spacing w:after="150"/>
      </w:pPr>
      <w:r>
        <w:rPr/>
        <w:t xml:space="preserve">3、生物处理 67</w:t>
      </w:r>
    </w:p>
    <w:p>
      <w:pPr>
        <w:spacing w:after="150"/>
      </w:pPr>
      <w:r>
        <w:rPr/>
        <w:t xml:space="preserve">二、安全填埋技术 67</w:t>
      </w:r>
    </w:p>
    <w:p>
      <w:pPr>
        <w:spacing w:after="150"/>
      </w:pPr>
      <w:r>
        <w:rPr/>
        <w:t xml:space="preserve">1、填埋预处理工艺 67</w:t>
      </w:r>
    </w:p>
    <w:p>
      <w:pPr>
        <w:spacing w:after="150"/>
      </w:pPr>
      <w:r>
        <w:rPr/>
        <w:t xml:space="preserve">2、稳定化处理 68</w:t>
      </w:r>
    </w:p>
    <w:p>
      <w:pPr>
        <w:spacing w:after="150"/>
      </w:pPr>
      <w:r>
        <w:rPr/>
        <w:t xml:space="preserve">3、安全填埋 69</w:t>
      </w:r>
    </w:p>
    <w:p>
      <w:pPr>
        <w:spacing w:after="150"/>
      </w:pPr>
      <w:r>
        <w:rPr/>
        <w:t xml:space="preserve">4、防渗系统 69</w:t>
      </w:r>
    </w:p>
    <w:p>
      <w:pPr>
        <w:spacing w:after="150"/>
      </w:pPr>
      <w:r>
        <w:rPr/>
        <w:t xml:space="preserve">三、焚烧技术 69</w:t>
      </w:r>
    </w:p>
    <w:p>
      <w:pPr>
        <w:spacing w:after="150"/>
      </w:pPr>
      <w:r>
        <w:rPr/>
        <w:t xml:space="preserve">1、预处理及进料系统 69</w:t>
      </w:r>
    </w:p>
    <w:p>
      <w:pPr>
        <w:spacing w:after="150"/>
      </w:pPr>
      <w:r>
        <w:rPr/>
        <w:t xml:space="preserve">2、焚烧炉 70</w:t>
      </w:r>
    </w:p>
    <w:p>
      <w:pPr>
        <w:spacing w:after="150"/>
      </w:pPr>
      <w:r>
        <w:rPr/>
        <w:t xml:space="preserve">3、热能利用系统 71</w:t>
      </w:r>
    </w:p>
    <w:p>
      <w:pPr>
        <w:spacing w:after="150"/>
      </w:pPr>
      <w:r>
        <w:rPr/>
        <w:t xml:space="preserve">4、烟气净化系统 72</w:t>
      </w:r>
    </w:p>
    <w:p>
      <w:pPr>
        <w:spacing w:after="150"/>
      </w:pPr>
      <w:r>
        <w:rPr/>
        <w:t xml:space="preserve">5、残渣处理系统 73</w:t>
      </w:r>
    </w:p>
    <w:p>
      <w:pPr>
        <w:spacing w:after="150"/>
      </w:pPr>
      <w:r>
        <w:rPr/>
        <w:t xml:space="preserve">6、自动控制及在线监测系统 74</w:t>
      </w:r>
    </w:p>
    <w:p>
      <w:pPr>
        <w:spacing w:after="150"/>
      </w:pPr>
      <w:r>
        <w:rPr/>
        <w:t xml:space="preserve">四、综合利用技术 76</w:t>
      </w:r>
    </w:p>
    <w:p>
      <w:pPr>
        <w:spacing w:after="150"/>
      </w:pPr>
      <w:r>
        <w:rPr/>
        <w:t xml:space="preserve">五、等离子焚烧技术现状及前景 76</w:t>
      </w:r>
    </w:p>
    <w:p>
      <w:pPr>
        <w:spacing w:after="150"/>
      </w:pPr>
      <w:r>
        <w:rPr/>
        <w:t xml:space="preserve">1、等离子焚烧技术优势 76</w:t>
      </w:r>
    </w:p>
    <w:p>
      <w:pPr>
        <w:spacing w:after="150"/>
      </w:pPr>
      <w:r>
        <w:rPr/>
        <w:t xml:space="preserve">2、等离子技术方法和原理 77</w:t>
      </w:r>
    </w:p>
    <w:p>
      <w:pPr>
        <w:spacing w:after="150"/>
      </w:pPr>
      <w:r>
        <w:rPr/>
        <w:t xml:space="preserve">3、等离子原理及设备 78</w:t>
      </w:r>
    </w:p>
    <w:p>
      <w:pPr>
        <w:spacing w:after="150"/>
      </w:pPr>
      <w:r>
        <w:rPr/>
        <w:t xml:space="preserve">4、等离子技术项目 81</w:t>
      </w:r>
    </w:p>
    <w:p>
      <w:pPr>
        <w:spacing w:after="150"/>
      </w:pPr>
      <w:r>
        <w:rPr/>
        <w:t xml:space="preserve">六、危废处理技术发展方向 82</w:t>
      </w:r>
    </w:p>
    <w:p>
      <w:pPr>
        <w:spacing w:after="150"/>
      </w:pPr>
      <w:r>
        <w:rPr>
          <w:b w:val="1"/>
          <w:bCs w:val="1"/>
        </w:rPr>
        <w:t xml:space="preserve">第二部分 行业全景调研</w:t>
      </w:r>
    </w:p>
    <w:p>
      <w:pPr>
        <w:spacing w:after="150"/>
      </w:pPr>
      <w:r>
        <w:rPr>
          <w:b w:val="1"/>
          <w:bCs w:val="1"/>
        </w:rPr>
        <w:t xml:space="preserve">第三章 广东省危废处理行业发展现状分析 83</w:t>
      </w:r>
    </w:p>
    <w:p>
      <w:pPr>
        <w:spacing w:after="150"/>
      </w:pPr>
      <w:r>
        <w:rPr/>
        <w:t xml:space="preserve">第一节 广东省危废处理市场基本情况分析 83</w:t>
      </w:r>
    </w:p>
    <w:p>
      <w:pPr>
        <w:spacing w:after="150"/>
      </w:pPr>
      <w:r>
        <w:rPr/>
        <w:t xml:space="preserve">一、广东省危废产生量分析 83</w:t>
      </w:r>
    </w:p>
    <w:p>
      <w:pPr>
        <w:spacing w:after="150"/>
      </w:pPr>
      <w:r>
        <w:rPr/>
        <w:t xml:space="preserve">1、广东省危废产生量分析 83</w:t>
      </w:r>
    </w:p>
    <w:p>
      <w:pPr>
        <w:spacing w:after="150"/>
      </w:pPr>
      <w:r>
        <w:rPr/>
        <w:t xml:space="preserve">2、广东省危废产生量区域分布 83</w:t>
      </w:r>
    </w:p>
    <w:p>
      <w:pPr>
        <w:spacing w:after="150"/>
      </w:pPr>
      <w:r>
        <w:rPr/>
        <w:t xml:space="preserve">二、广东省危废利用量分析 83</w:t>
      </w:r>
    </w:p>
    <w:p>
      <w:pPr>
        <w:spacing w:after="150"/>
      </w:pPr>
      <w:r>
        <w:rPr/>
        <w:t xml:space="preserve">1、广东省危废综合利用量分析 83</w:t>
      </w:r>
    </w:p>
    <w:p>
      <w:pPr>
        <w:spacing w:after="150"/>
      </w:pPr>
      <w:r>
        <w:rPr/>
        <w:t xml:space="preserve">2、广东省危废综合利用量区域分布 84</w:t>
      </w:r>
    </w:p>
    <w:p>
      <w:pPr>
        <w:spacing w:after="150"/>
      </w:pPr>
      <w:r>
        <w:rPr/>
        <w:t xml:space="preserve">三、广东省危废处置量分析 84</w:t>
      </w:r>
    </w:p>
    <w:p>
      <w:pPr>
        <w:spacing w:after="150"/>
      </w:pPr>
      <w:r>
        <w:rPr/>
        <w:t xml:space="preserve">1、广东省危废处置量分析 84</w:t>
      </w:r>
    </w:p>
    <w:p>
      <w:pPr>
        <w:spacing w:after="150"/>
      </w:pPr>
      <w:r>
        <w:rPr/>
        <w:t xml:space="preserve">2、广东省危废处置量区域分布 84</w:t>
      </w:r>
    </w:p>
    <w:p>
      <w:pPr>
        <w:spacing w:after="150"/>
      </w:pPr>
      <w:r>
        <w:rPr/>
        <w:t xml:space="preserve">四、广东省危废贮存量分析 85</w:t>
      </w:r>
    </w:p>
    <w:p>
      <w:pPr>
        <w:spacing w:after="150"/>
      </w:pPr>
      <w:r>
        <w:rPr/>
        <w:t xml:space="preserve">1、广东省危废贮存量分析 85</w:t>
      </w:r>
    </w:p>
    <w:p>
      <w:pPr>
        <w:spacing w:after="150"/>
      </w:pPr>
      <w:r>
        <w:rPr/>
        <w:t xml:space="preserve">2、广东省危废贮存量区域分布 85</w:t>
      </w:r>
    </w:p>
    <w:p>
      <w:pPr>
        <w:spacing w:after="150"/>
      </w:pPr>
      <w:r>
        <w:rPr/>
        <w:t xml:space="preserve">五、广东省危废处置方法分析 85</w:t>
      </w:r>
    </w:p>
    <w:p>
      <w:pPr>
        <w:spacing w:after="150"/>
      </w:pPr>
      <w:r>
        <w:rPr/>
        <w:t xml:space="preserve">第二节 广东省危废处理行业市场规模分析 87</w:t>
      </w:r>
    </w:p>
    <w:p>
      <w:pPr>
        <w:spacing w:after="150"/>
      </w:pPr>
      <w:r>
        <w:rPr/>
        <w:t xml:space="preserve">一、危废处理资质企业规模 87</w:t>
      </w:r>
    </w:p>
    <w:p>
      <w:pPr>
        <w:spacing w:after="150"/>
      </w:pPr>
      <w:r>
        <w:rPr/>
        <w:t xml:space="preserve">二、危废处理行业市场规模 88</w:t>
      </w:r>
    </w:p>
    <w:p>
      <w:pPr>
        <w:spacing w:after="150"/>
      </w:pPr>
      <w:r>
        <w:rPr/>
        <w:t xml:space="preserve">三、危废处理行业投资规模 88</w:t>
      </w:r>
    </w:p>
    <w:p>
      <w:pPr>
        <w:spacing w:after="150"/>
      </w:pPr>
      <w:r>
        <w:rPr/>
        <w:t xml:space="preserve">第三节 广东省危废处理行业市场竞争分析 89</w:t>
      </w:r>
    </w:p>
    <w:p>
      <w:pPr>
        <w:spacing w:after="150"/>
      </w:pPr>
      <w:r>
        <w:rPr/>
        <w:t xml:space="preserve">一、危废处理行业区域竞争格局 89</w:t>
      </w:r>
    </w:p>
    <w:p>
      <w:pPr>
        <w:spacing w:after="150"/>
      </w:pPr>
      <w:r>
        <w:rPr/>
        <w:t xml:space="preserve">二、危废处理行业企业竞争格局 89</w:t>
      </w:r>
    </w:p>
    <w:p>
      <w:pPr>
        <w:spacing w:after="150"/>
      </w:pPr>
      <w:r>
        <w:rPr/>
        <w:t xml:space="preserve">三、危废处理行业五力竞争分析 89</w:t>
      </w:r>
    </w:p>
    <w:p>
      <w:pPr>
        <w:spacing w:after="150"/>
      </w:pPr>
      <w:r>
        <w:rPr/>
        <w:t xml:space="preserve">1、危废处理行业上游议价能力分析 89</w:t>
      </w:r>
    </w:p>
    <w:p>
      <w:pPr>
        <w:spacing w:after="150"/>
      </w:pPr>
      <w:r>
        <w:rPr/>
        <w:t xml:space="preserve">2、危废处理行业下游议价能力分析 90</w:t>
      </w:r>
    </w:p>
    <w:p>
      <w:pPr>
        <w:spacing w:after="150"/>
      </w:pPr>
      <w:r>
        <w:rPr/>
        <w:t xml:space="preserve">3、危废处理行业替代者威胁分析 90</w:t>
      </w:r>
    </w:p>
    <w:p>
      <w:pPr>
        <w:spacing w:after="150"/>
      </w:pPr>
      <w:r>
        <w:rPr/>
        <w:t xml:space="preserve">4、危废处理行业新进入者威胁分析 91</w:t>
      </w:r>
    </w:p>
    <w:p>
      <w:pPr>
        <w:spacing w:after="150"/>
      </w:pPr>
      <w:r>
        <w:rPr/>
        <w:t xml:space="preserve">5、危废处理行业内部竞争状况分析 91</w:t>
      </w:r>
    </w:p>
    <w:p>
      <w:pPr>
        <w:spacing w:after="150"/>
      </w:pPr>
      <w:r>
        <w:rPr/>
        <w:t xml:space="preserve">6、危废处理行业竞争五力状况总结 92</w:t>
      </w:r>
    </w:p>
    <w:p>
      <w:pPr>
        <w:spacing w:after="150"/>
      </w:pPr>
      <w:r>
        <w:rPr/>
        <w:t xml:space="preserve">第四节 广东省危废处理行业发展前景分析 92</w:t>
      </w:r>
    </w:p>
    <w:p>
      <w:pPr>
        <w:spacing w:after="150"/>
      </w:pPr>
      <w:r>
        <w:rPr/>
        <w:t xml:space="preserve">一、危废处理行业发展方向分析 92</w:t>
      </w:r>
    </w:p>
    <w:p>
      <w:pPr>
        <w:spacing w:after="150"/>
      </w:pPr>
      <w:r>
        <w:rPr/>
        <w:t xml:space="preserve">1、深度资源化成为技术的发展方向 92</w:t>
      </w:r>
    </w:p>
    <w:p>
      <w:pPr>
        <w:spacing w:after="150"/>
      </w:pPr>
      <w:r>
        <w:rPr/>
        <w:t xml:space="preserve">2、综合环境服务成为业务模式发展方向 93</w:t>
      </w:r>
    </w:p>
    <w:p>
      <w:pPr>
        <w:spacing w:after="150"/>
      </w:pPr>
      <w:r>
        <w:rPr/>
        <w:t xml:space="preserve">3、跨区无害化成为区域结构发展方向 94</w:t>
      </w:r>
    </w:p>
    <w:p>
      <w:pPr>
        <w:spacing w:after="150"/>
      </w:pPr>
      <w:r>
        <w:rPr/>
        <w:t xml:space="preserve">4、行业集中度提高成为竞争格局发展方向 94</w:t>
      </w:r>
    </w:p>
    <w:p>
      <w:pPr>
        <w:spacing w:after="150"/>
      </w:pPr>
      <w:r>
        <w:rPr/>
        <w:t xml:space="preserve">二、危废处理行业发展前景分析 96</w:t>
      </w:r>
    </w:p>
    <w:p>
      <w:pPr>
        <w:spacing w:after="150"/>
      </w:pPr>
      <w:r>
        <w:rPr>
          <w:b w:val="1"/>
          <w:bCs w:val="1"/>
        </w:rPr>
        <w:t xml:space="preserve">第三部分 竞争格局分析</w:t>
      </w:r>
    </w:p>
    <w:p>
      <w:pPr>
        <w:spacing w:after="150"/>
      </w:pPr>
      <w:r>
        <w:rPr>
          <w:b w:val="1"/>
          <w:bCs w:val="1"/>
        </w:rPr>
        <w:t xml:space="preserve">第四章 国内危废处理行业竞争企业分析 99</w:t>
      </w:r>
    </w:p>
    <w:p>
      <w:pPr>
        <w:spacing w:after="150"/>
      </w:pPr>
      <w:r>
        <w:rPr/>
        <w:t xml:space="preserve">第一节 广州市萌辉电子科技有限公司 99</w:t>
      </w:r>
    </w:p>
    <w:p>
      <w:pPr>
        <w:spacing w:after="150"/>
      </w:pPr>
      <w:r>
        <w:rPr/>
        <w:t xml:space="preserve">一、企业发展简况分析 99</w:t>
      </w:r>
    </w:p>
    <w:p>
      <w:pPr>
        <w:spacing w:after="150"/>
      </w:pPr>
      <w:r>
        <w:rPr/>
        <w:t xml:space="preserve">二、企业主营业务分析 99</w:t>
      </w:r>
    </w:p>
    <w:p>
      <w:pPr>
        <w:spacing w:after="150"/>
      </w:pPr>
      <w:r>
        <w:rPr/>
        <w:t xml:space="preserve">三、企业主要资质分析 99</w:t>
      </w:r>
    </w:p>
    <w:p>
      <w:pPr>
        <w:spacing w:after="150"/>
      </w:pPr>
      <w:r>
        <w:rPr/>
        <w:t xml:space="preserve">四、企业经营情况分析 99</w:t>
      </w:r>
    </w:p>
    <w:p>
      <w:pPr>
        <w:spacing w:after="150"/>
      </w:pPr>
      <w:r>
        <w:rPr/>
        <w:t xml:space="preserve">五、企业危废业务规模及市场份额 100</w:t>
      </w:r>
    </w:p>
    <w:p>
      <w:pPr>
        <w:spacing w:after="150"/>
      </w:pPr>
      <w:r>
        <w:rPr/>
        <w:t xml:space="preserve">六、企业经营优劣势分析 100</w:t>
      </w:r>
    </w:p>
    <w:p>
      <w:pPr>
        <w:spacing w:after="150"/>
      </w:pPr>
      <w:r>
        <w:rPr/>
        <w:t xml:space="preserve">第二节 广州市环境保护技术设备公司 100</w:t>
      </w:r>
    </w:p>
    <w:p>
      <w:pPr>
        <w:spacing w:after="150"/>
      </w:pPr>
      <w:r>
        <w:rPr/>
        <w:t xml:space="preserve">一、企业发展简况分析 100</w:t>
      </w:r>
    </w:p>
    <w:p>
      <w:pPr>
        <w:spacing w:after="150"/>
      </w:pPr>
      <w:r>
        <w:rPr/>
        <w:t xml:space="preserve">二、企业主营业务分析 100</w:t>
      </w:r>
    </w:p>
    <w:p>
      <w:pPr>
        <w:spacing w:after="150"/>
      </w:pPr>
      <w:r>
        <w:rPr/>
        <w:t xml:space="preserve">三、企业主要资质分析 101</w:t>
      </w:r>
    </w:p>
    <w:p>
      <w:pPr>
        <w:spacing w:after="150"/>
      </w:pPr>
      <w:r>
        <w:rPr/>
        <w:t xml:space="preserve">四、企业经营情况分析 101</w:t>
      </w:r>
    </w:p>
    <w:p>
      <w:pPr>
        <w:spacing w:after="150"/>
      </w:pPr>
      <w:r>
        <w:rPr/>
        <w:t xml:space="preserve">六、企业经营优劣势分析 103</w:t>
      </w:r>
    </w:p>
    <w:p>
      <w:pPr>
        <w:spacing w:after="150"/>
      </w:pPr>
      <w:r>
        <w:rPr/>
        <w:t xml:space="preserve">七、企业最新发展动向分析 103</w:t>
      </w:r>
    </w:p>
    <w:p>
      <w:pPr>
        <w:spacing w:after="150"/>
      </w:pPr>
      <w:r>
        <w:rPr/>
        <w:t xml:space="preserve">第三节 深圳市深投环保科技有限公司 103</w:t>
      </w:r>
    </w:p>
    <w:p>
      <w:pPr>
        <w:spacing w:after="150"/>
      </w:pPr>
      <w:r>
        <w:rPr/>
        <w:t xml:space="preserve">一、企业发展简况分析 103</w:t>
      </w:r>
    </w:p>
    <w:p>
      <w:pPr>
        <w:spacing w:after="150"/>
      </w:pPr>
      <w:r>
        <w:rPr/>
        <w:t xml:space="preserve">二、企业主营业务分析 104</w:t>
      </w:r>
    </w:p>
    <w:p>
      <w:pPr>
        <w:spacing w:after="150"/>
      </w:pPr>
      <w:r>
        <w:rPr/>
        <w:t xml:space="preserve">三、企业主要资质分析 104</w:t>
      </w:r>
    </w:p>
    <w:p>
      <w:pPr>
        <w:spacing w:after="150"/>
      </w:pPr>
      <w:r>
        <w:rPr/>
        <w:t xml:space="preserve">四、企业经营情况 105</w:t>
      </w:r>
    </w:p>
    <w:p>
      <w:pPr>
        <w:spacing w:after="150"/>
      </w:pPr>
      <w:r>
        <w:rPr/>
        <w:t xml:space="preserve">五、企业危废业务规模 105</w:t>
      </w:r>
    </w:p>
    <w:p>
      <w:pPr>
        <w:spacing w:after="150"/>
      </w:pPr>
      <w:r>
        <w:rPr/>
        <w:t xml:space="preserve">六、企业经营优劣势分析 109</w:t>
      </w:r>
    </w:p>
    <w:p>
      <w:pPr>
        <w:spacing w:after="150"/>
      </w:pPr>
      <w:r>
        <w:rPr/>
        <w:t xml:space="preserve">七、企业发展动向 109</w:t>
      </w:r>
    </w:p>
    <w:p>
      <w:pPr>
        <w:spacing w:after="150"/>
      </w:pPr>
      <w:r>
        <w:rPr/>
        <w:t xml:space="preserve">第四节 深圳市危险废物处理站有限公司 109</w:t>
      </w:r>
    </w:p>
    <w:p>
      <w:pPr>
        <w:spacing w:after="150"/>
      </w:pPr>
      <w:r>
        <w:rPr/>
        <w:t xml:space="preserve">一、企业发展简况分析 109</w:t>
      </w:r>
    </w:p>
    <w:p>
      <w:pPr>
        <w:spacing w:after="150"/>
      </w:pPr>
      <w:r>
        <w:rPr/>
        <w:t xml:space="preserve">二、企业主营业务分析 110</w:t>
      </w:r>
    </w:p>
    <w:p>
      <w:pPr>
        <w:spacing w:after="150"/>
      </w:pPr>
      <w:r>
        <w:rPr/>
        <w:t xml:space="preserve">三、企业主要资质分析 110</w:t>
      </w:r>
    </w:p>
    <w:p>
      <w:pPr>
        <w:spacing w:after="150"/>
      </w:pPr>
      <w:r>
        <w:rPr/>
        <w:t xml:space="preserve">四、企业经营情况分析 110</w:t>
      </w:r>
    </w:p>
    <w:p>
      <w:pPr>
        <w:spacing w:after="150"/>
      </w:pPr>
      <w:r>
        <w:rPr/>
        <w:t xml:space="preserve">五、企业危废业务规模及市场份额 111</w:t>
      </w:r>
    </w:p>
    <w:p>
      <w:pPr>
        <w:spacing w:after="150"/>
      </w:pPr>
      <w:r>
        <w:rPr/>
        <w:t xml:space="preserve">六、企业经营优劣势分析 111</w:t>
      </w:r>
    </w:p>
    <w:p>
      <w:pPr>
        <w:spacing w:after="150"/>
      </w:pPr>
      <w:r>
        <w:rPr/>
        <w:t xml:space="preserve">七、企业最新发展动向分析 112</w:t>
      </w:r>
    </w:p>
    <w:p>
      <w:pPr>
        <w:spacing w:after="150"/>
      </w:pPr>
      <w:r>
        <w:rPr/>
        <w:t xml:space="preserve">第五节 东江环保股份有限公司 113</w:t>
      </w:r>
    </w:p>
    <w:p>
      <w:pPr>
        <w:spacing w:after="150"/>
      </w:pPr>
      <w:r>
        <w:rPr/>
        <w:t xml:space="preserve">一、企业发展简况分析 113</w:t>
      </w:r>
    </w:p>
    <w:p>
      <w:pPr>
        <w:spacing w:after="150"/>
      </w:pPr>
      <w:r>
        <w:rPr/>
        <w:t xml:space="preserve">二、企业主营业务分析 113</w:t>
      </w:r>
    </w:p>
    <w:p>
      <w:pPr>
        <w:spacing w:after="150"/>
      </w:pPr>
      <w:r>
        <w:rPr/>
        <w:t xml:space="preserve">三、企业主要资质分析 114</w:t>
      </w:r>
    </w:p>
    <w:p>
      <w:pPr>
        <w:spacing w:after="150"/>
      </w:pPr>
      <w:r>
        <w:rPr/>
        <w:t xml:space="preserve">四、企业经营情况分析 114</w:t>
      </w:r>
    </w:p>
    <w:p>
      <w:pPr>
        <w:spacing w:after="150"/>
      </w:pPr>
      <w:r>
        <w:rPr/>
        <w:t xml:space="preserve">五、企业危废业务规模及市场份额 115</w:t>
      </w:r>
    </w:p>
    <w:p>
      <w:pPr>
        <w:spacing w:after="150"/>
      </w:pPr>
      <w:r>
        <w:rPr/>
        <w:t xml:space="preserve">六、企业经营优劣势分析 115</w:t>
      </w:r>
    </w:p>
    <w:p>
      <w:pPr>
        <w:spacing w:after="150"/>
      </w:pPr>
      <w:r>
        <w:rPr/>
        <w:t xml:space="preserve">七、企业最新发展动向分析 116</w:t>
      </w:r>
    </w:p>
    <w:p>
      <w:pPr>
        <w:spacing w:after="150"/>
      </w:pPr>
      <w:r>
        <w:rPr/>
        <w:t xml:space="preserve">第六节 格林美股份有限公司 117</w:t>
      </w:r>
    </w:p>
    <w:p>
      <w:pPr>
        <w:spacing w:after="150"/>
      </w:pPr>
      <w:r>
        <w:rPr/>
        <w:t xml:space="preserve">一、企业发展简况分析 117</w:t>
      </w:r>
    </w:p>
    <w:p>
      <w:pPr>
        <w:spacing w:after="150"/>
      </w:pPr>
      <w:r>
        <w:rPr/>
        <w:t xml:space="preserve">二、企业主营业务分析 117</w:t>
      </w:r>
    </w:p>
    <w:p>
      <w:pPr>
        <w:spacing w:after="150"/>
      </w:pPr>
      <w:r>
        <w:rPr/>
        <w:t xml:space="preserve">三、企业主要资质分析 117</w:t>
      </w:r>
    </w:p>
    <w:p>
      <w:pPr>
        <w:spacing w:after="150"/>
      </w:pPr>
      <w:r>
        <w:rPr/>
        <w:t xml:space="preserve">四、企业经营情况分析 118</w:t>
      </w:r>
    </w:p>
    <w:p>
      <w:pPr>
        <w:spacing w:after="150"/>
      </w:pPr>
      <w:r>
        <w:rPr/>
        <w:t xml:space="preserve">五、企业危废业务规模及市场份额 118</w:t>
      </w:r>
    </w:p>
    <w:p>
      <w:pPr>
        <w:spacing w:after="150"/>
      </w:pPr>
      <w:r>
        <w:rPr/>
        <w:t xml:space="preserve">六、企业经营优劣势分析 119</w:t>
      </w:r>
    </w:p>
    <w:p>
      <w:pPr>
        <w:spacing w:after="150"/>
      </w:pPr>
      <w:r>
        <w:rPr/>
        <w:t xml:space="preserve">七、企业最新发展动向分析 122</w:t>
      </w:r>
    </w:p>
    <w:p>
      <w:pPr>
        <w:spacing w:after="150"/>
      </w:pPr>
      <w:r>
        <w:rPr/>
        <w:t xml:space="preserve">第七节 深圳市深投环保科技有限公司 122</w:t>
      </w:r>
    </w:p>
    <w:p>
      <w:pPr>
        <w:spacing w:after="150"/>
      </w:pPr>
      <w:r>
        <w:rPr/>
        <w:t xml:space="preserve">一、企业发展简况分析 122</w:t>
      </w:r>
    </w:p>
    <w:p>
      <w:pPr>
        <w:spacing w:after="150"/>
      </w:pPr>
      <w:r>
        <w:rPr/>
        <w:t xml:space="preserve">二、企业主营业务分析 123</w:t>
      </w:r>
    </w:p>
    <w:p>
      <w:pPr>
        <w:spacing w:after="150"/>
      </w:pPr>
      <w:r>
        <w:rPr/>
        <w:t xml:space="preserve">三、企业主要资质分析 123</w:t>
      </w:r>
    </w:p>
    <w:p>
      <w:pPr>
        <w:spacing w:after="150"/>
      </w:pPr>
      <w:r>
        <w:rPr/>
        <w:t xml:space="preserve">四、企业经营情况分析 123</w:t>
      </w:r>
    </w:p>
    <w:p>
      <w:pPr>
        <w:spacing w:after="150"/>
      </w:pPr>
      <w:r>
        <w:rPr/>
        <w:t xml:space="preserve">五、企业危废业务规模及市场份额 123</w:t>
      </w:r>
    </w:p>
    <w:p>
      <w:pPr>
        <w:spacing w:after="150"/>
      </w:pPr>
      <w:r>
        <w:rPr/>
        <w:t xml:space="preserve">六、企业经营优劣势分析 123</w:t>
      </w:r>
    </w:p>
    <w:p>
      <w:pPr>
        <w:spacing w:after="150"/>
      </w:pPr>
      <w:r>
        <w:rPr/>
        <w:t xml:space="preserve">七、企业最新发展动向分析 124</w:t>
      </w:r>
    </w:p>
    <w:p>
      <w:pPr>
        <w:spacing w:after="150"/>
      </w:pPr>
      <w:r>
        <w:rPr/>
        <w:t xml:space="preserve">第八节 光大环保(中国)有限公司 124</w:t>
      </w:r>
    </w:p>
    <w:p>
      <w:pPr>
        <w:spacing w:after="150"/>
      </w:pPr>
      <w:r>
        <w:rPr/>
        <w:t xml:space="preserve">一、企业发展简况分析 124</w:t>
      </w:r>
    </w:p>
    <w:p>
      <w:pPr>
        <w:spacing w:after="150"/>
      </w:pPr>
      <w:r>
        <w:rPr/>
        <w:t xml:space="preserve">二、企业主营业务分析 124</w:t>
      </w:r>
    </w:p>
    <w:p>
      <w:pPr>
        <w:spacing w:after="150"/>
      </w:pPr>
      <w:r>
        <w:rPr/>
        <w:t xml:space="preserve">三、企业主要资质分析 125</w:t>
      </w:r>
    </w:p>
    <w:p>
      <w:pPr>
        <w:spacing w:after="150"/>
      </w:pPr>
      <w:r>
        <w:rPr/>
        <w:t xml:space="preserve">四、企业经营情况分析 126</w:t>
      </w:r>
    </w:p>
    <w:p>
      <w:pPr>
        <w:spacing w:after="150"/>
      </w:pPr>
      <w:r>
        <w:rPr/>
        <w:t xml:space="preserve">五、企业危废业务规模及市场份额 126</w:t>
      </w:r>
    </w:p>
    <w:p>
      <w:pPr>
        <w:spacing w:after="150"/>
      </w:pPr>
      <w:r>
        <w:rPr/>
        <w:t xml:space="preserve">六、企业经营优劣势分析 128</w:t>
      </w:r>
    </w:p>
    <w:p>
      <w:pPr>
        <w:spacing w:after="150"/>
      </w:pPr>
      <w:r>
        <w:rPr/>
        <w:t xml:space="preserve">七、企业最新发展动向分析 129</w:t>
      </w:r>
    </w:p>
    <w:p>
      <w:pPr>
        <w:spacing w:after="150"/>
      </w:pPr>
      <w:r>
        <w:rPr/>
        <w:t xml:space="preserve">第九节 启迪桑德环境资源股份有限公司 131</w:t>
      </w:r>
    </w:p>
    <w:p>
      <w:pPr>
        <w:spacing w:after="150"/>
      </w:pPr>
      <w:r>
        <w:rPr/>
        <w:t xml:space="preserve">一、企业发展简况分析 131</w:t>
      </w:r>
    </w:p>
    <w:p>
      <w:pPr>
        <w:spacing w:after="150"/>
      </w:pPr>
      <w:r>
        <w:rPr/>
        <w:t xml:space="preserve">二、企业主营业务分析 131</w:t>
      </w:r>
    </w:p>
    <w:p>
      <w:pPr>
        <w:spacing w:after="150"/>
      </w:pPr>
      <w:r>
        <w:rPr/>
        <w:t xml:space="preserve">三、企业主要资质分析 132</w:t>
      </w:r>
    </w:p>
    <w:p>
      <w:pPr>
        <w:spacing w:after="150"/>
      </w:pPr>
      <w:r>
        <w:rPr/>
        <w:t xml:space="preserve">四、企业经营情况分析 133</w:t>
      </w:r>
    </w:p>
    <w:p>
      <w:pPr>
        <w:spacing w:after="150"/>
      </w:pPr>
      <w:r>
        <w:rPr/>
        <w:t xml:space="preserve">五、企业危废业务规模及市场份额 134</w:t>
      </w:r>
    </w:p>
    <w:p>
      <w:pPr>
        <w:spacing w:after="150"/>
      </w:pPr>
      <w:r>
        <w:rPr/>
        <w:t xml:space="preserve">六、企业经营优劣势分析 134</w:t>
      </w:r>
    </w:p>
    <w:p>
      <w:pPr>
        <w:spacing w:after="150"/>
      </w:pPr>
      <w:r>
        <w:rPr/>
        <w:t xml:space="preserve">七、企业最新发展动向分析 137</w:t>
      </w:r>
    </w:p>
    <w:p>
      <w:pPr>
        <w:spacing w:after="150"/>
      </w:pPr>
      <w:r>
        <w:rPr/>
        <w:t xml:space="preserve">第十节 瀚蓝环境股份有限公司 137</w:t>
      </w:r>
    </w:p>
    <w:p>
      <w:pPr>
        <w:spacing w:after="150"/>
      </w:pPr>
      <w:r>
        <w:rPr/>
        <w:t xml:space="preserve">一、企业发展简况分析 137</w:t>
      </w:r>
    </w:p>
    <w:p>
      <w:pPr>
        <w:spacing w:after="150"/>
      </w:pPr>
      <w:r>
        <w:rPr/>
        <w:t xml:space="preserve">二、企业主营业务分析 139</w:t>
      </w:r>
    </w:p>
    <w:p>
      <w:pPr>
        <w:spacing w:after="150"/>
      </w:pPr>
      <w:r>
        <w:rPr/>
        <w:t xml:space="preserve">三、企业主要资质分析 140</w:t>
      </w:r>
    </w:p>
    <w:p>
      <w:pPr>
        <w:spacing w:after="150"/>
      </w:pPr>
      <w:r>
        <w:rPr/>
        <w:t xml:space="preserve">四、企业经营情况分析 140</w:t>
      </w:r>
    </w:p>
    <w:p>
      <w:pPr>
        <w:spacing w:after="150"/>
      </w:pPr>
      <w:r>
        <w:rPr/>
        <w:t xml:space="preserve">五、企业危废业务规模及市场份额 140</w:t>
      </w:r>
    </w:p>
    <w:p>
      <w:pPr>
        <w:spacing w:after="150"/>
      </w:pPr>
      <w:r>
        <w:rPr/>
        <w:t xml:space="preserve">六、企业经营优劣势分析 141</w:t>
      </w:r>
    </w:p>
    <w:p>
      <w:pPr>
        <w:spacing w:after="150"/>
      </w:pPr>
      <w:r>
        <w:rPr/>
        <w:t xml:space="preserve">七、企业最新发展动向分析 142</w:t>
      </w:r>
    </w:p>
    <w:p>
      <w:pPr>
        <w:spacing w:after="150"/>
      </w:pPr>
      <w:r>
        <w:rPr>
          <w:b w:val="1"/>
          <w:bCs w:val="1"/>
        </w:rPr>
        <w:t xml:space="preserve">第四部分 发展前景展望</w:t>
      </w:r>
    </w:p>
    <w:p>
      <w:pPr>
        <w:spacing w:after="150"/>
      </w:pPr>
      <w:r>
        <w:rPr>
          <w:b w:val="1"/>
          <w:bCs w:val="1"/>
        </w:rPr>
        <w:t xml:space="preserve">第五章 广东省危废处理行业发展前景和投融资分析 145</w:t>
      </w:r>
    </w:p>
    <w:p>
      <w:pPr>
        <w:spacing w:after="150"/>
      </w:pPr>
      <w:r>
        <w:rPr/>
        <w:t xml:space="preserve">第一节 广东省危废处理行业发展趋势分析 145</w:t>
      </w:r>
    </w:p>
    <w:p>
      <w:pPr>
        <w:spacing w:after="150"/>
      </w:pPr>
      <w:r>
        <w:rPr/>
        <w:t xml:space="preserve">一、广东省危废产生总量规模预测 145</w:t>
      </w:r>
    </w:p>
    <w:p>
      <w:pPr>
        <w:spacing w:after="150"/>
      </w:pPr>
      <w:r>
        <w:rPr/>
        <w:t xml:space="preserve">二、广东省危废市场发展规模预测 146</w:t>
      </w:r>
    </w:p>
    <w:p>
      <w:pPr>
        <w:spacing w:after="150"/>
      </w:pPr>
      <w:r>
        <w:rPr/>
        <w:t xml:space="preserve">三、广东省危废市场投资规模预测 146</w:t>
      </w:r>
    </w:p>
    <w:p>
      <w:pPr>
        <w:spacing w:after="150"/>
      </w:pPr>
      <w:r>
        <w:rPr/>
        <w:t xml:space="preserve">第二节 影响危废处理行业发展的主要因素 147</w:t>
      </w:r>
    </w:p>
    <w:p>
      <w:pPr>
        <w:spacing w:after="150"/>
      </w:pPr>
      <w:r>
        <w:rPr/>
        <w:t xml:space="preserve">一、影响行业运行的有利因素分析 147</w:t>
      </w:r>
    </w:p>
    <w:p>
      <w:pPr>
        <w:spacing w:after="150"/>
      </w:pPr>
      <w:r>
        <w:rPr/>
        <w:t xml:space="preserve">二、影响行业运行的不利因素分析 148</w:t>
      </w:r>
    </w:p>
    <w:p>
      <w:pPr>
        <w:spacing w:after="150"/>
      </w:pPr>
      <w:r>
        <w:rPr/>
        <w:t xml:space="preserve">三、我国行业发展面临的挑战分析 149</w:t>
      </w:r>
    </w:p>
    <w:p>
      <w:pPr>
        <w:spacing w:after="150"/>
      </w:pPr>
      <w:r>
        <w:rPr/>
        <w:t xml:space="preserve">四、我国行业发展面临的机遇分析 150</w:t>
      </w:r>
    </w:p>
    <w:p>
      <w:pPr>
        <w:spacing w:after="150"/>
      </w:pPr>
      <w:r>
        <w:rPr>
          <w:b w:val="1"/>
          <w:bCs w:val="1"/>
        </w:rPr>
        <w:t xml:space="preserve">第六章 对危废处理行业投资机会与风险分析 151</w:t>
      </w:r>
    </w:p>
    <w:p>
      <w:pPr>
        <w:spacing w:after="150"/>
      </w:pPr>
      <w:r>
        <w:rPr/>
        <w:t xml:space="preserve">第一节 危废处理行业投资机会分析 151</w:t>
      </w:r>
    </w:p>
    <w:p>
      <w:pPr>
        <w:spacing w:after="150"/>
      </w:pPr>
      <w:r>
        <w:rPr/>
        <w:t xml:space="preserve">一、危废处理投资项目分析 151</w:t>
      </w:r>
    </w:p>
    <w:p>
      <w:pPr>
        <w:spacing w:after="150"/>
      </w:pPr>
      <w:r>
        <w:rPr/>
        <w:t xml:space="preserve">二、可以投资的危废处理模式 153</w:t>
      </w:r>
    </w:p>
    <w:p>
      <w:pPr>
        <w:spacing w:after="150"/>
      </w:pPr>
      <w:r>
        <w:rPr/>
        <w:t xml:space="preserve">三、2019-2023年危废处理投资机会 154</w:t>
      </w:r>
    </w:p>
    <w:p>
      <w:pPr>
        <w:spacing w:after="150"/>
      </w:pPr>
      <w:r>
        <w:rPr/>
        <w:t xml:space="preserve">四、2019-2023年危废处理投资新方向 154</w:t>
      </w:r>
    </w:p>
    <w:p>
      <w:pPr>
        <w:spacing w:after="150"/>
      </w:pPr>
      <w:r>
        <w:rPr/>
        <w:t xml:space="preserve">五、2024-2029年危废处理行业投资的建议 155</w:t>
      </w:r>
    </w:p>
    <w:p>
      <w:pPr>
        <w:spacing w:after="150"/>
      </w:pPr>
      <w:r>
        <w:rPr/>
        <w:t xml:space="preserve">第二节 广东省危废处理行业兼并重组分析 155</w:t>
      </w:r>
    </w:p>
    <w:p>
      <w:pPr>
        <w:spacing w:after="150"/>
      </w:pPr>
      <w:r>
        <w:rPr/>
        <w:t xml:space="preserve">一、广东省危废处理行业兼并重组动机 155</w:t>
      </w:r>
    </w:p>
    <w:p>
      <w:pPr>
        <w:spacing w:after="150"/>
      </w:pPr>
      <w:r>
        <w:rPr/>
        <w:t xml:space="preserve">二、广东省危废处理行业兼并重组现状 156</w:t>
      </w:r>
    </w:p>
    <w:p>
      <w:pPr>
        <w:spacing w:after="150"/>
      </w:pPr>
      <w:r>
        <w:rPr/>
        <w:t xml:space="preserve">三、广东省危废处理行业兼并重组趋势 156</w:t>
      </w:r>
    </w:p>
    <w:p>
      <w:pPr>
        <w:spacing w:after="150"/>
      </w:pPr>
      <w:r>
        <w:rPr/>
        <w:t xml:space="preserve">第三节 广东省危废处理处置行业融资分析 157</w:t>
      </w:r>
    </w:p>
    <w:p>
      <w:pPr>
        <w:spacing w:after="150"/>
      </w:pPr>
      <w:r>
        <w:rPr/>
        <w:t xml:space="preserve">一、广东省危废处理行业融资需求分析 157</w:t>
      </w:r>
    </w:p>
    <w:p>
      <w:pPr>
        <w:spacing w:after="150"/>
      </w:pPr>
      <w:r>
        <w:rPr/>
        <w:t xml:space="preserve">二、广东省危废处理行业融资渠道分析 157</w:t>
      </w:r>
    </w:p>
    <w:p>
      <w:pPr>
        <w:spacing w:after="150"/>
      </w:pPr>
      <w:r>
        <w:rPr/>
        <w:t xml:space="preserve">1、政府资金投入 157</w:t>
      </w:r>
    </w:p>
    <w:p>
      <w:pPr>
        <w:spacing w:after="150"/>
      </w:pPr>
      <w:r>
        <w:rPr/>
        <w:t xml:space="preserve">2、社会资本投入 158</w:t>
      </w:r>
    </w:p>
    <w:p>
      <w:pPr>
        <w:spacing w:after="150"/>
      </w:pPr>
      <w:r>
        <w:rPr/>
        <w:t xml:space="preserve">3、公开上市融资 158</w:t>
      </w:r>
    </w:p>
    <w:p>
      <w:pPr>
        <w:spacing w:after="150"/>
      </w:pPr>
      <w:r>
        <w:rPr/>
        <w:t xml:space="preserve">三、广东省危废处理行业融资方式建议 158</w:t>
      </w:r>
    </w:p>
    <w:p>
      <w:pPr>
        <w:spacing w:after="150"/>
      </w:pPr>
      <w:r>
        <w:rPr/>
        <w:t xml:space="preserve">第四节 广东省危废处理行业投资分析 160</w:t>
      </w:r>
    </w:p>
    <w:p>
      <w:pPr>
        <w:spacing w:after="150"/>
      </w:pPr>
      <w:r>
        <w:rPr/>
        <w:t xml:space="preserve">一、广东省危废处理行业投资机会分析 160</w:t>
      </w:r>
    </w:p>
    <w:p>
      <w:pPr>
        <w:spacing w:after="150"/>
      </w:pPr>
      <w:r>
        <w:rPr/>
        <w:t xml:space="preserve">二、广东省危废处理行业投资风险预警 160</w:t>
      </w:r>
    </w:p>
    <w:p>
      <w:pPr>
        <w:spacing w:after="150"/>
      </w:pPr>
      <w:r>
        <w:rPr/>
        <w:t xml:space="preserve">三、广东省危废处理行业投资发展建议 160</w:t>
      </w:r>
    </w:p>
    <w:p>
      <w:pPr>
        <w:spacing w:after="150"/>
      </w:pPr>
      <w:r>
        <w:rPr/>
        <w:t xml:space="preserve">1、政府监管部门发展策略建议 160</w:t>
      </w:r>
    </w:p>
    <w:p>
      <w:pPr>
        <w:spacing w:after="150"/>
      </w:pPr>
      <w:r>
        <w:rPr/>
        <w:t xml:space="preserve">2、危废处理企业发展策略建议 161</w:t>
      </w:r>
    </w:p>
    <w:p>
      <w:pPr>
        <w:spacing w:after="150"/>
      </w:pPr>
      <w:r>
        <w:rPr/>
        <w:t xml:space="preserve">第三节 广东省危废处理行业投资风险及控制策略分析 161</w:t>
      </w:r>
    </w:p>
    <w:p>
      <w:pPr>
        <w:spacing w:after="150"/>
      </w:pPr>
      <w:r>
        <w:rPr/>
        <w:t xml:space="preserve">一、行业市场风险及控制策略 161</w:t>
      </w:r>
    </w:p>
    <w:p>
      <w:pPr>
        <w:spacing w:after="150"/>
      </w:pPr>
      <w:r>
        <w:rPr/>
        <w:t xml:space="preserve">二、行业政策风险及控制策略 161</w:t>
      </w:r>
    </w:p>
    <w:p>
      <w:pPr>
        <w:spacing w:after="150"/>
      </w:pPr>
      <w:r>
        <w:rPr/>
        <w:t xml:space="preserve">三、行业经营风险及控制策略 161</w:t>
      </w:r>
    </w:p>
    <w:p>
      <w:pPr>
        <w:spacing w:after="150"/>
      </w:pPr>
      <w:r>
        <w:rPr/>
        <w:t xml:space="preserve">四、行业技术风险及控制策略 162</w:t>
      </w:r>
    </w:p>
    <w:p>
      <w:pPr>
        <w:spacing w:after="150"/>
      </w:pPr>
      <w:r>
        <w:rPr/>
        <w:t xml:space="preserve">五、同业竞争风险及控制策略 162</w:t>
      </w:r>
    </w:p>
    <w:p>
      <w:pPr>
        <w:spacing w:after="150"/>
      </w:pPr>
      <w:r>
        <w:rPr/>
        <w:t xml:space="preserve">六、行业其他风险及控制策略 163</w:t>
      </w:r>
    </w:p>
    <w:p>
      <w:pPr>
        <w:spacing w:after="150"/>
      </w:pPr>
      <w:r>
        <w:rPr>
          <w:b w:val="1"/>
          <w:bCs w:val="1"/>
        </w:rPr>
        <w:t xml:space="preserve">第七章 广东省危废处理行业发展建议分析 164</w:t>
      </w:r>
    </w:p>
    <w:p>
      <w:pPr>
        <w:spacing w:after="150"/>
      </w:pPr>
      <w:r>
        <w:rPr/>
        <w:t xml:space="preserve">第一节 广东省危废处理行业研究结论及建议 164</w:t>
      </w:r>
    </w:p>
    <w:p>
      <w:pPr>
        <w:spacing w:after="150"/>
      </w:pPr>
      <w:r>
        <w:rPr/>
        <w:t xml:space="preserve">第二节 广东省危废处理行业竞争策略总结及建议 166</w:t>
      </w:r>
    </w:p>
    <w:p>
      <w:pPr>
        <w:spacing w:after="150"/>
      </w:pPr>
      <w:r>
        <w:rPr>
          <w:b w:val="1"/>
          <w:bCs w:val="1"/>
        </w:rPr>
        <w:t xml:space="preserve">附录…………………………………………………171</w:t>
      </w:r>
    </w:p>
    <w:p>
      <w:pPr>
        <w:spacing w:after="150"/>
      </w:pPr>
      <w:r>
        <w:rPr>
          <w:b w:val="1"/>
          <w:bCs w:val="1"/>
        </w:rPr>
        <w:t xml:space="preserve">图表目录</w:t>
      </w:r>
    </w:p>
    <w:p>
      <w:pPr>
        <w:spacing w:after="150"/>
      </w:pPr>
      <w:r>
        <w:rPr/>
        <w:t xml:space="preserve">图表：危废处理主要产品分类 2</w:t>
      </w:r>
    </w:p>
    <w:p>
      <w:pPr>
        <w:spacing w:after="150"/>
      </w:pPr>
      <w:r>
        <w:rPr/>
        <w:t xml:space="preserve">图表：危废处理行业产业链 5</w:t>
      </w:r>
    </w:p>
    <w:p>
      <w:pPr>
        <w:spacing w:after="150"/>
      </w:pPr>
      <w:r>
        <w:rPr/>
        <w:t xml:space="preserve">图表：危废行业鉴别方法标准 6</w:t>
      </w:r>
    </w:p>
    <w:p>
      <w:pPr>
        <w:spacing w:after="150"/>
      </w:pPr>
      <w:r>
        <w:rPr/>
        <w:t xml:space="preserve">图表：危废不同资质审批部门 7</w:t>
      </w:r>
    </w:p>
    <w:p>
      <w:pPr>
        <w:spacing w:after="150"/>
      </w:pPr>
      <w:r>
        <w:rPr/>
        <w:t xml:space="preserve">图表：2019-2023年广东省地区生产总值及其增长速度 42</w:t>
      </w:r>
    </w:p>
    <w:p>
      <w:pPr>
        <w:spacing w:after="150"/>
      </w:pPr>
      <w:r>
        <w:rPr/>
        <w:t xml:space="preserve">图表：2019-2023年广东省分区域经济指标情况 42</w:t>
      </w:r>
    </w:p>
    <w:p>
      <w:pPr>
        <w:spacing w:after="150"/>
      </w:pPr>
      <w:r>
        <w:rPr/>
        <w:t xml:space="preserve">图表：2019-2023年广东省居民消费价格月度涨幅情况 43</w:t>
      </w:r>
    </w:p>
    <w:p>
      <w:pPr>
        <w:spacing w:after="150"/>
      </w:pPr>
      <w:r>
        <w:rPr/>
        <w:t xml:space="preserve">图表：2019-2023年居民消费价格比2019-2023年涨跌幅度 44</w:t>
      </w:r>
    </w:p>
    <w:p>
      <w:pPr>
        <w:spacing w:after="150"/>
      </w:pPr>
      <w:r>
        <w:rPr/>
        <w:t xml:space="preserve">图表：2019-2023年粮食产量及其增速情况 45</w:t>
      </w:r>
    </w:p>
    <w:p>
      <w:pPr>
        <w:spacing w:after="150"/>
      </w:pPr>
      <w:r>
        <w:rPr/>
        <w:t xml:space="preserve">图表：2019-2023年广东省工业增长值增长速度 46</w:t>
      </w:r>
    </w:p>
    <w:p>
      <w:pPr>
        <w:spacing w:after="150"/>
      </w:pPr>
      <w:r>
        <w:rPr/>
        <w:t xml:space="preserve">图表：2019-2023年广东省规模以上企业实现利润及其增速情况 47</w:t>
      </w:r>
    </w:p>
    <w:p>
      <w:pPr>
        <w:spacing w:after="150"/>
      </w:pPr>
      <w:r>
        <w:rPr/>
        <w:t xml:space="preserve">图表：2019-2023年广东省固定资产投资及其增速情况 48</w:t>
      </w:r>
    </w:p>
    <w:p>
      <w:pPr>
        <w:spacing w:after="150"/>
      </w:pPr>
      <w:r>
        <w:rPr/>
        <w:t xml:space="preserve">图表：2017按领域分固定资产投资及其占比 49</w:t>
      </w:r>
    </w:p>
    <w:p>
      <w:pPr>
        <w:spacing w:after="150"/>
      </w:pPr>
      <w:r>
        <w:rPr/>
        <w:t xml:space="preserve">图表：2019-2023年广东省房地产开发和销售主要完成指标情况 50</w:t>
      </w:r>
    </w:p>
    <w:p>
      <w:pPr>
        <w:spacing w:after="150"/>
      </w:pPr>
      <w:r>
        <w:rPr/>
        <w:t xml:space="preserve">图表：2019-2023年广东省社会消费品零售总额及增长情况 51</w:t>
      </w:r>
    </w:p>
    <w:p>
      <w:pPr>
        <w:spacing w:after="150"/>
      </w:pPr>
      <w:r>
        <w:rPr/>
        <w:t xml:space="preserve">图表：2012-20174年广东省货物进出口总额及其增速情况 52</w:t>
      </w:r>
    </w:p>
    <w:p>
      <w:pPr>
        <w:spacing w:after="150"/>
      </w:pPr>
      <w:r>
        <w:rPr/>
        <w:t xml:space="preserve">图表：2019-2023年广东省常住居民人均可支配收入情况及增速 55</w:t>
      </w:r>
    </w:p>
    <w:p>
      <w:pPr>
        <w:spacing w:after="150"/>
      </w:pPr>
      <w:r>
        <w:rPr/>
        <w:t xml:space="preserve">图表：2019-2023年广东省居民消费支出结构情况 55</w:t>
      </w:r>
    </w:p>
    <w:p>
      <w:pPr>
        <w:spacing w:after="150"/>
      </w:pPr>
      <w:r>
        <w:rPr/>
        <w:t xml:space="preserve">图表：2019-2023年1月-2019-2023年12月广东省制造业pmi趋势图 63</w:t>
      </w:r>
    </w:p>
    <w:p>
      <w:pPr>
        <w:spacing w:after="150"/>
      </w:pPr>
      <w:r>
        <w:rPr/>
        <w:t xml:space="preserve">图表：等离子体化学反应过程 77</w:t>
      </w:r>
    </w:p>
    <w:p>
      <w:pPr>
        <w:spacing w:after="150"/>
      </w:pPr>
      <w:r>
        <w:rPr/>
        <w:t xml:space="preserve">图表：等离子反应示意图 79</w:t>
      </w:r>
    </w:p>
    <w:p>
      <w:pPr>
        <w:spacing w:after="150"/>
      </w:pPr>
      <w:r>
        <w:rPr/>
        <w:t xml:space="preserve">图表：等离子氧化反应器 80</w:t>
      </w:r>
    </w:p>
    <w:p>
      <w:pPr>
        <w:spacing w:after="150"/>
      </w:pPr>
      <w:r>
        <w:rPr/>
        <w:t xml:space="preserve">图表：等离子工艺流程图 80</w:t>
      </w:r>
    </w:p>
    <w:p>
      <w:pPr>
        <w:spacing w:after="150"/>
      </w:pPr>
      <w:r>
        <w:rPr/>
        <w:t xml:space="preserve">图表：2019-2023年广东省危废产生量统计 83</w:t>
      </w:r>
    </w:p>
    <w:p>
      <w:pPr>
        <w:spacing w:after="150"/>
      </w:pPr>
      <w:r>
        <w:rPr/>
        <w:t xml:space="preserve">图表：2019-2023年广东省危废利用量统计 83</w:t>
      </w:r>
    </w:p>
    <w:p>
      <w:pPr>
        <w:spacing w:after="150"/>
      </w:pPr>
      <w:r>
        <w:rPr/>
        <w:t xml:space="preserve">图表：2019-2023年广东省危废处置量统计 84</w:t>
      </w:r>
    </w:p>
    <w:p>
      <w:pPr>
        <w:spacing w:after="150"/>
      </w:pPr>
      <w:r>
        <w:rPr/>
        <w:t xml:space="preserve">图表：2019-2023年广东省危废贮存量统计 85</w:t>
      </w:r>
    </w:p>
    <w:p>
      <w:pPr>
        <w:spacing w:after="150"/>
      </w:pPr>
      <w:r>
        <w:rPr/>
        <w:t xml:space="preserve">图表：广东部分危废处理资质企业 87</w:t>
      </w:r>
    </w:p>
    <w:p>
      <w:pPr>
        <w:spacing w:after="150"/>
      </w:pPr>
      <w:r>
        <w:rPr/>
        <w:t xml:space="preserve">图表：广东各地区危废处理经营核准企业数量 87</w:t>
      </w:r>
    </w:p>
    <w:p>
      <w:pPr>
        <w:spacing w:after="150"/>
      </w:pPr>
      <w:r>
        <w:rPr/>
        <w:t xml:space="preserve">图表：2019-2023年危废处理行业市场规模 88</w:t>
      </w:r>
    </w:p>
    <w:p>
      <w:pPr>
        <w:spacing w:after="150"/>
      </w:pPr>
      <w:r>
        <w:rPr/>
        <w:t xml:space="preserve">图表：危废处理行业企业竞争格局 89</w:t>
      </w:r>
    </w:p>
    <w:p>
      <w:pPr>
        <w:spacing w:after="150"/>
      </w:pPr>
      <w:r>
        <w:rPr/>
        <w:t xml:space="preserve">图表：危废处理行业的上游议价能力分析 90</w:t>
      </w:r>
    </w:p>
    <w:p>
      <w:pPr>
        <w:spacing w:after="150"/>
      </w:pPr>
      <w:r>
        <w:rPr/>
        <w:t xml:space="preserve">图表：危废处理行业下游议价能力分析 90</w:t>
      </w:r>
    </w:p>
    <w:p>
      <w:pPr>
        <w:spacing w:after="150"/>
      </w:pPr>
      <w:r>
        <w:rPr/>
        <w:t xml:space="preserve">图表：危废处理行业新进入者威胁分析 91</w:t>
      </w:r>
    </w:p>
    <w:p>
      <w:pPr>
        <w:spacing w:after="150"/>
      </w:pPr>
      <w:r>
        <w:rPr/>
        <w:t xml:space="preserve">图表：我国危废行业领先企业列表 92</w:t>
      </w:r>
    </w:p>
    <w:p>
      <w:pPr>
        <w:spacing w:after="150"/>
      </w:pPr>
      <w:r>
        <w:rPr/>
        <w:t xml:space="preserve">图表：广东省“十三五”规划主要目标指标完成情况 96</w:t>
      </w:r>
    </w:p>
    <w:p>
      <w:pPr>
        <w:spacing w:after="150"/>
      </w:pPr>
      <w:r>
        <w:rPr/>
        <w:t xml:space="preserve">图表：深投环保科技基地分布 105</w:t>
      </w:r>
    </w:p>
    <w:p>
      <w:pPr>
        <w:spacing w:after="150"/>
      </w:pPr>
      <w:r>
        <w:rPr/>
        <w:t xml:space="preserve">图表：1989-2019-2023年深投环保科技废物重量统计表 107</w:t>
      </w:r>
    </w:p>
    <w:p>
      <w:pPr>
        <w:spacing w:after="150"/>
      </w:pPr>
      <w:r>
        <w:rPr/>
        <w:t xml:space="preserve">图表：2019-2023年深投环保科技废物重量统计表 108</w:t>
      </w:r>
    </w:p>
    <w:p>
      <w:pPr>
        <w:spacing w:after="150"/>
      </w:pPr>
      <w:r>
        <w:rPr/>
        <w:t xml:space="preserve">图表：深投环保科技全国分布图 108</w:t>
      </w:r>
    </w:p>
    <w:p>
      <w:pPr>
        <w:spacing w:after="150"/>
      </w:pPr>
      <w:r>
        <w:rPr/>
        <w:t xml:space="preserve">图表：深圳市危险废物处理站有限公司业务 110</w:t>
      </w:r>
    </w:p>
    <w:p>
      <w:pPr>
        <w:spacing w:after="150"/>
      </w:pPr>
      <w:r>
        <w:rPr/>
        <w:t xml:space="preserve">图表：2019-2023年深圳市危险废物处理站有限公司集中化危废处置设施的设计处置能力 111</w:t>
      </w:r>
    </w:p>
    <w:p>
      <w:pPr>
        <w:spacing w:after="150"/>
      </w:pPr>
      <w:r>
        <w:rPr/>
        <w:t xml:space="preserve">图表：2019-2023年深圳市危险废物处理站有限公司集中化危废处置设施的设计处置能力及市场份额(投运中) 111</w:t>
      </w:r>
    </w:p>
    <w:p>
      <w:pPr>
        <w:spacing w:after="150"/>
      </w:pPr>
      <w:r>
        <w:rPr/>
        <w:t xml:space="preserve">图表：2019-2023年东江环保股份有限公司经营状况 114</w:t>
      </w:r>
    </w:p>
    <w:p>
      <w:pPr>
        <w:spacing w:after="150"/>
      </w:pPr>
      <w:r>
        <w:rPr/>
        <w:t xml:space="preserve">图表：2019-2023年格林美季度经营情况 118</w:t>
      </w:r>
    </w:p>
    <w:p>
      <w:pPr>
        <w:spacing w:after="150"/>
      </w:pPr>
      <w:r>
        <w:rPr/>
        <w:t xml:space="preserve">图表：2019-2023年企业经营情况分析 126</w:t>
      </w:r>
    </w:p>
    <w:p>
      <w:pPr>
        <w:spacing w:after="150"/>
      </w:pPr>
      <w:r>
        <w:rPr/>
        <w:t xml:space="preserve">图表：启迪桑德环境资源股份有限公司业务领域 132</w:t>
      </w:r>
    </w:p>
    <w:p>
      <w:pPr>
        <w:spacing w:after="150"/>
      </w:pPr>
      <w:r>
        <w:rPr/>
        <w:t xml:space="preserve">图表：2019-2023年启迪桑德环境资源股份有限公司经营情况 133</w:t>
      </w:r>
    </w:p>
    <w:p>
      <w:pPr>
        <w:spacing w:after="150"/>
      </w:pPr>
      <w:r>
        <w:rPr/>
        <w:t xml:space="preserve">图表：2019-2023年启迪桑德环境资源股份有限公司集中化危废处置设施的设计处置能力及市场份额(投运中) 134</w:t>
      </w:r>
    </w:p>
    <w:p>
      <w:pPr>
        <w:spacing w:after="150"/>
      </w:pPr>
      <w:r>
        <w:rPr/>
        <w:t xml:space="preserve">图表：2019-2023年瀚蓝环境季度经营情况 140</w:t>
      </w:r>
    </w:p>
    <w:p>
      <w:pPr>
        <w:spacing w:after="150"/>
      </w:pPr>
      <w:r>
        <w:rPr/>
        <w:t xml:space="preserve">图表：2024-2029年广东省危废产生总量规模预测 145</w:t>
      </w:r>
    </w:p>
    <w:p>
      <w:pPr>
        <w:spacing w:after="150"/>
      </w:pPr>
      <w:r>
        <w:rPr/>
        <w:t xml:space="preserve">图表：2024-2029年广东省危废市场规模情况预测 146</w:t>
      </w:r>
    </w:p>
    <w:p>
      <w:pPr>
        <w:spacing w:after="150"/>
      </w:pPr>
      <w:r>
        <w:rPr/>
        <w:t xml:space="preserve">图表：广东省环境保护厅部分危险废物经营许可证颁发情况 151</w:t>
      </w:r>
    </w:p>
    <w:p>
      <w:pPr>
        <w:spacing w:after="150"/>
      </w:pPr>
      <w:r>
        <w:rPr/>
        <w:t xml:space="preserve">图表：广东省环境保护厅危险废物经营许可证颁发情况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2024-2029年广东省危险废物处理行业竞争分析与投资风险预测报告</dc:title>
  <dc:description>2024-2029年广东省危险废物处理行业竞争分析与投资风险预测报告</dc:description>
  <dc:subject>2024-2029年广东省危险废物处理行业竞争分析与投资风险预测报告</dc:subject>
  <cp:keywords>研究报告</cp:keywords>
  <cp:category>研究报告</cp:category>
  <cp:lastModifiedBy>北京中道泰和信息咨询有限公司</cp:lastModifiedBy>
  <dcterms:created xsi:type="dcterms:W3CDTF">2024-01-22T22:51:31+08:00</dcterms:created>
  <dcterms:modified xsi:type="dcterms:W3CDTF">2024-01-22T22:51:31+08:00</dcterms:modified>
</cp:coreProperties>
</file>

<file path=docProps/custom.xml><?xml version="1.0" encoding="utf-8"?>
<Properties xmlns="http://schemas.openxmlformats.org/officeDocument/2006/custom-properties" xmlns:vt="http://schemas.openxmlformats.org/officeDocument/2006/docPropsVTypes"/>
</file>