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2024-2029年玩具行业市场深度调研和投资风险分析报告</w:t>
      </w:r>
    </w:p>
    <w:p>
      <w:pPr>
        <w:spacing w:after="150"/>
      </w:pPr>
      <w:r>
        <w:rPr>
          <w:b w:val="1"/>
          <w:bCs w:val="1"/>
        </w:rPr>
        <w:t xml:space="preserve">报告简介</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玩具适合儿童，更适合青年和中老年人。它是打开智慧天窗的工具，让人们机智聪明。</w:t>
      </w:r>
    </w:p>
    <w:p>
      <w:pPr>
        <w:spacing w:after="150"/>
      </w:pPr>
      <w:r>
        <w:rPr/>
        <w:t xml:space="preserve">随着人民币升值、原材料涨价、劳动力成本上升、国外质量认证日益严格，代工企业生产成本大幅上升，由于代工企业缺乏自主研发能力，客户结构单一，在激烈的市场中又不能向玩具经销商转移上升的成本，利润空间受到挤压。代工企业利润下降导致行业整体利润水平处于较低水平。</w:t>
      </w:r>
    </w:p>
    <w:p>
      <w:pPr>
        <w:spacing w:after="150"/>
      </w:pPr>
      <w:r>
        <w:rPr/>
        <w:t xml:space="preserve">玩具消费除了与消费习惯和文化习俗有关外，与经济收入也有着直接关系。经济繁荣和生活水平的提高促使玩具消费需求逐渐增加，当前中国玩具消费水平仍较低，未来发展空间广阔。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玩具行业及各子行业的发展状况、上下游行业发展状况、市场供需形势、新产品与技术等进行了分析，并重点分析了我国玩具行业发展状况和特点，以及中国玩具行业将面临的挑战、企业的发展策略等。报告还对全球玩具行业发展态势作了详细分析，并对玩具行业进行了趋向研判，是玩具生产、经营企业，科研、投资机构等单位准确了解目前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2019-2023年中国玩具行业发展环境分析</w:t>
      </w:r>
    </w:p>
    <w:p>
      <w:pPr>
        <w:spacing w:after="150"/>
      </w:pPr>
      <w:r>
        <w:rPr/>
        <w:t xml:space="preserve">第一节 2019-2023年中国玩具行业政策环境</w:t>
      </w:r>
    </w:p>
    <w:p>
      <w:pPr>
        <w:spacing w:after="150"/>
      </w:pPr>
      <w:r>
        <w:rPr/>
        <w:t xml:space="preserve">一、中国玩具行业监管体制分析</w:t>
      </w:r>
    </w:p>
    <w:p>
      <w:pPr>
        <w:spacing w:after="150"/>
      </w:pPr>
      <w:r>
        <w:rPr/>
        <w:t xml:space="preserve">二、中国玩具行业主要法律法规</w:t>
      </w:r>
    </w:p>
    <w:p>
      <w:pPr>
        <w:spacing w:after="150"/>
      </w:pPr>
      <w:r>
        <w:rPr/>
        <w:t xml:space="preserve">三、中国玩具行业政策走势解读</w:t>
      </w:r>
    </w:p>
    <w:p>
      <w:pPr>
        <w:spacing w:after="150"/>
      </w:pPr>
      <w:r>
        <w:rPr/>
        <w:t xml:space="preserve">第二节 中国玩具行业在国民经济中地位分析</w:t>
      </w:r>
    </w:p>
    <w:p>
      <w:pPr>
        <w:spacing w:after="150"/>
      </w:pPr>
      <w:r>
        <w:rPr/>
        <w:t xml:space="preserve">第三节 中国玩具行业进入壁垒/退出机制分析</w:t>
      </w:r>
    </w:p>
    <w:p>
      <w:pPr>
        <w:spacing w:after="150"/>
      </w:pPr>
      <w:r>
        <w:rPr/>
        <w:t xml:space="preserve">一、中国玩具行业进入壁垒分析</w:t>
      </w:r>
    </w:p>
    <w:p>
      <w:pPr>
        <w:spacing w:after="150"/>
      </w:pPr>
      <w:r>
        <w:rPr/>
        <w:t xml:space="preserve">二、中国玩具行业退出机制分析</w:t>
      </w:r>
    </w:p>
    <w:p>
      <w:pPr>
        <w:spacing w:after="150"/>
      </w:pPr>
      <w:r>
        <w:rPr/>
        <w:t xml:space="preserve">第四节 中国玩具行业技术环境分析</w:t>
      </w:r>
    </w:p>
    <w:p>
      <w:pPr>
        <w:spacing w:after="150"/>
      </w:pPr>
      <w:r>
        <w:rPr/>
        <w:t xml:space="preserve">第五节 2019-2023年我国消费市场运行情况</w:t>
      </w:r>
    </w:p>
    <w:p>
      <w:pPr>
        <w:spacing w:after="150"/>
      </w:pPr>
      <w:r>
        <w:rPr>
          <w:b w:val="1"/>
          <w:bCs w:val="1"/>
        </w:rPr>
        <w:t xml:space="preserve">第二章 全球玩具行业发展分析</w:t>
      </w:r>
    </w:p>
    <w:p>
      <w:pPr>
        <w:spacing w:after="150"/>
      </w:pPr>
      <w:r>
        <w:rPr/>
        <w:t xml:space="preserve">第一节 世界玩具行业发展分析</w:t>
      </w:r>
    </w:p>
    <w:p>
      <w:pPr>
        <w:spacing w:after="150"/>
      </w:pPr>
      <w:r>
        <w:rPr/>
        <w:t xml:space="preserve">一、2019-2023年世界玩具行业发展分析</w:t>
      </w:r>
    </w:p>
    <w:p>
      <w:pPr>
        <w:spacing w:after="150"/>
      </w:pPr>
      <w:r>
        <w:rPr/>
        <w:t xml:space="preserve">二、2019-2023年世界玩具行业发展分析</w:t>
      </w:r>
    </w:p>
    <w:p>
      <w:pPr>
        <w:spacing w:after="150"/>
      </w:pPr>
      <w:r>
        <w:rPr/>
        <w:t xml:space="preserve">第二节 全球玩具市场分析</w:t>
      </w:r>
    </w:p>
    <w:p>
      <w:pPr>
        <w:spacing w:after="150"/>
      </w:pPr>
      <w:r>
        <w:rPr/>
        <w:t xml:space="preserve">一、2019-2023年全球玩具需求分析</w:t>
      </w:r>
    </w:p>
    <w:p>
      <w:pPr>
        <w:spacing w:after="150"/>
      </w:pPr>
      <w:r>
        <w:rPr/>
        <w:t xml:space="preserve">二、2019-2023年欧美玩具需求分析</w:t>
      </w:r>
    </w:p>
    <w:p>
      <w:pPr>
        <w:spacing w:after="150"/>
      </w:pPr>
      <w:r>
        <w:rPr/>
        <w:t xml:space="preserve">三、2019-2023年中外玩具市场对比</w:t>
      </w:r>
    </w:p>
    <w:p>
      <w:pPr>
        <w:spacing w:after="150"/>
      </w:pPr>
      <w:r>
        <w:rPr/>
        <w:t xml:space="preserve">第三节 2019-2023年主要国家或地区玩具行业发展分析</w:t>
      </w:r>
    </w:p>
    <w:p>
      <w:pPr>
        <w:spacing w:after="150"/>
      </w:pPr>
      <w:r>
        <w:rPr/>
        <w:t xml:space="preserve">一、2019-2023年美国玩具行业分析</w:t>
      </w:r>
    </w:p>
    <w:p>
      <w:pPr>
        <w:spacing w:after="150"/>
      </w:pPr>
      <w:r>
        <w:rPr/>
        <w:t xml:space="preserve">二、2019-2023年日本玩具行业分析</w:t>
      </w:r>
    </w:p>
    <w:p>
      <w:pPr>
        <w:spacing w:after="150"/>
      </w:pPr>
      <w:r>
        <w:rPr/>
        <w:t xml:space="preserve">三、2019-2023年欧洲玩具行业分析</w:t>
      </w:r>
    </w:p>
    <w:p>
      <w:pPr>
        <w:spacing w:after="150"/>
      </w:pPr>
      <w:r>
        <w:rPr/>
        <w:t xml:space="preserve">第四节 2019-2023年中国玩具进出口分析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2019-2023年中国玩具行业规模与经济效益</w:t>
      </w:r>
    </w:p>
    <w:p>
      <w:pPr>
        <w:spacing w:after="150"/>
      </w:pPr>
      <w:r>
        <w:rPr/>
        <w:t xml:space="preserve">第一节 2019-2023年中国玩具行业总体规模分析</w:t>
      </w:r>
    </w:p>
    <w:p>
      <w:pPr>
        <w:spacing w:after="150"/>
      </w:pPr>
      <w:r>
        <w:rPr/>
        <w:t xml:space="preserve">一、中国玩具行业资产规模分析</w:t>
      </w:r>
    </w:p>
    <w:p>
      <w:pPr>
        <w:spacing w:after="150"/>
      </w:pPr>
      <w:r>
        <w:rPr/>
        <w:t xml:space="preserve">二、中国玩具行业销售收入分析</w:t>
      </w:r>
    </w:p>
    <w:p>
      <w:pPr>
        <w:spacing w:after="150"/>
      </w:pPr>
      <w:r>
        <w:rPr/>
        <w:t xml:space="preserve">三、中国玩具行业利润总额分析</w:t>
      </w:r>
    </w:p>
    <w:p>
      <w:pPr>
        <w:spacing w:after="150"/>
      </w:pPr>
      <w:r>
        <w:rPr/>
        <w:t xml:space="preserve">第二节 2019-2023年中国玩具行业经营效益分析</w:t>
      </w:r>
    </w:p>
    <w:p>
      <w:pPr>
        <w:spacing w:after="150"/>
      </w:pPr>
      <w:r>
        <w:rPr/>
        <w:t xml:space="preserve">一、中国玩具行业偿债能力分析</w:t>
      </w:r>
    </w:p>
    <w:p>
      <w:pPr>
        <w:spacing w:after="150"/>
      </w:pPr>
      <w:r>
        <w:rPr/>
        <w:t xml:space="preserve">二、中国玩具行业盈利能力分析</w:t>
      </w:r>
    </w:p>
    <w:p>
      <w:pPr>
        <w:spacing w:after="150"/>
      </w:pPr>
      <w:r>
        <w:rPr/>
        <w:t xml:space="preserve">三、中国玩具行业的毛利率分析</w:t>
      </w:r>
    </w:p>
    <w:p>
      <w:pPr>
        <w:spacing w:after="150"/>
      </w:pPr>
      <w:r>
        <w:rPr/>
        <w:t xml:space="preserve">四、中国玩具行业运营能力分析</w:t>
      </w:r>
    </w:p>
    <w:p>
      <w:pPr>
        <w:spacing w:after="150"/>
      </w:pPr>
      <w:r>
        <w:rPr/>
        <w:t xml:space="preserve">第三节 2019-2023年中国玩具行业成本费用分析</w:t>
      </w:r>
    </w:p>
    <w:p>
      <w:pPr>
        <w:spacing w:after="150"/>
      </w:pPr>
      <w:r>
        <w:rPr/>
        <w:t xml:space="preserve">一、中国玩具行业销售成本分析</w:t>
      </w:r>
    </w:p>
    <w:p>
      <w:pPr>
        <w:spacing w:after="150"/>
      </w:pPr>
      <w:r>
        <w:rPr/>
        <w:t xml:space="preserve">二、中国玩具行业销售费用分析</w:t>
      </w:r>
    </w:p>
    <w:p>
      <w:pPr>
        <w:spacing w:after="150"/>
      </w:pPr>
      <w:r>
        <w:rPr/>
        <w:t xml:space="preserve">三、中国玩具行业管理费用分析</w:t>
      </w:r>
    </w:p>
    <w:p>
      <w:pPr>
        <w:spacing w:after="150"/>
      </w:pPr>
      <w:r>
        <w:rPr/>
        <w:t xml:space="preserve">四、中国玩具行业财务费用分析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2019-2023年中国玩具市场需求状况分析</w:t>
      </w:r>
    </w:p>
    <w:p>
      <w:pPr>
        <w:spacing w:after="150"/>
      </w:pPr>
      <w:r>
        <w:rPr>
          <w:b w:val="1"/>
          <w:bCs w:val="1"/>
        </w:rPr>
        <w:t xml:space="preserve">第四章 2019-2023年中国玩具行业重点区域发展分析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2019-2023年中国玩具产业链构成分析</w:t>
      </w:r>
    </w:p>
    <w:p>
      <w:pPr>
        <w:spacing w:after="150"/>
      </w:pPr>
      <w:r>
        <w:rPr/>
        <w:t xml:space="preserve">第一节 中国玩具行业产业链构成分析</w:t>
      </w:r>
    </w:p>
    <w:p>
      <w:pPr>
        <w:spacing w:after="150"/>
      </w:pPr>
      <w:r>
        <w:rPr/>
        <w:t xml:space="preserve">第二节 中国玩具行业上游产业供应能力分析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中国玩具行业下游产业市场需求能力分析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玩具企业产业链延伸策略研究</w:t>
      </w:r>
    </w:p>
    <w:p>
      <w:pPr>
        <w:spacing w:after="150"/>
      </w:pPr>
      <w:r>
        <w:rPr/>
        <w:t xml:space="preserve">一、产业链延伸的定义与优势</w:t>
      </w:r>
    </w:p>
    <w:p>
      <w:pPr>
        <w:spacing w:after="150"/>
      </w:pPr>
      <w:r>
        <w:rPr/>
        <w:t xml:space="preserve">二、玩具企业产业链延伸策略的方向分析</w:t>
      </w:r>
    </w:p>
    <w:p>
      <w:pPr>
        <w:spacing w:after="150"/>
      </w:pPr>
      <w:r>
        <w:rPr/>
        <w:t xml:space="preserve">三、玩具企业产业链延伸策略的建议</w:t>
      </w:r>
    </w:p>
    <w:p>
      <w:pPr>
        <w:spacing w:after="150"/>
      </w:pPr>
      <w:r>
        <w:rPr>
          <w:b w:val="1"/>
          <w:bCs w:val="1"/>
        </w:rPr>
        <w:t xml:space="preserve">第六章 2019-2023年中国玩具行业渠道及模式分析</w:t>
      </w:r>
    </w:p>
    <w:p>
      <w:pPr>
        <w:spacing w:after="150"/>
      </w:pPr>
      <w:r>
        <w:rPr/>
        <w:t xml:space="preserve">第一节 2019-2023年中国玩具行业盈利及经营模式分析</w:t>
      </w:r>
    </w:p>
    <w:p>
      <w:pPr>
        <w:spacing w:after="150"/>
      </w:pPr>
      <w:r>
        <w:rPr/>
        <w:t xml:space="preserve">一、2019-2023年中国玩具行业盈利模式分析</w:t>
      </w:r>
    </w:p>
    <w:p>
      <w:pPr>
        <w:spacing w:after="150"/>
      </w:pPr>
      <w:r>
        <w:rPr/>
        <w:t xml:space="preserve">1、2019-2023年中国玩具行业盈利模式分析</w:t>
      </w:r>
    </w:p>
    <w:p>
      <w:pPr>
        <w:spacing w:after="150"/>
      </w:pPr>
      <w:r>
        <w:rPr/>
        <w:t xml:space="preserve">2、2019-2023年影响中国玩具行业盈利的因素分析</w:t>
      </w:r>
    </w:p>
    <w:p>
      <w:pPr>
        <w:spacing w:after="150"/>
      </w:pPr>
      <w:r>
        <w:rPr/>
        <w:t xml:space="preserve">二、2019-2023年中国玩具行业经营模式分析</w:t>
      </w:r>
    </w:p>
    <w:p>
      <w:pPr>
        <w:spacing w:after="150"/>
      </w:pPr>
      <w:r>
        <w:rPr/>
        <w:t xml:space="preserve">第二节 2019-2023年中国玩具行业渠道结构分析</w:t>
      </w:r>
    </w:p>
    <w:p>
      <w:pPr>
        <w:spacing w:after="150"/>
      </w:pPr>
      <w:r>
        <w:rPr/>
        <w:t xml:space="preserve">一、2019-2023年中国玩具行业渠道结构分析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第七章 2019-2023年中国玩具行业企业综合信息分析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2019-2023年中国玩具行业企业十强排名</w:t>
      </w:r>
    </w:p>
    <w:p>
      <w:pPr>
        <w:spacing w:after="150"/>
      </w:pPr>
      <w:r>
        <w:rPr/>
        <w:t xml:space="preserve">一、中国玩具行业企业资产规模十强企业</w:t>
      </w:r>
    </w:p>
    <w:p>
      <w:pPr>
        <w:spacing w:after="150"/>
      </w:pPr>
      <w:r>
        <w:rPr/>
        <w:t xml:space="preserve">二、中国玩具行业企业销售收入十强企业</w:t>
      </w:r>
    </w:p>
    <w:p>
      <w:pPr>
        <w:spacing w:after="150"/>
      </w:pPr>
      <w:r>
        <w:rPr/>
        <w:t xml:space="preserve">三、中国玩具行业企业利润总额十强企业</w:t>
      </w:r>
    </w:p>
    <w:p>
      <w:pPr>
        <w:spacing w:after="150"/>
      </w:pPr>
      <w:r>
        <w:rPr/>
        <w:t xml:space="preserve">第三节 2019-2023年中国玩具行业不同类型企业排名</w:t>
      </w:r>
    </w:p>
    <w:p>
      <w:pPr>
        <w:spacing w:after="150"/>
      </w:pPr>
      <w:r>
        <w:rPr/>
        <w:t xml:space="preserve">一、中国玩具行业民营主要企业</w:t>
      </w:r>
    </w:p>
    <w:p>
      <w:pPr>
        <w:spacing w:after="150"/>
      </w:pPr>
      <w:r>
        <w:rPr/>
        <w:t xml:space="preserve">二、中国玩具行业外资主要企业</w:t>
      </w:r>
    </w:p>
    <w:p>
      <w:pPr>
        <w:spacing w:after="150"/>
      </w:pPr>
      <w:r>
        <w:rPr>
          <w:b w:val="1"/>
          <w:bCs w:val="1"/>
        </w:rPr>
        <w:t xml:space="preserve">第八章 2024-2029年规划中国玩具行业重点企业分析</w:t>
      </w:r>
    </w:p>
    <w:p>
      <w:pPr>
        <w:spacing w:after="150"/>
      </w:pPr>
      <w:r>
        <w:rPr/>
        <w:t xml:space="preserve">第一节 lego(乐高公司)</w:t>
      </w:r>
    </w:p>
    <w:p>
      <w:pPr>
        <w:spacing w:after="150"/>
      </w:pPr>
      <w:r>
        <w:rPr/>
        <w:t xml:space="preserve">一、企业概况</w:t>
      </w:r>
    </w:p>
    <w:p>
      <w:pPr>
        <w:spacing w:after="150"/>
      </w:pPr>
      <w:r>
        <w:rPr/>
        <w:t xml:space="preserve">二、企业主要经济指标分析</w:t>
      </w:r>
    </w:p>
    <w:p>
      <w:pPr>
        <w:spacing w:after="150"/>
      </w:pPr>
      <w:r>
        <w:rPr/>
        <w:t xml:space="preserve">三、企业主营产品分析</w:t>
      </w:r>
    </w:p>
    <w:p>
      <w:pPr>
        <w:spacing w:after="150"/>
      </w:pPr>
      <w:r>
        <w:rPr/>
        <w:t xml:space="preserve">1、产品系列</w:t>
      </w:r>
    </w:p>
    <w:p>
      <w:pPr>
        <w:spacing w:after="150"/>
      </w:pPr>
      <w:r>
        <w:rPr/>
        <w:t xml:space="preserve">2、畅销产品</w:t>
      </w:r>
    </w:p>
    <w:p>
      <w:pPr>
        <w:spacing w:after="150"/>
      </w:pPr>
      <w:r>
        <w:rPr/>
        <w:t xml:space="preserve">3、重点产品销量</w:t>
      </w:r>
    </w:p>
    <w:p>
      <w:pPr>
        <w:spacing w:after="150"/>
      </w:pPr>
      <w:r>
        <w:rPr/>
        <w:t xml:space="preserve">四、企业销售网络分析</w:t>
      </w:r>
    </w:p>
    <w:p>
      <w:pPr>
        <w:spacing w:after="150"/>
      </w:pPr>
      <w:r>
        <w:rPr/>
        <w:t xml:space="preserve">五、企业产品价格分析</w:t>
      </w:r>
    </w:p>
    <w:p>
      <w:pPr>
        <w:spacing w:after="150"/>
      </w:pPr>
      <w:r>
        <w:rPr/>
        <w:t xml:space="preserve">六、企业竞争优势分析</w:t>
      </w:r>
    </w:p>
    <w:p>
      <w:pPr>
        <w:spacing w:after="150"/>
      </w:pPr>
      <w:r>
        <w:rPr/>
        <w:t xml:space="preserve">七、企业发展战略分析</w:t>
      </w:r>
    </w:p>
    <w:p>
      <w:pPr>
        <w:spacing w:after="150"/>
      </w:pPr>
      <w:r>
        <w:rPr/>
        <w:t xml:space="preserve">第二节 康贝(上海)有限公司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阿普丽佳(上海)贸易有限公司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阿普丽佳(上海)贸易有限公司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dorel工业集团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思童嘉商贸(上海)有限公司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麦克英孚(宁波)婴童用品有限公司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巧儿宜(中国)有限公司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中山宝宝好儿童用品有限公司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好孩子(中国)商贸有限公司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2024-2029年中国玩具行业规划投资环境分析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2024-2029年中国玩具行业社会环境分析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2024-2029年中国玩具行业投资前景策略分析</w:t>
      </w:r>
    </w:p>
    <w:p>
      <w:pPr>
        <w:spacing w:after="150"/>
      </w:pPr>
      <w:r>
        <w:rPr/>
        <w:t xml:space="preserve">第一节 2024-2029年中国玩具行业规划发展前景预测</w:t>
      </w:r>
    </w:p>
    <w:p>
      <w:pPr>
        <w:spacing w:after="150"/>
      </w:pPr>
      <w:r>
        <w:rPr/>
        <w:t xml:space="preserve">一、中国玩具行业投资前景预测分析</w:t>
      </w:r>
    </w:p>
    <w:p>
      <w:pPr>
        <w:spacing w:after="150"/>
      </w:pPr>
      <w:r>
        <w:rPr/>
        <w:t xml:space="preserve">二、中国玩具行业需求规模预测分析</w:t>
      </w:r>
    </w:p>
    <w:p>
      <w:pPr>
        <w:spacing w:after="150"/>
      </w:pPr>
      <w:r>
        <w:rPr/>
        <w:t xml:space="preserve">三、中国玩具行业市场前景预测分析</w:t>
      </w:r>
    </w:p>
    <w:p>
      <w:pPr>
        <w:spacing w:after="150"/>
      </w:pPr>
      <w:r>
        <w:rPr/>
        <w:t xml:space="preserve">第二节 玩具行业提升竞争力策略分析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2024-2029年中国玩具行业投资策略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2024-2029年中国玩具行业前景发展分析</w:t>
      </w:r>
    </w:p>
    <w:p>
      <w:pPr>
        <w:spacing w:after="150"/>
      </w:pPr>
      <w:r>
        <w:rPr/>
        <w:t xml:space="preserve">第一节 2024-2029年中国玩具行业前景swot分析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2024-2029年中国玩具行业前景数据预测</w:t>
      </w:r>
    </w:p>
    <w:p>
      <w:pPr>
        <w:spacing w:after="150"/>
      </w:pPr>
      <w:r>
        <w:rPr/>
        <w:t xml:space="preserve">一、中国玩具行业企业数量预测</w:t>
      </w:r>
    </w:p>
    <w:p>
      <w:pPr>
        <w:spacing w:after="150"/>
      </w:pPr>
      <w:r>
        <w:rPr/>
        <w:t xml:space="preserve">二、中国玩具行业资产规模预测</w:t>
      </w:r>
    </w:p>
    <w:p>
      <w:pPr>
        <w:spacing w:after="150"/>
      </w:pPr>
      <w:r>
        <w:rPr/>
        <w:t xml:space="preserve">三、中国玩具行业销售收入预测</w:t>
      </w:r>
    </w:p>
    <w:p>
      <w:pPr>
        <w:spacing w:after="150"/>
      </w:pPr>
      <w:r>
        <w:rPr/>
        <w:t xml:space="preserve">四、中国玩具行业利润总额预测</w:t>
      </w:r>
    </w:p>
    <w:p>
      <w:pPr>
        <w:spacing w:after="150"/>
      </w:pPr>
      <w:r>
        <w:rPr/>
        <w:t xml:space="preserve">第三节 2024-2029年中国玩具行业经营效益预测</w:t>
      </w:r>
    </w:p>
    <w:p>
      <w:pPr>
        <w:spacing w:after="150"/>
      </w:pPr>
      <w:r>
        <w:rPr/>
        <w:t xml:space="preserve">一、中国玩具行业偿债能力预测</w:t>
      </w:r>
    </w:p>
    <w:p>
      <w:pPr>
        <w:spacing w:after="150"/>
      </w:pPr>
      <w:r>
        <w:rPr/>
        <w:t xml:space="preserve">二、中国玩具行业盈利能力预测</w:t>
      </w:r>
    </w:p>
    <w:p>
      <w:pPr>
        <w:spacing w:after="150"/>
      </w:pPr>
      <w:r>
        <w:rPr/>
        <w:t xml:space="preserve">三、中国玩具行业的毛利率预测</w:t>
      </w:r>
    </w:p>
    <w:p>
      <w:pPr>
        <w:spacing w:after="150"/>
      </w:pPr>
      <w:r>
        <w:rPr/>
        <w:t xml:space="preserve">四、中国玩具行业运营能力预测</w:t>
      </w:r>
    </w:p>
    <w:p>
      <w:pPr>
        <w:spacing w:after="150"/>
      </w:pPr>
      <w:r>
        <w:rPr>
          <w:b w:val="1"/>
          <w:bCs w:val="1"/>
        </w:rPr>
        <w:t xml:space="preserve">第十二章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一、中国玩具行业未来发展方向</w:t>
      </w:r>
    </w:p>
    <w:p>
      <w:pPr>
        <w:spacing w:after="150"/>
      </w:pPr>
      <w:r>
        <w:rPr/>
        <w:t xml:space="preserve">二、中国玩具行业主要投资建议</w:t>
      </w:r>
    </w:p>
    <w:p>
      <w:pPr>
        <w:spacing w:after="150"/>
      </w:pPr>
      <w:r>
        <w:rPr/>
        <w:t xml:space="preserve">三、中国玩具企业融资分析</w:t>
      </w:r>
    </w:p>
    <w:p>
      <w:pPr>
        <w:spacing w:after="150"/>
      </w:pPr>
      <w:r>
        <w:rPr/>
        <w:t xml:space="preserve">第四节 2024-2029年投资规划建议</w:t>
      </w:r>
    </w:p>
    <w:p>
      <w:pPr>
        <w:spacing w:after="150"/>
      </w:pPr>
      <w:r>
        <w:rPr>
          <w:b w:val="1"/>
          <w:bCs w:val="1"/>
        </w:rPr>
        <w:t xml:space="preserve">第十三章 2024-2029年玩具企业战略规划策略分析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图表：中国玩具行业生命周期</w:t>
      </w:r>
    </w:p>
    <w:p>
      <w:pPr>
        <w:spacing w:after="150"/>
      </w:pPr>
      <w:r>
        <w:rPr/>
        <w:t xml:space="preserve">图表：全球玩具进出口增长情况</w:t>
      </w:r>
    </w:p>
    <w:p>
      <w:pPr>
        <w:spacing w:after="150"/>
      </w:pPr>
      <w:r>
        <w:rPr/>
        <w:t xml:space="preserve">图表：全球玩具进出口区域分布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图表：华南地区中国玩具行业市场规模</w:t>
      </w:r>
    </w:p>
    <w:p>
      <w:pPr>
        <w:spacing w:after="150"/>
      </w:pPr>
      <w:r>
        <w:rPr/>
        <w:t xml:space="preserve">图表：东地区中国玩具行业市场规模</w:t>
      </w:r>
    </w:p>
    <w:p>
      <w:pPr>
        <w:spacing w:after="150"/>
      </w:pPr>
      <w:r>
        <w:rPr/>
        <w:t xml:space="preserve">图表：华北地区中国玩具行业市场规模</w:t>
      </w:r>
    </w:p>
    <w:p>
      <w:pPr>
        <w:spacing w:after="150"/>
      </w:pPr>
      <w:r>
        <w:rPr/>
        <w:t xml:space="preserve">图表：华中地区中国玩具行业市场规模</w:t>
      </w:r>
    </w:p>
    <w:p>
      <w:pPr>
        <w:spacing w:after="150"/>
      </w:pPr>
      <w:r>
        <w:rPr/>
        <w:t xml:space="preserve">图表：2019-2023年我国中国玩具行业市场规模</w:t>
      </w:r>
    </w:p>
    <w:p>
      <w:pPr>
        <w:spacing w:after="150"/>
      </w:pPr>
      <w:r>
        <w:rPr/>
        <w:t xml:space="preserve">图表：2019-2023年我国中国玩具行业年销量</w:t>
      </w:r>
    </w:p>
    <w:p>
      <w:pPr>
        <w:spacing w:after="150"/>
      </w:pPr>
      <w:r>
        <w:rPr/>
        <w:t xml:space="preserve">图表：2019-2023年我国玩具价格走势</w:t>
      </w:r>
    </w:p>
    <w:p>
      <w:pPr>
        <w:spacing w:after="150"/>
      </w:pPr>
      <w:r>
        <w:rPr/>
        <w:t xml:space="preserve">图表：2024-2029年我国玩具价格走势预测</w:t>
      </w:r>
    </w:p>
    <w:p>
      <w:pPr>
        <w:spacing w:after="150"/>
      </w:pPr>
      <w:r>
        <w:rPr/>
        <w:t xml:space="preserve">图表：2019-2023年我国玩具进出口统计</w:t>
      </w:r>
    </w:p>
    <w:p>
      <w:pPr>
        <w:spacing w:after="150"/>
      </w:pPr>
      <w:r>
        <w:rPr/>
        <w:t xml:space="preserve">图表：2024-2029年中国玩具行业企业数量预测</w:t>
      </w:r>
    </w:p>
    <w:p>
      <w:pPr>
        <w:spacing w:after="150"/>
      </w:pPr>
      <w:r>
        <w:rPr/>
        <w:t xml:space="preserve">图表：2024-2029年中国玩具行业资产规模预测</w:t>
      </w:r>
    </w:p>
    <w:p>
      <w:pPr>
        <w:spacing w:after="150"/>
      </w:pPr>
      <w:r>
        <w:rPr/>
        <w:t xml:space="preserve">图表：2024-2029年中国玩具行业销售收入预测</w:t>
      </w:r>
    </w:p>
    <w:p>
      <w:pPr>
        <w:spacing w:after="150"/>
      </w:pPr>
      <w:r>
        <w:rPr/>
        <w:t xml:space="preserve">图表：2024-2029年中国玩具行业利润总额预测</w:t>
      </w:r>
    </w:p>
    <w:p>
      <w:pPr>
        <w:spacing w:after="150"/>
      </w:pPr>
      <w:r>
        <w:rPr/>
        <w:t xml:space="preserve">图表：2024-2029年中国玩具行业偿债能力预测</w:t>
      </w:r>
    </w:p>
    <w:p>
      <w:pPr>
        <w:spacing w:after="150"/>
      </w:pPr>
      <w:r>
        <w:rPr/>
        <w:t xml:space="preserve">图表：2024-2029年中国玩具行业盈利能力预测</w:t>
      </w:r>
    </w:p>
    <w:p>
      <w:pPr>
        <w:spacing w:after="150"/>
      </w:pPr>
      <w:r>
        <w:rPr/>
        <w:t xml:space="preserve">图表：2024-2029年中国玩具行业的毛利率预测</w:t>
      </w:r>
    </w:p>
    <w:p>
      <w:pPr>
        <w:spacing w:after="150"/>
      </w:pPr>
      <w:r>
        <w:rPr/>
        <w:t xml:space="preserve">图表：2024-2029年中国玩具行业运营能力预测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2024-2029年玩具行业市场深度调研和投资风险分析报告</dc:title>
  <dc:description>2024-2029年玩具行业市场深度调研和投资风险分析报告</dc:description>
  <dc:subject>2024-2029年玩具行业市场深度调研和投资风险分析报告</dc:subject>
  <cp:keywords>研究报告</cp:keywords>
  <cp:category>研究报告</cp:category>
  <cp:lastModifiedBy>北京中道泰和信息咨询有限公司</cp:lastModifiedBy>
  <dcterms:created xsi:type="dcterms:W3CDTF">2024-01-22T21:26:18+08:00</dcterms:created>
  <dcterms:modified xsi:type="dcterms:W3CDTF">2024-01-22T21:26:18+08:00</dcterms:modified>
</cp:coreProperties>
</file>

<file path=docProps/custom.xml><?xml version="1.0" encoding="utf-8"?>
<Properties xmlns="http://schemas.openxmlformats.org/officeDocument/2006/custom-properties" xmlns:vt="http://schemas.openxmlformats.org/officeDocument/2006/docPropsVTypes"/>
</file>