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2026-2031年中国高压变频器市场调查分析与发展趋势预测研究报告</w:t>
      </w:r>
    </w:p>
    <w:p>
      <w:pPr>
        <w:spacing w:after="150"/>
      </w:pPr>
      <w:r>
        <w:rPr>
          <w:b w:val="1"/>
          <w:bCs w:val="1"/>
        </w:rPr>
        <w:t xml:space="preserve">报告简介</w:t>
      </w:r>
    </w:p>
    <w:p>
      <w:pPr>
        <w:spacing w:after="150"/>
      </w:pPr>
      <w:r>
        <w:rPr/>
        <w:t xml:space="preserve">高压变频器可细分为通用和高性能两种。其中，通用高压变频器市场80%以上的份额被合康变频、智光电气等内资企业占据;而高性能高压变频器市场则以西门子、ABB、罗克韦尔等外资企业为主。</w:t>
      </w:r>
    </w:p>
    <w:p>
      <w:pPr>
        <w:spacing w:after="150"/>
      </w:pPr>
      <w:r>
        <w:rPr/>
        <w:t xml:space="preserve">变频器是利用电力半导体器件的通断作用将工频电源变换为另一频率的电能控制装置。随着现代电力电子技术和微电子技术的迅猛发展，高压大功率变频调速装置不断地成熟起来，原来一直难于解决的高压问题，近年来通过器件串联或单元串联得到了很好的解决。</w:t>
      </w:r>
    </w:p>
    <w:p>
      <w:pPr>
        <w:spacing w:after="150"/>
      </w:pPr>
      <w:r>
        <w:rPr/>
        <w:t xml:space="preserve">高压大功率变频调速装置被广泛地应用于大型矿业生产厂、石油化工、市政供水、冶金钢铁、电力能源等行业的各种风机、水泵、压缩机、轧钢机等。</w:t>
      </w:r>
    </w:p>
    <w:p>
      <w:pPr>
        <w:spacing w:after="150"/>
      </w:pPr>
      <w:r>
        <w:rPr/>
        <w:t xml:space="preserve">在我国火力发电厂中，随着电力市场“竞价”上网方针的贯彻实施，改善工艺、节能降耗势在必行。尤其是已经运行了十几年的老机组，如何进行设备改造、提高机组的自动化水平和运行效率、降低厂用电损耗和提高上网竞争力是电力企业持续发展的关键。因此，采用变频调速节能技术，尤其是高压变频节能技术，以其卓越的调速性能、完善的保护功能、显著的节能效果和容易与自动控制系统接口实现自动调节等特点，必将在电厂送、引风机、给水泵、疏水泵、灰渣泵、磨煤机等高压大容量旋转设备改造中得到广泛的应用。</w:t>
      </w:r>
    </w:p>
    <w:p>
      <w:pPr>
        <w:spacing w:after="150"/>
      </w:pPr>
      <w:r>
        <w:rPr/>
        <w:t xml:space="preserve">中道泰和通过对高压变频器行业长期跟踪监测，分析高压变频器行业需求、供给、经营特性、获取能力、产业链和价值链等多方面的内容，整合行业、市场、企业、用户等多层面数据和信息资源，为客户提供深度的高压变频器行业研究报告，以专业的研究方法帮助客户深入的了解高压变频器行业，发现投资价值和投资机会，规避经营风险，提高管理和运营能力。高压变频器行业报告是从事高压变频器行业投资之前，对高压变频器行业相关各种因素进行具体调查、研究、分析，评估项目可行性、效果效益程度，提出建设性意见建议对策等，为高压变频器行业投资决策者和主管机关审批的研究性报告。以阐述对高压变频器行业的理论认识为主要内容，重在研究高压变频器行业本质及规律性认识的研究。高压变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变频器专业研究单位等公布和提供的大量资料。对我国高压变频器的行业现状、市场各类经营指标的情况、重点企业状况、区域市场发展情况等内容进行详细的阐述和深入的分析，着重对高压变频器业务的发展进行详尽深入的分析，并根据高压变频器行业的政策经济发展环境对高压变频器行业潜在的风险和防范建议进行分析。最后提出研究者对高压变频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2021-2026年世界高压变频器产业发展概述</w:t>
      </w:r>
    </w:p>
    <w:p>
      <w:pPr>
        <w:spacing w:before="75" w:after="0"/>
      </w:pPr>
      <w:r>
        <w:rPr/>
        <w:t xml:space="preserve">第一节 高压变频器的分类及特点</w:t>
      </w:r>
    </w:p>
    <w:p>
      <w:pPr>
        <w:spacing w:before="75" w:after="0"/>
      </w:pPr>
      <w:r>
        <w:rPr/>
        <w:t xml:space="preserve">一、变频器的分类</w:t>
      </w:r>
    </w:p>
    <w:p>
      <w:pPr>
        <w:spacing w:before="75" w:after="0"/>
      </w:pPr>
      <w:r>
        <w:rPr/>
        <w:t xml:space="preserve">二、各类别的特点</w:t>
      </w:r>
    </w:p>
    <w:p>
      <w:pPr>
        <w:spacing w:before="75" w:after="0"/>
      </w:pPr>
      <w:r>
        <w:rPr/>
        <w:t xml:space="preserve">第二节 2021-2026年国外高压变频器现状分析</w:t>
      </w:r>
    </w:p>
    <w:p>
      <w:pPr>
        <w:spacing w:before="75" w:after="0"/>
      </w:pPr>
      <w:r>
        <w:rPr/>
        <w:t xml:space="preserve">一、高压变频器的发展背景</w:t>
      </w:r>
    </w:p>
    <w:p>
      <w:pPr>
        <w:spacing w:before="75" w:after="0"/>
      </w:pPr>
      <w:r>
        <w:rPr/>
        <w:t xml:space="preserve">二、国外高压变频器的发展现状</w:t>
      </w:r>
    </w:p>
    <w:p>
      <w:pPr>
        <w:spacing w:before="75" w:after="0"/>
      </w:pPr>
      <w:r>
        <w:rPr/>
        <w:t xml:space="preserve">三、主要国家的发展状况</w:t>
      </w:r>
    </w:p>
    <w:p>
      <w:pPr>
        <w:spacing w:before="75" w:after="0"/>
      </w:pPr>
      <w:r>
        <w:rPr/>
        <w:t xml:space="preserve">四、国外高压变频器研究进展</w:t>
      </w:r>
    </w:p>
    <w:p>
      <w:pPr>
        <w:spacing w:before="75" w:after="0"/>
      </w:pPr>
      <w:r>
        <w:rPr/>
        <w:t xml:space="preserve">第三节 2026-2031年世界高压变频器行业发展前景预测分析</w:t>
      </w:r>
    </w:p>
    <w:p>
      <w:pPr>
        <w:spacing w:before="75" w:after="0"/>
      </w:pPr>
      <w:r>
        <w:rPr>
          <w:b w:val="1"/>
          <w:bCs w:val="1"/>
        </w:rPr>
        <w:t xml:space="preserve">第二章 2021-2026年世界高压变频器主要生产厂家经营状况分析</w:t>
      </w:r>
    </w:p>
    <w:p>
      <w:pPr>
        <w:spacing w:before="75" w:after="0"/>
      </w:pPr>
      <w:r>
        <w:rPr/>
        <w:t xml:space="preserve">第一节 abb</w:t>
      </w:r>
    </w:p>
    <w:p>
      <w:pPr>
        <w:spacing w:before="75" w:after="0"/>
      </w:pPr>
      <w:r>
        <w:rPr/>
        <w:t xml:space="preserve">第二节 西门子</w:t>
      </w:r>
    </w:p>
    <w:p>
      <w:pPr>
        <w:spacing w:before="75" w:after="0"/>
      </w:pPr>
      <w:r>
        <w:rPr/>
        <w:t xml:space="preserve">第三节 艾默生</w:t>
      </w:r>
    </w:p>
    <w:p>
      <w:pPr>
        <w:spacing w:before="75" w:after="0"/>
      </w:pPr>
      <w:r>
        <w:rPr/>
        <w:t xml:space="preserve">第四节 vacon</w:t>
      </w:r>
    </w:p>
    <w:p>
      <w:pPr>
        <w:spacing w:before="75" w:after="0"/>
      </w:pPr>
      <w:r>
        <w:rPr/>
        <w:t xml:space="preserve">第五节 罗宾康公司</w:t>
      </w:r>
    </w:p>
    <w:p>
      <w:pPr>
        <w:spacing w:before="75" w:after="0"/>
      </w:pPr>
      <w:r>
        <w:rPr>
          <w:b w:val="1"/>
          <w:bCs w:val="1"/>
        </w:rPr>
        <w:t xml:space="preserve">第三章 2021-2026年中国高压变频器发展环境分析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2021-2026年中国高压变频器行业政策环境分析</w:t>
      </w:r>
    </w:p>
    <w:p>
      <w:pPr>
        <w:spacing w:before="75" w:after="0"/>
      </w:pPr>
      <w:r>
        <w:rPr/>
        <w:t xml:space="preserve">一、高压变频器行业主管部门、行业管理体制</w:t>
      </w:r>
    </w:p>
    <w:p>
      <w:pPr>
        <w:spacing w:before="75" w:after="0"/>
      </w:pPr>
      <w:r>
        <w:rPr/>
        <w:t xml:space="preserve">二、高压变频器行业主要法规与产业政策</w:t>
      </w:r>
    </w:p>
    <w:p>
      <w:pPr>
        <w:spacing w:before="75" w:after="0"/>
      </w:pPr>
      <w:r>
        <w:rPr/>
        <w:t xml:space="preserve">三、政策环境对高压变频器行业发展的影响分析</w:t>
      </w:r>
    </w:p>
    <w:p>
      <w:pPr>
        <w:spacing w:before="75" w:after="0"/>
      </w:pPr>
      <w:r>
        <w:rPr/>
        <w:t xml:space="preserve">第三节 2021-2026年中国高压变频器行业社会环境分析</w:t>
      </w:r>
    </w:p>
    <w:p>
      <w:pPr>
        <w:spacing w:before="75" w:after="0"/>
      </w:pPr>
      <w:r>
        <w:rPr>
          <w:b w:val="1"/>
          <w:bCs w:val="1"/>
        </w:rPr>
        <w:t xml:space="preserve">第四章 2021-2026年中国高压变频器行业技术分析</w:t>
      </w:r>
    </w:p>
    <w:p>
      <w:pPr>
        <w:spacing w:before="75" w:after="0"/>
      </w:pPr>
      <w:r>
        <w:rPr/>
        <w:t xml:space="preserve">第一节 高压电机调速技术</w:t>
      </w:r>
    </w:p>
    <w:p>
      <w:pPr>
        <w:spacing w:before="75" w:after="0"/>
      </w:pPr>
      <w:r>
        <w:rPr/>
        <w:t xml:space="preserve">一、内反馈串级调速原理</w:t>
      </w:r>
    </w:p>
    <w:p>
      <w:pPr>
        <w:spacing w:before="75" w:after="0"/>
      </w:pPr>
      <w:r>
        <w:rPr/>
        <w:t xml:space="preserve">二、内反馈串级调速优劣分析</w:t>
      </w:r>
    </w:p>
    <w:p>
      <w:pPr>
        <w:spacing w:before="75" w:after="0"/>
      </w:pPr>
      <w:r>
        <w:rPr/>
        <w:t xml:space="preserve">三、内反馈串级调速与高压变频调速比较分析</w:t>
      </w:r>
    </w:p>
    <w:p>
      <w:pPr>
        <w:spacing w:before="75" w:after="0"/>
      </w:pPr>
      <w:r>
        <w:rPr/>
        <w:t xml:space="preserve">第二节 液力偶合器调速vs高压变频调速</w:t>
      </w:r>
    </w:p>
    <w:p>
      <w:pPr>
        <w:spacing w:before="75" w:after="0"/>
      </w:pPr>
      <w:r>
        <w:rPr/>
        <w:t xml:space="preserve">一、液力偶合器调速原理</w:t>
      </w:r>
    </w:p>
    <w:p>
      <w:pPr>
        <w:spacing w:before="75" w:after="0"/>
      </w:pPr>
      <w:r>
        <w:rPr/>
        <w:t xml:space="preserve">二、液力偶合器调速优劣分析</w:t>
      </w:r>
    </w:p>
    <w:p>
      <w:pPr>
        <w:spacing w:before="75" w:after="0"/>
      </w:pPr>
      <w:r>
        <w:rPr/>
        <w:t xml:space="preserve">三、液力偶合器调速与高压变频调速比较分析</w:t>
      </w:r>
    </w:p>
    <w:p>
      <w:pPr>
        <w:spacing w:before="75" w:after="0"/>
      </w:pPr>
      <w:r>
        <w:rPr/>
        <w:t xml:space="preserve">第三节 高压变频调速技术发展历程</w:t>
      </w:r>
    </w:p>
    <w:p>
      <w:pPr>
        <w:spacing w:before="75" w:after="0"/>
      </w:pPr>
      <w:r>
        <w:rPr/>
        <w:t xml:space="preserve">一、交-交大功率高压变频器</w:t>
      </w:r>
    </w:p>
    <w:p>
      <w:pPr>
        <w:spacing w:before="75" w:after="0"/>
      </w:pPr>
      <w:r>
        <w:rPr/>
        <w:t xml:space="preserve">二、同步电机交-直-交高压变频器</w:t>
      </w:r>
    </w:p>
    <w:p>
      <w:pPr>
        <w:spacing w:before="75" w:after="0"/>
      </w:pPr>
      <w:r>
        <w:rPr/>
        <w:t xml:space="preserve">三、异步电机交-直-交高压变频器</w:t>
      </w:r>
    </w:p>
    <w:p>
      <w:pPr>
        <w:spacing w:before="75" w:after="0"/>
      </w:pPr>
      <w:r>
        <w:rPr/>
        <w:t xml:space="preserve">第四节 2021-2026年中国高压变频器技术应用现状</w:t>
      </w:r>
    </w:p>
    <w:p>
      <w:pPr>
        <w:spacing w:before="75" w:after="0"/>
      </w:pPr>
      <w:r>
        <w:rPr/>
        <w:t xml:space="preserve">一、功率单元串联多电平技术</w:t>
      </w:r>
    </w:p>
    <w:p>
      <w:pPr>
        <w:spacing w:before="75" w:after="0"/>
      </w:pPr>
      <w:r>
        <w:rPr/>
        <w:t xml:space="preserve">二、中性点钳位三电平技术</w:t>
      </w:r>
    </w:p>
    <w:p>
      <w:pPr>
        <w:spacing w:before="75" w:after="0"/>
      </w:pPr>
      <w:r>
        <w:rPr/>
        <w:t xml:space="preserve">三、电流源型交-直-交高压变频器</w:t>
      </w:r>
    </w:p>
    <w:p>
      <w:pPr>
        <w:spacing w:before="75" w:after="0"/>
      </w:pPr>
      <w:r>
        <w:rPr/>
        <w:t xml:space="preserve">四、负载换相lci技术</w:t>
      </w:r>
    </w:p>
    <w:p>
      <w:pPr>
        <w:spacing w:before="75" w:after="0"/>
      </w:pPr>
      <w:r>
        <w:rPr>
          <w:b w:val="1"/>
          <w:bCs w:val="1"/>
        </w:rPr>
        <w:t xml:space="preserve">第五章 2021-2026年中国高压变频器产业整体运行形势分析</w:t>
      </w:r>
    </w:p>
    <w:p>
      <w:pPr>
        <w:spacing w:before="75" w:after="0"/>
      </w:pPr>
      <w:r>
        <w:rPr/>
        <w:t xml:space="preserve">第一节 2021-2026年中国高压变频器市场运行总况</w:t>
      </w:r>
    </w:p>
    <w:p>
      <w:pPr>
        <w:spacing w:before="75" w:after="0"/>
      </w:pPr>
      <w:r>
        <w:rPr/>
        <w:t xml:space="preserve">一、国内外主要产品介绍</w:t>
      </w:r>
    </w:p>
    <w:p>
      <w:pPr>
        <w:spacing w:before="75" w:after="0"/>
      </w:pPr>
      <w:r>
        <w:rPr/>
        <w:t xml:space="preserve">二、高压变频器进出口形势分析</w:t>
      </w:r>
    </w:p>
    <w:p>
      <w:pPr>
        <w:spacing w:before="75" w:after="0"/>
      </w:pPr>
      <w:r>
        <w:rPr/>
        <w:t xml:space="preserve">三、高压变频器行业产品价格分析</w:t>
      </w:r>
    </w:p>
    <w:p>
      <w:pPr>
        <w:spacing w:before="75" w:after="0"/>
      </w:pPr>
      <w:r>
        <w:rPr/>
        <w:t xml:space="preserve">四、高压变频器产品消费分析</w:t>
      </w:r>
    </w:p>
    <w:p>
      <w:pPr>
        <w:spacing w:before="75" w:after="0"/>
      </w:pPr>
      <w:r>
        <w:rPr/>
        <w:t xml:space="preserve">五、国产最大功率等级高压变频器首次投入运行</w:t>
      </w:r>
    </w:p>
    <w:p>
      <w:pPr>
        <w:spacing w:before="75" w:after="0"/>
      </w:pPr>
      <w:r>
        <w:rPr/>
        <w:t xml:space="preserve">第二节 2021-2026年中国高压变频器行业应用分析</w:t>
      </w:r>
    </w:p>
    <w:p>
      <w:pPr>
        <w:spacing w:before="75" w:after="0"/>
      </w:pPr>
      <w:r>
        <w:rPr/>
        <w:t xml:space="preserve">一、电力行业</w:t>
      </w:r>
    </w:p>
    <w:p>
      <w:pPr>
        <w:spacing w:before="75" w:after="0"/>
      </w:pPr>
      <w:r>
        <w:rPr/>
        <w:t xml:space="preserve">二、冶金行业</w:t>
      </w:r>
    </w:p>
    <w:p>
      <w:pPr>
        <w:spacing w:before="75" w:after="0"/>
      </w:pPr>
      <w:r>
        <w:rPr/>
        <w:t xml:space="preserve">三、化工行业</w:t>
      </w:r>
    </w:p>
    <w:p>
      <w:pPr>
        <w:spacing w:before="75" w:after="0"/>
      </w:pPr>
      <w:r>
        <w:rPr/>
        <w:t xml:space="preserve">四、市政行业</w:t>
      </w:r>
    </w:p>
    <w:p>
      <w:pPr>
        <w:spacing w:before="75" w:after="0"/>
      </w:pPr>
      <w:r>
        <w:rPr/>
        <w:t xml:space="preserve">五、水泥行业</w:t>
      </w:r>
    </w:p>
    <w:p>
      <w:pPr>
        <w:spacing w:before="75" w:after="0"/>
      </w:pPr>
      <w:r>
        <w:rPr/>
        <w:t xml:space="preserve">六、矿山行业</w:t>
      </w:r>
    </w:p>
    <w:p>
      <w:pPr>
        <w:spacing w:before="75" w:after="0"/>
      </w:pPr>
      <w:r>
        <w:rPr/>
        <w:t xml:space="preserve">七、新兴应用行业</w:t>
      </w:r>
    </w:p>
    <w:p>
      <w:pPr>
        <w:spacing w:before="75" w:after="0"/>
      </w:pPr>
      <w:r>
        <w:rPr/>
        <w:t xml:space="preserve">第三节 2021-2026年中国高压变频器行业现状分析</w:t>
      </w:r>
    </w:p>
    <w:p>
      <w:pPr>
        <w:spacing w:before="75" w:after="0"/>
      </w:pPr>
      <w:r>
        <w:rPr/>
        <w:t xml:space="preserve">一、国产高压变频器发展现状</w:t>
      </w:r>
    </w:p>
    <w:p>
      <w:pPr>
        <w:spacing w:before="75" w:after="0"/>
      </w:pPr>
      <w:r>
        <w:rPr/>
        <w:t xml:space="preserve">二、国产变频器的发展缺陷</w:t>
      </w:r>
    </w:p>
    <w:p>
      <w:pPr>
        <w:spacing w:before="75" w:after="0"/>
      </w:pPr>
      <w:r>
        <w:rPr/>
        <w:t xml:space="preserve">三、低碳经济带动高压变频器增长</w:t>
      </w:r>
    </w:p>
    <w:p>
      <w:pPr>
        <w:spacing w:before="75" w:after="0"/>
      </w:pPr>
      <w:r>
        <w:rPr/>
        <w:t xml:space="preserve">四、高压变频器行业新变局</w:t>
      </w:r>
    </w:p>
    <w:p>
      <w:pPr>
        <w:spacing w:before="75" w:after="0"/>
      </w:pPr>
      <w:r>
        <w:rPr/>
        <w:t xml:space="preserve">第四节 2021-2026年中国主要影响高压变频器行业发展的因素分析</w:t>
      </w:r>
    </w:p>
    <w:p>
      <w:pPr>
        <w:spacing w:before="75" w:after="0"/>
      </w:pPr>
      <w:r>
        <w:rPr>
          <w:b w:val="1"/>
          <w:bCs w:val="1"/>
        </w:rPr>
        <w:t xml:space="preserve">第六章 2021-2026年中国高压变频器市场运行态势分析</w:t>
      </w:r>
    </w:p>
    <w:p>
      <w:pPr>
        <w:spacing w:before="75" w:after="0"/>
      </w:pPr>
      <w:r>
        <w:rPr/>
        <w:t xml:space="preserve">第一节 2021-2026年中国高压变频器市场运行动态分析</w:t>
      </w:r>
    </w:p>
    <w:p>
      <w:pPr>
        <w:spacing w:before="75" w:after="0"/>
      </w:pPr>
      <w:r>
        <w:rPr/>
        <w:t xml:space="preserve">一、节能政策或催化变频器市场井喷</w:t>
      </w:r>
    </w:p>
    <w:p>
      <w:pPr>
        <w:spacing w:before="75" w:after="0"/>
      </w:pPr>
      <w:r>
        <w:rPr/>
        <w:t xml:space="preserve">二、变频器厂商纷纷布局节能市场</w:t>
      </w:r>
    </w:p>
    <w:p>
      <w:pPr>
        <w:spacing w:before="75" w:after="0"/>
      </w:pPr>
      <w:r>
        <w:rPr/>
        <w:t xml:space="preserve">第二节 2021-2026年中国高压变频器市场运行走势分析</w:t>
      </w:r>
    </w:p>
    <w:p>
      <w:pPr>
        <w:spacing w:before="75" w:after="0"/>
      </w:pPr>
      <w:r>
        <w:rPr/>
        <w:t xml:space="preserve">一、我国变频器市场保持高速增长</w:t>
      </w:r>
    </w:p>
    <w:p>
      <w:pPr>
        <w:spacing w:before="75" w:after="0"/>
      </w:pPr>
      <w:r>
        <w:rPr/>
        <w:t xml:space="preserve">二、国内变频器行业的实力品牌和领先品牌综述</w:t>
      </w:r>
    </w:p>
    <w:p>
      <w:pPr>
        <w:spacing w:before="75" w:after="0"/>
      </w:pPr>
      <w:r>
        <w:rPr/>
        <w:t xml:space="preserve">三、品牌的市场份额</w:t>
      </w:r>
    </w:p>
    <w:p>
      <w:pPr>
        <w:spacing w:before="75" w:after="0"/>
      </w:pPr>
      <w:r>
        <w:rPr/>
        <w:t xml:space="preserve">四、中国高压变频器产品市场容量</w:t>
      </w:r>
    </w:p>
    <w:p>
      <w:pPr>
        <w:spacing w:before="75" w:after="0"/>
      </w:pPr>
      <w:r>
        <w:rPr/>
        <w:t xml:space="preserve">五、我国变频器市场需求综述</w:t>
      </w:r>
    </w:p>
    <w:p>
      <w:pPr>
        <w:spacing w:before="75" w:after="0"/>
      </w:pPr>
      <w:r>
        <w:rPr/>
        <w:t xml:space="preserve">第三节 影响国内变频器市场发展三大主要要素分析</w:t>
      </w:r>
    </w:p>
    <w:p>
      <w:pPr>
        <w:spacing w:before="75" w:after="0"/>
      </w:pPr>
      <w:r>
        <w:rPr/>
        <w:t xml:space="preserve">一、国家政策</w:t>
      </w:r>
    </w:p>
    <w:p>
      <w:pPr>
        <w:spacing w:before="75" w:after="0"/>
      </w:pPr>
      <w:r>
        <w:rPr/>
        <w:t xml:space="preserve">二、市场规模</w:t>
      </w:r>
    </w:p>
    <w:p>
      <w:pPr>
        <w:spacing w:before="75" w:after="0"/>
      </w:pPr>
      <w:r>
        <w:rPr/>
        <w:t xml:space="preserve">三、市场结构</w:t>
      </w:r>
    </w:p>
    <w:p>
      <w:pPr>
        <w:spacing w:before="75" w:after="0"/>
      </w:pPr>
      <w:r>
        <w:rPr>
          <w:b w:val="1"/>
          <w:bCs w:val="1"/>
        </w:rPr>
        <w:t xml:space="preserve">第七章 2021-2026年中国高压变频器市场销售深度剖析</w:t>
      </w:r>
    </w:p>
    <w:p>
      <w:pPr>
        <w:spacing w:before="75" w:after="0"/>
      </w:pPr>
      <w:r>
        <w:rPr/>
        <w:t xml:space="preserve">第一节 2021-2026年中国高压变频器销售渠道分析</w:t>
      </w:r>
    </w:p>
    <w:p>
      <w:pPr>
        <w:spacing w:before="75" w:after="0"/>
      </w:pPr>
      <w:r>
        <w:rPr/>
        <w:t xml:space="preserve">一、销售终端市场分析</w:t>
      </w:r>
    </w:p>
    <w:p>
      <w:pPr>
        <w:spacing w:before="75" w:after="0"/>
      </w:pPr>
      <w:r>
        <w:rPr/>
        <w:t xml:space="preserve">二、主要销售渠道模式分析</w:t>
      </w:r>
    </w:p>
    <w:p>
      <w:pPr>
        <w:spacing w:before="75" w:after="0"/>
      </w:pPr>
      <w:r>
        <w:rPr/>
        <w:t xml:space="preserve">三、销售渠道控制分析</w:t>
      </w:r>
    </w:p>
    <w:p>
      <w:pPr>
        <w:spacing w:before="75" w:after="0"/>
      </w:pPr>
      <w:r>
        <w:rPr/>
        <w:t xml:space="preserve">第二节 2021-2026年中国高压变频器行业销售策略分析</w:t>
      </w:r>
    </w:p>
    <w:p>
      <w:pPr>
        <w:spacing w:before="75" w:after="0"/>
      </w:pPr>
      <w:r>
        <w:rPr/>
        <w:t xml:space="preserve">一、产品策略</w:t>
      </w:r>
    </w:p>
    <w:p>
      <w:pPr>
        <w:spacing w:before="75" w:after="0"/>
      </w:pPr>
      <w:r>
        <w:rPr/>
        <w:t xml:space="preserve">二、定价策略</w:t>
      </w:r>
    </w:p>
    <w:p>
      <w:pPr>
        <w:spacing w:before="75" w:after="0"/>
      </w:pPr>
      <w:r>
        <w:rPr/>
        <w:t xml:space="preserve">三、分销策略</w:t>
      </w:r>
    </w:p>
    <w:p>
      <w:pPr>
        <w:spacing w:before="75" w:after="0"/>
      </w:pPr>
      <w:r>
        <w:rPr/>
        <w:t xml:space="preserve">四、品牌策略</w:t>
      </w:r>
    </w:p>
    <w:p>
      <w:pPr>
        <w:spacing w:before="75" w:after="0"/>
      </w:pPr>
      <w:r>
        <w:rPr/>
        <w:t xml:space="preserve">第三节 2021-2026年中国高压变频器行业销售方式改变分析</w:t>
      </w:r>
    </w:p>
    <w:p>
      <w:pPr>
        <w:spacing w:before="75" w:after="0"/>
      </w:pPr>
      <w:r>
        <w:rPr>
          <w:b w:val="1"/>
          <w:bCs w:val="1"/>
        </w:rPr>
        <w:t xml:space="preserve">第八章 2021-2026年中国高压变频器制造行业主要数据监测分析</w:t>
      </w:r>
    </w:p>
    <w:p>
      <w:pPr>
        <w:spacing w:before="75" w:after="0"/>
      </w:pPr>
      <w:r>
        <w:rPr/>
        <w:t xml:space="preserve">第一节 2021-2026年中国高压变频器制造行业规模分析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2021-2026年中国高压变频器制造行业结构分析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2021-2026年中国高压变频器制造行业产值分析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2021-2026年中国高压变频器制造行业成本费用分析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2021-2026年中国高压变频器制造行业盈利能力分析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2021-2026年中国高压变频器进出口数据监测分析（85044099）</w:t>
      </w:r>
    </w:p>
    <w:p>
      <w:pPr>
        <w:spacing w:before="75" w:after="0"/>
      </w:pPr>
      <w:r>
        <w:rPr/>
        <w:t xml:space="preserve">第一节 2021-2026年中国高压变频器进口数据分析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2021-2026年中国高压变频器出口数据分析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2021-2026年中国高压变频器进出口平均单价分析</w:t>
      </w:r>
    </w:p>
    <w:p>
      <w:pPr>
        <w:spacing w:before="75" w:after="0"/>
      </w:pPr>
      <w:r>
        <w:rPr/>
        <w:t xml:space="preserve">第四节 2021-2026年中国高压变频器进出口国家及地区分析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2021-2026年中国高压变频器市场竞争态势分析</w:t>
      </w:r>
    </w:p>
    <w:p>
      <w:pPr>
        <w:spacing w:before="75" w:after="0"/>
      </w:pPr>
      <w:r>
        <w:rPr/>
        <w:t xml:space="preserve">第一节 2021-2026年中国高压变频器行业竞争格局</w:t>
      </w:r>
    </w:p>
    <w:p>
      <w:pPr>
        <w:spacing w:before="75" w:after="0"/>
      </w:pPr>
      <w:r>
        <w:rPr/>
        <w:t xml:space="preserve">一、中国高压变频器市场告别外国垄断时代</w:t>
      </w:r>
    </w:p>
    <w:p>
      <w:pPr>
        <w:spacing w:before="75" w:after="0"/>
      </w:pPr>
      <w:r>
        <w:rPr/>
        <w:t xml:space="preserve">二、中国变频器市场开始“诸侯争霸”</w:t>
      </w:r>
    </w:p>
    <w:p>
      <w:pPr>
        <w:spacing w:before="75" w:after="0"/>
      </w:pPr>
      <w:r>
        <w:rPr/>
        <w:t xml:space="preserve">三、外资品牌在中国中、低压变频器市场仍占主导地位</w:t>
      </w:r>
    </w:p>
    <w:p>
      <w:pPr>
        <w:spacing w:before="75" w:after="0"/>
      </w:pPr>
      <w:r>
        <w:rPr/>
        <w:t xml:space="preserve">四、国产变频器市场竞争优势分析</w:t>
      </w:r>
    </w:p>
    <w:p>
      <w:pPr>
        <w:spacing w:before="75" w:after="0"/>
      </w:pPr>
      <w:r>
        <w:rPr/>
        <w:t xml:space="preserve">第二节 2021-2026年中国高压变频器重点企业竞争力研究</w:t>
      </w:r>
    </w:p>
    <w:p>
      <w:pPr>
        <w:spacing w:before="75" w:after="0"/>
      </w:pPr>
      <w:r>
        <w:rPr/>
        <w:t xml:space="preserve">一、利德华福：术业专攻全力发展高压变频器</w:t>
      </w:r>
    </w:p>
    <w:p>
      <w:pPr>
        <w:spacing w:before="75" w:after="0"/>
      </w:pPr>
      <w:r>
        <w:rPr/>
        <w:t xml:space="preserve">二、北京合康：欲作水泥行业高压变频器领域领头羊</w:t>
      </w:r>
    </w:p>
    <w:p>
      <w:pPr>
        <w:spacing w:before="75" w:after="0"/>
      </w:pPr>
      <w:r>
        <w:rPr/>
        <w:t xml:space="preserve">三、和平电气依靠科技创新进军高端市场</w:t>
      </w:r>
    </w:p>
    <w:p>
      <w:pPr>
        <w:spacing w:before="75" w:after="0"/>
      </w:pPr>
      <w:r>
        <w:rPr/>
        <w:t xml:space="preserve">第三节 2021-2026年中国高压变频器产业集中度分析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第四节 2026-2031年中国高压变频器行业竞争策略分析</w:t>
      </w:r>
    </w:p>
    <w:p>
      <w:pPr>
        <w:spacing w:before="75" w:after="0"/>
      </w:pPr>
      <w:r>
        <w:rPr>
          <w:b w:val="1"/>
          <w:bCs w:val="1"/>
        </w:rPr>
        <w:t xml:space="preserve">第十一章 2021-2026年中国高压变频器主体厂商竞争力测评</w:t>
      </w:r>
    </w:p>
    <w:p>
      <w:pPr>
        <w:spacing w:before="75" w:after="0"/>
      </w:pPr>
      <w:r>
        <w:rPr/>
        <w:t xml:space="preserve">第一节 广州智光电气股份有限公司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荣信电力电子股份有限公司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罗克韦尔自动化制造(上海)有限公司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北京abb电气传动系统有限公司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东方日立(成都)电控设备有限公司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北京利德华福电气技术有限公司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北京合康亿盛科技有限公司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湖北三环发展股份有限公司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沈阳斯威尔科技发展有限公司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西门子(上海)电气传动设备有限公司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2026-2031年中国高压变频器产业前景展望与趋势预测</w:t>
      </w:r>
    </w:p>
    <w:p>
      <w:pPr>
        <w:spacing w:before="75" w:after="0"/>
      </w:pPr>
      <w:r>
        <w:rPr/>
        <w:t xml:space="preserve">第一节 2026-2031年中国高压变频器行业趋势分析</w:t>
      </w:r>
    </w:p>
    <w:p>
      <w:pPr>
        <w:spacing w:before="75" w:after="0"/>
      </w:pPr>
      <w:r>
        <w:rPr/>
        <w:t xml:space="preserve">一、高压变频器技术发展趋势分析</w:t>
      </w:r>
    </w:p>
    <w:p>
      <w:pPr>
        <w:spacing w:before="75" w:after="0"/>
      </w:pPr>
      <w:r>
        <w:rPr/>
        <w:t xml:space="preserve">二、高压变频器行业前景分析</w:t>
      </w:r>
    </w:p>
    <w:p>
      <w:pPr>
        <w:spacing w:before="75" w:after="0"/>
      </w:pPr>
      <w:r>
        <w:rPr/>
        <w:t xml:space="preserve">三、未来发展规划</w:t>
      </w:r>
    </w:p>
    <w:p>
      <w:pPr>
        <w:spacing w:before="75" w:after="0"/>
      </w:pPr>
      <w:r>
        <w:rPr/>
        <w:t xml:space="preserve">第二节 2026-2031年中国高压变频器行业市场预测分析</w:t>
      </w:r>
    </w:p>
    <w:p>
      <w:pPr>
        <w:spacing w:before="75" w:after="0"/>
      </w:pPr>
      <w:r>
        <w:rPr/>
        <w:t xml:space="preserve">一、市场供给预测分析</w:t>
      </w:r>
    </w:p>
    <w:p>
      <w:pPr>
        <w:spacing w:before="75" w:after="0"/>
      </w:pPr>
      <w:r>
        <w:rPr/>
        <w:t xml:space="preserve">二、产品需求预测分析</w:t>
      </w:r>
    </w:p>
    <w:p>
      <w:pPr>
        <w:spacing w:before="75" w:after="0"/>
      </w:pPr>
      <w:r>
        <w:rPr/>
        <w:t xml:space="preserve">三、进出口贸易预测分析</w:t>
      </w:r>
    </w:p>
    <w:p>
      <w:pPr>
        <w:spacing w:before="75" w:after="0"/>
      </w:pPr>
      <w:r>
        <w:rPr/>
        <w:t xml:space="preserve">第三节 2026-2031年中国高压变频器行业盈利预测分析</w:t>
      </w:r>
    </w:p>
    <w:p>
      <w:pPr>
        <w:spacing w:before="75" w:after="0"/>
      </w:pPr>
      <w:r>
        <w:rPr>
          <w:b w:val="1"/>
          <w:bCs w:val="1"/>
        </w:rPr>
        <w:t xml:space="preserve">第十三章 2026-2031年中国高压变频器行业投资商机与风险预警</w:t>
      </w:r>
    </w:p>
    <w:p>
      <w:pPr>
        <w:spacing w:before="75" w:after="0"/>
      </w:pPr>
      <w:r>
        <w:rPr/>
        <w:t xml:space="preserve">第一节 2026-2031年中国高压变频器行业投资环境分析</w:t>
      </w:r>
    </w:p>
    <w:p>
      <w:pPr>
        <w:spacing w:before="75" w:after="0"/>
      </w:pPr>
      <w:r>
        <w:rPr/>
        <w:t xml:space="preserve">第二节 2026-2031年中国高压变频器行业投资机会分析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2026-2031年中国高压变频器行业投资风险及控制策略分析</w:t>
      </w:r>
    </w:p>
    <w:p>
      <w:pPr>
        <w:spacing w:before="75" w:after="0"/>
      </w:pPr>
      <w:r>
        <w:rPr/>
        <w:t xml:space="preserve">一、市场运营风险及控制策略</w:t>
      </w:r>
    </w:p>
    <w:p>
      <w:pPr>
        <w:spacing w:before="75" w:after="0"/>
      </w:pPr>
      <w:r>
        <w:rPr/>
        <w:t xml:space="preserve">二、技术风险及控制策略</w:t>
      </w:r>
    </w:p>
    <w:p>
      <w:pPr>
        <w:spacing w:before="75" w:after="0"/>
      </w:pPr>
      <w:r>
        <w:rPr/>
        <w:t xml:space="preserve">三、政策风险及控制策略</w:t>
      </w:r>
    </w:p>
    <w:p>
      <w:pPr>
        <w:spacing w:before="75" w:after="0"/>
      </w:pPr>
      <w:r>
        <w:rPr/>
        <w:t xml:space="preserve">四、经营风险及控制策略</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图表：2021-2026年中国高压变频器制造行业企业数量及增长率分析 单位：个</w:t>
      </w:r>
    </w:p>
    <w:p>
      <w:pPr>
        <w:spacing w:before="75" w:after="0"/>
      </w:pPr>
      <w:r>
        <w:rPr/>
        <w:t xml:space="preserve">图表：2021-2026年中国高压变频器制造行业亏损企业数量及增长率分析 单位：个</w:t>
      </w:r>
    </w:p>
    <w:p>
      <w:pPr>
        <w:spacing w:before="75" w:after="0"/>
      </w:pPr>
      <w:r>
        <w:rPr/>
        <w:t xml:space="preserve">图表：2021-2026年中国高压变频器制造行业从业人数及同比增长分析 单位：个</w:t>
      </w:r>
    </w:p>
    <w:p>
      <w:pPr>
        <w:spacing w:before="75" w:after="0"/>
      </w:pPr>
      <w:r>
        <w:rPr/>
        <w:t xml:space="preserve">图表：2021-2026年中国高压变频器制造企业总资产分析 单位：亿元</w:t>
      </w:r>
    </w:p>
    <w:p>
      <w:pPr>
        <w:spacing w:before="75" w:after="0"/>
      </w:pPr>
      <w:r>
        <w:rPr/>
        <w:t xml:space="preserve">图表：2021-2026年中国高压变频器制造行业不同类型企业数量 单位：个</w:t>
      </w:r>
    </w:p>
    <w:p>
      <w:pPr>
        <w:spacing w:before="75" w:after="0"/>
      </w:pPr>
      <w:r>
        <w:rPr/>
        <w:t xml:space="preserve">图表：2021-2026年中国高压变频器制造行业不同所有制企业数量 单位：个</w:t>
      </w:r>
    </w:p>
    <w:p>
      <w:pPr>
        <w:spacing w:before="75" w:after="0"/>
      </w:pPr>
      <w:r>
        <w:rPr/>
        <w:t xml:space="preserve">图表：2021-2026年中国高压变频器制造行业不同类型销售收入 单位：千元</w:t>
      </w:r>
    </w:p>
    <w:p>
      <w:pPr>
        <w:spacing w:before="75" w:after="0"/>
      </w:pPr>
      <w:r>
        <w:rPr/>
        <w:t xml:space="preserve">图表：2021-2026年中国高压变频器制造行业不同所有制销售收入 单位：千元</w:t>
      </w:r>
    </w:p>
    <w:p>
      <w:pPr>
        <w:spacing w:before="75" w:after="0"/>
      </w:pPr>
      <w:r>
        <w:rPr/>
        <w:t xml:space="preserve">图表：2021-2026年中国高压变频器制造产成品及增长分析 单位：亿元</w:t>
      </w:r>
    </w:p>
    <w:p>
      <w:pPr>
        <w:spacing w:before="75" w:after="0"/>
      </w:pPr>
      <w:r>
        <w:rPr/>
        <w:t xml:space="preserve">图表：2021-2026年中国高压变频器制造工业销售产值分析 单位：亿元</w:t>
      </w:r>
    </w:p>
    <w:p>
      <w:pPr>
        <w:spacing w:before="75" w:after="0"/>
      </w:pPr>
      <w:r>
        <w:rPr/>
        <w:t xml:space="preserve">图表：2021-2026年中国高压变频器制造出口交货值分析 单位：亿元</w:t>
      </w:r>
    </w:p>
    <w:p>
      <w:pPr>
        <w:spacing w:before="75" w:after="0"/>
      </w:pPr>
      <w:r>
        <w:rPr/>
        <w:t xml:space="preserve">图表：2021-2026年中国高压变频器制造行业销售成本分析 单位：亿元</w:t>
      </w:r>
    </w:p>
    <w:p>
      <w:pPr>
        <w:spacing w:before="75" w:after="0"/>
      </w:pPr>
      <w:r>
        <w:rPr/>
        <w:t xml:space="preserve">图表：2021-2026年中国高压变频器制造行业费用分析 单位：亿元</w:t>
      </w:r>
    </w:p>
    <w:p>
      <w:pPr>
        <w:spacing w:before="75" w:after="0"/>
      </w:pPr>
      <w:r>
        <w:rPr/>
        <w:t xml:space="preserve">图表：2021-2026年中国高压变频器制造行业主要盈利指标分析 单位：亿元</w:t>
      </w:r>
    </w:p>
    <w:p>
      <w:pPr>
        <w:spacing w:before="75" w:after="0"/>
      </w:pPr>
      <w:r>
        <w:rPr/>
        <w:t xml:space="preserve">图表：2021-2026年中国高压变频器制造行业主要盈利能力指标分析</w:t>
      </w:r>
    </w:p>
    <w:p>
      <w:pPr>
        <w:spacing w:before="75" w:after="0"/>
      </w:pPr>
      <w:r>
        <w:rPr/>
        <w:t xml:space="preserve">图表：2021-2026年中国高压变频器进口数量分析</w:t>
      </w:r>
    </w:p>
    <w:p>
      <w:pPr>
        <w:spacing w:before="75" w:after="0"/>
      </w:pPr>
      <w:r>
        <w:rPr/>
        <w:t xml:space="preserve">图表：2021-2026年中国高压变频器进口金额分析</w:t>
      </w:r>
    </w:p>
    <w:p>
      <w:pPr>
        <w:spacing w:before="75" w:after="0"/>
      </w:pPr>
      <w:r>
        <w:rPr/>
        <w:t xml:space="preserve">图表：2021-2026年中国高压变频器出口数量分析</w:t>
      </w:r>
    </w:p>
    <w:p>
      <w:pPr>
        <w:spacing w:before="75" w:after="0"/>
      </w:pPr>
      <w:r>
        <w:rPr/>
        <w:t xml:space="preserve">图表：2021-2026年中国高压变频器出口金额分析</w:t>
      </w:r>
    </w:p>
    <w:p>
      <w:pPr>
        <w:spacing w:before="75" w:after="0"/>
      </w:pPr>
      <w:r>
        <w:rPr/>
        <w:t xml:space="preserve">图表：2021-2026年中国高压变频器进出口平均单价分析</w:t>
      </w:r>
    </w:p>
    <w:p>
      <w:pPr>
        <w:spacing w:before="75" w:after="0"/>
      </w:pPr>
      <w:r>
        <w:rPr/>
        <w:t xml:space="preserve">图表：2021-2026年中国高压变频器进口国家及地区分析</w:t>
      </w:r>
    </w:p>
    <w:p>
      <w:pPr>
        <w:spacing w:before="75" w:after="0"/>
      </w:pPr>
      <w:r>
        <w:rPr/>
        <w:t xml:space="preserve">图表：2021-2026年中国高压变频器出口国家及地区分析</w:t>
      </w:r>
    </w:p>
    <w:p>
      <w:pPr>
        <w:spacing w:before="75" w:after="0"/>
      </w:pPr>
      <w:r>
        <w:rPr/>
        <w:t xml:space="preserve">图表：广州智光电气股份有限公司主要经济指标走势图</w:t>
      </w:r>
    </w:p>
    <w:p>
      <w:pPr>
        <w:spacing w:before="75" w:after="0"/>
      </w:pPr>
      <w:r>
        <w:rPr/>
        <w:t xml:space="preserve">图表：广州智光电气股份有限公司经营收入走势图</w:t>
      </w:r>
    </w:p>
    <w:p>
      <w:pPr>
        <w:spacing w:before="75" w:after="0"/>
      </w:pPr>
      <w:r>
        <w:rPr/>
        <w:t xml:space="preserve">图表：广州智光电气股份有限公司盈利指标走势图</w:t>
      </w:r>
    </w:p>
    <w:p>
      <w:pPr>
        <w:spacing w:before="75" w:after="0"/>
      </w:pPr>
      <w:r>
        <w:rPr/>
        <w:t xml:space="preserve">图表：广州智光电气股份有限公司负债情况图</w:t>
      </w:r>
    </w:p>
    <w:p>
      <w:pPr>
        <w:spacing w:before="75" w:after="0"/>
      </w:pPr>
      <w:r>
        <w:rPr/>
        <w:t xml:space="preserve">图表：广州智光电气股份有限公司负债指标走势图</w:t>
      </w:r>
    </w:p>
    <w:p>
      <w:pPr>
        <w:spacing w:before="75" w:after="0"/>
      </w:pPr>
      <w:r>
        <w:rPr/>
        <w:t xml:space="preserve">图表：广州智光电气股份有限公司运营能力指标走势图</w:t>
      </w:r>
    </w:p>
    <w:p>
      <w:pPr>
        <w:spacing w:before="75" w:after="0"/>
      </w:pPr>
      <w:r>
        <w:rPr/>
        <w:t xml:space="preserve">图表：广州智光电气股份有限公司成长能力指标走势图</w:t>
      </w:r>
    </w:p>
    <w:p>
      <w:pPr>
        <w:spacing w:before="75" w:after="0"/>
      </w:pPr>
      <w:r>
        <w:rPr/>
        <w:t xml:space="preserve">图表：荣信电力电子股份有限公司主要经济指标走势图</w:t>
      </w:r>
    </w:p>
    <w:p>
      <w:pPr>
        <w:spacing w:before="75" w:after="0"/>
      </w:pPr>
      <w:r>
        <w:rPr/>
        <w:t xml:space="preserve">图表：荣信电力电子股份有限公司经营收入走势图</w:t>
      </w:r>
    </w:p>
    <w:p>
      <w:pPr>
        <w:spacing w:before="75" w:after="0"/>
      </w:pPr>
      <w:r>
        <w:rPr/>
        <w:t xml:space="preserve">图表：荣信电力电子股份有限公司盈利指标走势图</w:t>
      </w:r>
    </w:p>
    <w:p>
      <w:pPr>
        <w:spacing w:before="75" w:after="0"/>
      </w:pPr>
      <w:r>
        <w:rPr/>
        <w:t xml:space="preserve">图表：荣信电力电子股份有限公司负债情况图</w:t>
      </w:r>
    </w:p>
    <w:p>
      <w:pPr>
        <w:spacing w:before="75" w:after="0"/>
      </w:pPr>
      <w:r>
        <w:rPr/>
        <w:t xml:space="preserve">图表：荣信电力电子股份有限公司负债指标走势图</w:t>
      </w:r>
    </w:p>
    <w:p>
      <w:pPr>
        <w:spacing w:before="75" w:after="0"/>
      </w:pPr>
      <w:r>
        <w:rPr/>
        <w:t xml:space="preserve">图表：荣信电力电子股份有限公司运营能力指标走势图</w:t>
      </w:r>
    </w:p>
    <w:p>
      <w:pPr>
        <w:spacing w:before="75" w:after="0"/>
      </w:pPr>
      <w:r>
        <w:rPr/>
        <w:t xml:space="preserve">图表：荣信电力电子股份有限公司成长能力指标走势图</w:t>
      </w:r>
    </w:p>
    <w:p>
      <w:pPr>
        <w:spacing w:before="75" w:after="0"/>
      </w:pPr>
      <w:r>
        <w:rPr/>
        <w:t xml:space="preserve">图表：罗克韦尔自动化制造(上海)有限公司主要经济指标走势图</w:t>
      </w:r>
    </w:p>
    <w:p>
      <w:pPr>
        <w:spacing w:before="75" w:after="0"/>
      </w:pPr>
      <w:r>
        <w:rPr/>
        <w:t xml:space="preserve">图表：罗克韦尔自动化制造(上海)有限公司经营收入走势图</w:t>
      </w:r>
    </w:p>
    <w:p>
      <w:pPr>
        <w:spacing w:before="75" w:after="0"/>
      </w:pPr>
      <w:r>
        <w:rPr/>
        <w:t xml:space="preserve">图表：罗克韦尔自动化制造(上海)有限公司盈利指标走势图</w:t>
      </w:r>
    </w:p>
    <w:p>
      <w:pPr>
        <w:spacing w:before="75" w:after="0"/>
      </w:pPr>
      <w:r>
        <w:rPr/>
        <w:t xml:space="preserve">图表：罗克韦尔自动化制造(上海)有限公司负债情况图</w:t>
      </w:r>
    </w:p>
    <w:p>
      <w:pPr>
        <w:spacing w:before="75" w:after="0"/>
      </w:pPr>
      <w:r>
        <w:rPr/>
        <w:t xml:space="preserve">图表：罗克韦尔自动化制造(上海)有限公司负债指标走势图</w:t>
      </w:r>
    </w:p>
    <w:p>
      <w:pPr>
        <w:spacing w:before="75" w:after="0"/>
      </w:pPr>
      <w:r>
        <w:rPr/>
        <w:t xml:space="preserve">图表：罗克韦尔自动化制造(上海)有限公司运营能力指标走势图</w:t>
      </w:r>
    </w:p>
    <w:p>
      <w:pPr>
        <w:spacing w:before="75" w:after="0"/>
      </w:pPr>
      <w:r>
        <w:rPr/>
        <w:t xml:space="preserve">图表：罗克韦尔自动化制造(上海)有限公司成长能力指标走势图</w:t>
      </w:r>
    </w:p>
    <w:p>
      <w:pPr>
        <w:spacing w:before="75" w:after="0"/>
      </w:pPr>
      <w:r>
        <w:rPr/>
        <w:t xml:space="preserve">图表：北京abb电气传动系统有限公司主要经济指标走势图</w:t>
      </w:r>
    </w:p>
    <w:p>
      <w:pPr>
        <w:spacing w:before="75" w:after="0"/>
      </w:pPr>
      <w:r>
        <w:rPr/>
        <w:t xml:space="preserve">图表：北京abb电气传动系统有限公司经营收入走势图</w:t>
      </w:r>
    </w:p>
    <w:p>
      <w:pPr>
        <w:spacing w:before="75" w:after="0"/>
      </w:pPr>
      <w:r>
        <w:rPr/>
        <w:t xml:space="preserve">图表：北京abb电气传动系统有限公司盈利指标走势图</w:t>
      </w:r>
    </w:p>
    <w:p>
      <w:pPr>
        <w:spacing w:before="75" w:after="0"/>
      </w:pPr>
      <w:r>
        <w:rPr/>
        <w:t xml:space="preserve">图表：北京abb电气传动系统有限公司负债情况图</w:t>
      </w:r>
    </w:p>
    <w:p>
      <w:pPr>
        <w:spacing w:before="75" w:after="0"/>
      </w:pPr>
      <w:r>
        <w:rPr/>
        <w:t xml:space="preserve">图表：北京abb电气传动系统有限公司负债指标走势图</w:t>
      </w:r>
    </w:p>
    <w:p>
      <w:pPr>
        <w:spacing w:before="75" w:after="0"/>
      </w:pPr>
      <w:r>
        <w:rPr/>
        <w:t xml:space="preserve">图表：北京abb电气传动系统有限公司运营能力指标走势图</w:t>
      </w:r>
    </w:p>
    <w:p>
      <w:pPr>
        <w:spacing w:before="75" w:after="0"/>
      </w:pPr>
      <w:r>
        <w:rPr/>
        <w:t xml:space="preserve">图表：北京abb电气传动系统有限公司成长能力指标走势图</w:t>
      </w:r>
    </w:p>
    <w:p>
      <w:pPr>
        <w:spacing w:before="75" w:after="0"/>
      </w:pPr>
      <w:r>
        <w:rPr/>
        <w:t xml:space="preserve">图表：东方日立(成都)电控设备有限公司主要经济指标走势图</w:t>
      </w:r>
    </w:p>
    <w:p>
      <w:pPr>
        <w:spacing w:before="75" w:after="0"/>
      </w:pPr>
      <w:r>
        <w:rPr/>
        <w:t xml:space="preserve">图表：东方日立(成都)电控设备有限公司经营收入走势图</w:t>
      </w:r>
    </w:p>
    <w:p>
      <w:pPr>
        <w:spacing w:before="75" w:after="0"/>
      </w:pPr>
      <w:r>
        <w:rPr/>
        <w:t xml:space="preserve">图表：东方日立(成都)电控设备有限公司盈利指标走势图</w:t>
      </w:r>
    </w:p>
    <w:p>
      <w:pPr>
        <w:spacing w:before="75" w:after="0"/>
      </w:pPr>
      <w:r>
        <w:rPr/>
        <w:t xml:space="preserve">图表：东方日立(成都)电控设备有限公司负债情况图</w:t>
      </w:r>
    </w:p>
    <w:p>
      <w:pPr>
        <w:spacing w:before="75" w:after="0"/>
      </w:pPr>
      <w:r>
        <w:rPr/>
        <w:t xml:space="preserve">图表：东方日立(成都)电控设备有限公司负债指标走势图</w:t>
      </w:r>
    </w:p>
    <w:p>
      <w:pPr>
        <w:spacing w:before="75" w:after="0"/>
      </w:pPr>
      <w:r>
        <w:rPr/>
        <w:t xml:space="preserve">图表：东方日立(成都)电控设备有限公司运营能力指标走势图</w:t>
      </w:r>
    </w:p>
    <w:p>
      <w:pPr>
        <w:spacing w:before="75" w:after="0"/>
      </w:pPr>
      <w:r>
        <w:rPr/>
        <w:t xml:space="preserve">图表：东方日立(成都)电控设备有限公司成长能力指标走势图</w:t>
      </w:r>
    </w:p>
    <w:p>
      <w:pPr>
        <w:spacing w:before="75" w:after="0"/>
      </w:pPr>
      <w:r>
        <w:rPr/>
        <w:t xml:space="preserve">图表：北京利德华福电气技术有限公司主要经济指标走势图</w:t>
      </w:r>
    </w:p>
    <w:p>
      <w:pPr>
        <w:spacing w:before="75" w:after="0"/>
      </w:pPr>
      <w:r>
        <w:rPr/>
        <w:t xml:space="preserve">图表：北京利德华福电气技术有限公司经营收入走势图</w:t>
      </w:r>
    </w:p>
    <w:p>
      <w:pPr>
        <w:spacing w:before="75" w:after="0"/>
      </w:pPr>
      <w:r>
        <w:rPr/>
        <w:t xml:space="preserve">图表：北京利德华福电气技术有限公司盈利指标走势图</w:t>
      </w:r>
    </w:p>
    <w:p>
      <w:pPr>
        <w:spacing w:before="75" w:after="0"/>
      </w:pPr>
      <w:r>
        <w:rPr/>
        <w:t xml:space="preserve">图表：北京利德华福电气技术有限公司负债情况图</w:t>
      </w:r>
    </w:p>
    <w:p>
      <w:pPr>
        <w:spacing w:before="75" w:after="0"/>
      </w:pPr>
      <w:r>
        <w:rPr/>
        <w:t xml:space="preserve">图表：北京利德华福电气技术有限公司负债指标走势图</w:t>
      </w:r>
    </w:p>
    <w:p>
      <w:pPr>
        <w:spacing w:before="75" w:after="0"/>
      </w:pPr>
      <w:r>
        <w:rPr/>
        <w:t xml:space="preserve">图表：北京利德华福电气技术有限公司运营能力指标走势图</w:t>
      </w:r>
    </w:p>
    <w:p>
      <w:pPr>
        <w:spacing w:before="75" w:after="0"/>
      </w:pPr>
      <w:r>
        <w:rPr/>
        <w:t xml:space="preserve">图表：北京利德华福电气技术有限公司成长能力指标走势图</w:t>
      </w:r>
    </w:p>
    <w:p>
      <w:pPr>
        <w:spacing w:before="75" w:after="0"/>
      </w:pPr>
      <w:r>
        <w:rPr/>
        <w:t xml:space="preserve">图表：北京合康亿盛科技有限公司主要经济指标走势图</w:t>
      </w:r>
    </w:p>
    <w:p>
      <w:pPr>
        <w:spacing w:before="75" w:after="0"/>
      </w:pPr>
      <w:r>
        <w:rPr/>
        <w:t xml:space="preserve">图表：北京合康亿盛科技有限公司经营收入走势图</w:t>
      </w:r>
    </w:p>
    <w:p>
      <w:pPr>
        <w:spacing w:before="75" w:after="0"/>
      </w:pPr>
      <w:r>
        <w:rPr/>
        <w:t xml:space="preserve">图表：北京合康亿盛科技有限公司盈利指标走势图</w:t>
      </w:r>
    </w:p>
    <w:p>
      <w:pPr>
        <w:spacing w:before="75" w:after="0"/>
      </w:pPr>
      <w:r>
        <w:rPr/>
        <w:t xml:space="preserve">图表：北京合康亿盛科技有限公司负债情况图</w:t>
      </w:r>
    </w:p>
    <w:p>
      <w:pPr>
        <w:spacing w:before="75" w:after="0"/>
      </w:pPr>
      <w:r>
        <w:rPr/>
        <w:t xml:space="preserve">图表：北京合康亿盛科技有限公司负债指标走势图</w:t>
      </w:r>
    </w:p>
    <w:p>
      <w:pPr>
        <w:spacing w:before="75" w:after="0"/>
      </w:pPr>
      <w:r>
        <w:rPr/>
        <w:t xml:space="preserve">图表：北京合康亿盛科技有限公司运营能力指标走势图</w:t>
      </w:r>
    </w:p>
    <w:p>
      <w:pPr>
        <w:spacing w:before="75" w:after="0"/>
      </w:pPr>
      <w:r>
        <w:rPr/>
        <w:t xml:space="preserve">图表：北京合康亿盛科技有限公司成长能力指标走势图</w:t>
      </w:r>
    </w:p>
    <w:p>
      <w:pPr>
        <w:spacing w:before="75" w:after="0"/>
      </w:pPr>
      <w:r>
        <w:rPr/>
        <w:t xml:space="preserve">图表：湖北三环发展股份有限公司主要经济指标走势图</w:t>
      </w:r>
    </w:p>
    <w:p>
      <w:pPr>
        <w:spacing w:before="75" w:after="0"/>
      </w:pPr>
      <w:r>
        <w:rPr/>
        <w:t xml:space="preserve">图表：湖北三环发展股份有限公司经营收入走势图</w:t>
      </w:r>
    </w:p>
    <w:p>
      <w:pPr>
        <w:spacing w:before="75" w:after="0"/>
      </w:pPr>
      <w:r>
        <w:rPr/>
        <w:t xml:space="preserve">图表：湖北三环发展股份有限公司盈利指标走势图</w:t>
      </w:r>
    </w:p>
    <w:p>
      <w:pPr>
        <w:spacing w:before="75" w:after="0"/>
      </w:pPr>
      <w:r>
        <w:rPr/>
        <w:t xml:space="preserve">图表：湖北三环发展股份有限公司负债情况图</w:t>
      </w:r>
    </w:p>
    <w:p>
      <w:pPr>
        <w:spacing w:before="75" w:after="0"/>
      </w:pPr>
      <w:r>
        <w:rPr/>
        <w:t xml:space="preserve">图表：湖北三环发展股份有限公司负债指标走势图</w:t>
      </w:r>
    </w:p>
    <w:p>
      <w:pPr>
        <w:spacing w:before="75" w:after="0"/>
      </w:pPr>
      <w:r>
        <w:rPr/>
        <w:t xml:space="preserve">图表：湖北三环发展股份有限公司运营能力指标走势图</w:t>
      </w:r>
    </w:p>
    <w:p>
      <w:pPr>
        <w:spacing w:before="75" w:after="0"/>
      </w:pPr>
      <w:r>
        <w:rPr/>
        <w:t xml:space="preserve">图表：湖北三环发展股份有限公司成长能力指标走势图</w:t>
      </w:r>
    </w:p>
    <w:p>
      <w:pPr>
        <w:spacing w:before="75" w:after="0"/>
      </w:pPr>
      <w:r>
        <w:rPr/>
        <w:t xml:space="preserve">图表：沈阳斯威尔科技发展有限公司主要经济指标走势图</w:t>
      </w:r>
    </w:p>
    <w:p>
      <w:pPr>
        <w:spacing w:before="75" w:after="0"/>
      </w:pPr>
      <w:r>
        <w:rPr/>
        <w:t xml:space="preserve">图表：沈阳斯威尔科技发展有限公司经营收入走势图</w:t>
      </w:r>
    </w:p>
    <w:p>
      <w:pPr>
        <w:spacing w:before="75" w:after="0"/>
      </w:pPr>
      <w:r>
        <w:rPr/>
        <w:t xml:space="preserve">图表：沈阳斯威尔科技发展有限公司盈利指标走势图</w:t>
      </w:r>
    </w:p>
    <w:p>
      <w:pPr>
        <w:spacing w:before="75" w:after="0"/>
      </w:pPr>
      <w:r>
        <w:rPr/>
        <w:t xml:space="preserve">图表：沈阳斯威尔科技发展有限公司负债情况图</w:t>
      </w:r>
    </w:p>
    <w:p>
      <w:pPr>
        <w:spacing w:before="75" w:after="0"/>
      </w:pPr>
      <w:r>
        <w:rPr/>
        <w:t xml:space="preserve">图表：沈阳斯威尔科技发展有限公司负债指标走势图</w:t>
      </w:r>
    </w:p>
    <w:p>
      <w:pPr>
        <w:spacing w:before="75" w:after="0"/>
      </w:pPr>
      <w:r>
        <w:rPr/>
        <w:t xml:space="preserve">图表：沈阳斯威尔科技发展有限公司运营能力指标走势图</w:t>
      </w:r>
    </w:p>
    <w:p>
      <w:pPr>
        <w:spacing w:before="75" w:after="0"/>
      </w:pPr>
      <w:r>
        <w:rPr/>
        <w:t xml:space="preserve">图表：沈阳斯威尔科技发展有限公司成长能力指标走势图</w:t>
      </w:r>
    </w:p>
    <w:p>
      <w:pPr>
        <w:spacing w:before="75" w:after="0"/>
      </w:pPr>
      <w:r>
        <w:rPr/>
        <w:t xml:space="preserve">图表：西门子(上海)电气传动设备有限公司主要经济指标走势图</w:t>
      </w:r>
    </w:p>
    <w:p>
      <w:pPr>
        <w:spacing w:before="75" w:after="0"/>
      </w:pPr>
      <w:r>
        <w:rPr/>
        <w:t xml:space="preserve">图表：西门子(上海)电气传动设备有限公司经营收入走势图</w:t>
      </w:r>
    </w:p>
    <w:p>
      <w:pPr>
        <w:spacing w:before="75" w:after="0"/>
      </w:pPr>
      <w:r>
        <w:rPr/>
        <w:t xml:space="preserve">图表：西门子(上海)电气传动设备有限公司盈利指标走势图</w:t>
      </w:r>
    </w:p>
    <w:p>
      <w:pPr>
        <w:spacing w:before="75" w:after="0"/>
      </w:pPr>
      <w:r>
        <w:rPr/>
        <w:t xml:space="preserve">图表：西门子(上海)电气传动设备有限公司负债情况图</w:t>
      </w:r>
    </w:p>
    <w:p>
      <w:pPr>
        <w:spacing w:before="75" w:after="0"/>
      </w:pPr>
      <w:r>
        <w:rPr/>
        <w:t xml:space="preserve">图表：西门子(上海)电气传动设备有限公司负债指标走势图</w:t>
      </w:r>
    </w:p>
    <w:p>
      <w:pPr>
        <w:spacing w:before="75" w:after="0"/>
      </w:pPr>
      <w:r>
        <w:rPr/>
        <w:t xml:space="preserve">图表：西门子(上海)电气传动设备有限公司运营能力指标走势图</w:t>
      </w:r>
    </w:p>
    <w:p>
      <w:pPr>
        <w:spacing w:before="75" w:after="0"/>
      </w:pPr>
      <w:r>
        <w:rPr/>
        <w:t xml:space="preserve">图表：西门子(上海)电气传动设备有限公司成长能力指标走势图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2026-2031年中国高压变频器市场调查分析与发展趋势预测研究报告</dc:title>
  <dc:description>2026-2031年中国高压变频器市场调查分析与发展趋势预测研究报告</dc:description>
  <dc:subject>2026-2031年中国高压变频器市场调查分析与发展趋势预测研究报告</dc:subject>
  <cp:keywords>研究报告</cp:keywords>
  <cp:category>研究报告</cp:category>
  <cp:lastModifiedBy>北京中道泰和信息咨询有限公司</cp:lastModifiedBy>
  <dcterms:created xsi:type="dcterms:W3CDTF">2026-03-29T08:44:29+08:00</dcterms:created>
  <dcterms:modified xsi:type="dcterms:W3CDTF">2026-03-29T08:44:29+08:00</dcterms:modified>
</cp:coreProperties>
</file>

<file path=docProps/custom.xml><?xml version="1.0" encoding="utf-8"?>
<Properties xmlns="http://schemas.openxmlformats.org/officeDocument/2006/custom-properties" xmlns:vt="http://schemas.openxmlformats.org/officeDocument/2006/docPropsVTypes"/>
</file>