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2024-2029年中国通信设备行业运行现状分析与市场发展态势研究报告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参考国家统计局、国家商务部、国务院发展研究中心、行业协会、中国产业信息研究网、全国及海外专业研究机构提供的大量权威资料，结合中道泰和公司对通信设备行业相关企业和科研单位等的实地调查，对中国通信设备行业的内外部环境、行业发展现状、产业链发展状况、市场供需、竞争格局、标杆企业、发展趋势、机会风险、发展策略与投资建议等进行了分析，并重点分析了我国通信设备行业将面临的机遇与挑战，对通信设备行业未来的发展趋势及前景作出审慎分析与预测。是通信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通信设备市场宏观环境分析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通信设备产业政策</w:t>
      </w:r>
    </w:p>
    <w:p>
      <w:pPr>
        <w:spacing w:after="150"/>
      </w:pPr>
      <w:r>
        <w:rPr/>
        <w:t xml:space="preserve">一、产业“十四五”发展规划</w:t>
      </w:r>
    </w:p>
    <w:p>
      <w:pPr>
        <w:spacing w:after="150"/>
      </w:pPr>
      <w:r>
        <w:rPr/>
        <w:t xml:space="preserve">二、产业发展鼓励政策</w:t>
      </w:r>
    </w:p>
    <w:p>
      <w:pPr>
        <w:spacing w:after="150"/>
      </w:pPr>
      <w:r>
        <w:rPr/>
        <w:t xml:space="preserve">三、相关税收政策</w:t>
      </w:r>
    </w:p>
    <w:p>
      <w:pPr>
        <w:spacing w:after="150"/>
      </w:pPr>
      <w:r>
        <w:rPr/>
        <w:t xml:space="preserve">四、相关投资政策</w:t>
      </w:r>
    </w:p>
    <w:p>
      <w:pPr>
        <w:spacing w:after="150"/>
      </w:pPr>
      <w:r>
        <w:rPr/>
        <w:t xml:space="preserve">第三节 通信设备市场发展波特五力模型</w:t>
      </w:r>
    </w:p>
    <w:p>
      <w:pPr>
        <w:spacing w:after="150"/>
      </w:pPr>
      <w:r>
        <w:rPr/>
        <w:t xml:space="preserve">一、市场内竞争</w:t>
      </w:r>
    </w:p>
    <w:p>
      <w:pPr>
        <w:spacing w:after="150"/>
      </w:pPr>
      <w:r>
        <w:rPr/>
        <w:t xml:space="preserve">二、买方议价能力</w:t>
      </w:r>
    </w:p>
    <w:p>
      <w:pPr>
        <w:spacing w:after="150"/>
      </w:pPr>
      <w:r>
        <w:rPr/>
        <w:t xml:space="preserve">三、卖方议价能力</w:t>
      </w:r>
    </w:p>
    <w:p>
      <w:pPr>
        <w:spacing w:after="150"/>
      </w:pPr>
      <w:r>
        <w:rPr/>
        <w:t xml:space="preserve">四、进入威胁</w:t>
      </w:r>
    </w:p>
    <w:p>
      <w:pPr>
        <w:spacing w:after="150"/>
      </w:pPr>
      <w:r>
        <w:rPr/>
        <w:t xml:space="preserve">五、替代威胁</w:t>
      </w:r>
    </w:p>
    <w:p>
      <w:pPr>
        <w:spacing w:after="150"/>
      </w:pPr>
      <w:r>
        <w:rPr/>
        <w:t xml:space="preserve">第四节 通信设备市场发展影响因素</w:t>
      </w:r>
    </w:p>
    <w:p>
      <w:pPr>
        <w:spacing w:after="150"/>
      </w:pPr>
      <w:r>
        <w:rPr/>
        <w:t xml:space="preserve">第五节 2024-2029年我国通信设备市场发展趋势</w:t>
      </w:r>
    </w:p>
    <w:p>
      <w:pPr>
        <w:spacing w:after="150"/>
      </w:pPr>
      <w:r>
        <w:rPr>
          <w:b w:val="1"/>
          <w:bCs w:val="1"/>
        </w:rPr>
        <w:t xml:space="preserve">第二章 全国通信设备市场整体运行情况分析</w:t>
      </w:r>
    </w:p>
    <w:p>
      <w:pPr>
        <w:spacing w:after="150"/>
      </w:pPr>
      <w:r>
        <w:rPr/>
        <w:t xml:space="preserve">第一节 2019-2023年中国通信设备市场基本情况</w:t>
      </w:r>
    </w:p>
    <w:p>
      <w:pPr>
        <w:spacing w:after="150"/>
      </w:pPr>
      <w:r>
        <w:rPr/>
        <w:t xml:space="preserve">一、市场发展现状</w:t>
      </w:r>
    </w:p>
    <w:p>
      <w:pPr>
        <w:spacing w:after="150"/>
      </w:pPr>
      <w:r>
        <w:rPr/>
        <w:t xml:space="preserve">二、市场总体运行情况</w:t>
      </w:r>
    </w:p>
    <w:p>
      <w:pPr>
        <w:spacing w:after="150"/>
      </w:pPr>
      <w:r>
        <w:rPr/>
        <w:t xml:space="preserve">第二节 2019-2023年中国通信设备市场偿债能力分析</w:t>
      </w:r>
    </w:p>
    <w:p>
      <w:pPr>
        <w:spacing w:after="150"/>
      </w:pPr>
      <w:r>
        <w:rPr/>
        <w:t xml:space="preserve">第三节 2019-2023年中国通信设备市场盈利能力分析</w:t>
      </w:r>
    </w:p>
    <w:p>
      <w:pPr>
        <w:spacing w:after="150"/>
      </w:pPr>
      <w:r>
        <w:rPr>
          <w:b w:val="1"/>
          <w:bCs w:val="1"/>
        </w:rPr>
        <w:t xml:space="preserve">第三章 中国通信设备市场进出口分析</w:t>
      </w:r>
    </w:p>
    <w:p>
      <w:pPr>
        <w:spacing w:after="150"/>
      </w:pPr>
      <w:r>
        <w:rPr/>
        <w:t xml:space="preserve">第一节 2019-2023年通信设备市场国际贸易市场分析</w:t>
      </w:r>
    </w:p>
    <w:p>
      <w:pPr>
        <w:spacing w:after="150"/>
      </w:pPr>
      <w:r>
        <w:rPr/>
        <w:t xml:space="preserve">第二节 2019-2023年通信设备市场进出口量分析</w:t>
      </w:r>
    </w:p>
    <w:p>
      <w:pPr>
        <w:spacing w:after="150"/>
      </w:pPr>
      <w:r>
        <w:rPr/>
        <w:t xml:space="preserve">第三节 2019-2023年国内外进出口相关政策分析</w:t>
      </w:r>
    </w:p>
    <w:p>
      <w:pPr>
        <w:spacing w:after="150"/>
      </w:pPr>
      <w:r>
        <w:rPr/>
        <w:t xml:space="preserve">第四节 2019-2023年通信设备市场进出口特点分析</w:t>
      </w:r>
    </w:p>
    <w:p>
      <w:pPr>
        <w:spacing w:after="150"/>
      </w:pPr>
      <w:r>
        <w:rPr/>
        <w:t xml:space="preserve">第五节 2019-2023年通信设备市场进出口结构变动分析</w:t>
      </w:r>
    </w:p>
    <w:p>
      <w:pPr>
        <w:spacing w:after="150"/>
      </w:pPr>
      <w:r>
        <w:rPr/>
        <w:t xml:space="preserve">第六节 2024-2029年我国通信设备市场进出口预测</w:t>
      </w:r>
    </w:p>
    <w:p>
      <w:pPr>
        <w:spacing w:after="150"/>
      </w:pPr>
      <w:r>
        <w:rPr>
          <w:b w:val="1"/>
          <w:bCs w:val="1"/>
        </w:rPr>
        <w:t xml:space="preserve">第四章 2019-2023年通信设备市场区域市场运行情况分析</w:t>
      </w:r>
    </w:p>
    <w:p>
      <w:pPr>
        <w:spacing w:after="150"/>
      </w:pPr>
      <w:r>
        <w:rPr/>
        <w:t xml:space="preserve">第一节 2019-2023年华北地区通信设备市场运行情况分析</w:t>
      </w:r>
    </w:p>
    <w:p>
      <w:pPr>
        <w:spacing w:after="150"/>
      </w:pPr>
      <w:r>
        <w:rPr/>
        <w:t xml:space="preserve">第二节 2019-2023年东北地区通信设备市场运行情况分析</w:t>
      </w:r>
    </w:p>
    <w:p>
      <w:pPr>
        <w:spacing w:after="150"/>
      </w:pPr>
      <w:r>
        <w:rPr/>
        <w:t xml:space="preserve">第三节 2019-2023年华东地区通信设备市场运行情况分析</w:t>
      </w:r>
    </w:p>
    <w:p>
      <w:pPr>
        <w:spacing w:after="150"/>
      </w:pPr>
      <w:r>
        <w:rPr/>
        <w:t xml:space="preserve">第四节 2019-2023年华中地区通信设备市场运行情况分析</w:t>
      </w:r>
    </w:p>
    <w:p>
      <w:pPr>
        <w:spacing w:after="150"/>
      </w:pPr>
      <w:r>
        <w:rPr/>
        <w:t xml:space="preserve">第五节 2019-2023年华南地区通信设备市场运行情况分析</w:t>
      </w:r>
    </w:p>
    <w:p>
      <w:pPr>
        <w:spacing w:after="150"/>
      </w:pPr>
      <w:r>
        <w:rPr/>
        <w:t xml:space="preserve">第六节 2019-2023年西南地区通信设备市场运行情况分析</w:t>
      </w:r>
    </w:p>
    <w:p>
      <w:pPr>
        <w:spacing w:after="150"/>
      </w:pPr>
      <w:r>
        <w:rPr/>
        <w:t xml:space="preserve">第七节 2019-2023年西北地区通信设备市场运行情况分析</w:t>
      </w:r>
    </w:p>
    <w:p>
      <w:pPr>
        <w:spacing w:after="150"/>
      </w:pPr>
      <w:r>
        <w:rPr>
          <w:b w:val="1"/>
          <w:bCs w:val="1"/>
        </w:rPr>
        <w:t xml:space="preserve">第五章 中国通信设备市场竞争格局分析</w:t>
      </w:r>
    </w:p>
    <w:p>
      <w:pPr>
        <w:spacing w:after="150"/>
      </w:pPr>
      <w:r>
        <w:rPr/>
        <w:t xml:space="preserve">第一节 2019-2023年国内外主要市场企业分析</w:t>
      </w:r>
    </w:p>
    <w:p>
      <w:pPr>
        <w:spacing w:after="150"/>
      </w:pPr>
      <w:r>
        <w:rPr/>
        <w:t xml:space="preserve">第二节 通信设备市场历史竞争格局综述</w:t>
      </w:r>
    </w:p>
    <w:p>
      <w:pPr>
        <w:spacing w:after="150"/>
      </w:pPr>
      <w:r>
        <w:rPr/>
        <w:t xml:space="preserve">一、市场集中度分析</w:t>
      </w:r>
    </w:p>
    <w:p>
      <w:pPr>
        <w:spacing w:after="150"/>
      </w:pPr>
      <w:r>
        <w:rPr/>
        <w:t xml:space="preserve">二、市场竞争程度</w:t>
      </w:r>
    </w:p>
    <w:p>
      <w:pPr>
        <w:spacing w:after="150"/>
      </w:pPr>
      <w:r>
        <w:rPr/>
        <w:t xml:space="preserve">第三节 通信设备市场企业竞争状况分析</w:t>
      </w:r>
    </w:p>
    <w:p>
      <w:pPr>
        <w:spacing w:after="150"/>
      </w:pPr>
      <w:r>
        <w:rPr/>
        <w:t xml:space="preserve">一、领导企业的市场力量</w:t>
      </w:r>
    </w:p>
    <w:p>
      <w:pPr>
        <w:spacing w:after="150"/>
      </w:pPr>
      <w:r>
        <w:rPr/>
        <w:t xml:space="preserve">二、其他企业的竞争力</w:t>
      </w:r>
    </w:p>
    <w:p>
      <w:pPr>
        <w:spacing w:after="150"/>
      </w:pPr>
      <w:r>
        <w:rPr/>
        <w:t xml:space="preserve">第四节 市场代表性企业经营发展模式分析</w:t>
      </w:r>
    </w:p>
    <w:p>
      <w:pPr>
        <w:spacing w:after="150"/>
      </w:pPr>
      <w:r>
        <w:rPr/>
        <w:t xml:space="preserve">第五节 近期企业并购分析</w:t>
      </w:r>
    </w:p>
    <w:p>
      <w:pPr>
        <w:spacing w:after="150"/>
      </w:pPr>
      <w:r>
        <w:rPr/>
        <w:t xml:space="preserve">第六节 国内外企业发展的swot模型分析</w:t>
      </w:r>
    </w:p>
    <w:p>
      <w:pPr>
        <w:spacing w:after="150"/>
      </w:pPr>
      <w:r>
        <w:rPr/>
        <w:t xml:space="preserve">第七节 2024-2029年通信设备市场竞争格局展望</w:t>
      </w:r>
    </w:p>
    <w:p>
      <w:pPr>
        <w:spacing w:after="150"/>
      </w:pPr>
      <w:r>
        <w:rPr/>
        <w:t xml:space="preserve">一、市场集中度展望</w:t>
      </w:r>
    </w:p>
    <w:p>
      <w:pPr>
        <w:spacing w:after="150"/>
      </w:pPr>
      <w:r>
        <w:rPr/>
        <w:t xml:space="preserve">二、市场竞争格局对产品价格的影响展望</w:t>
      </w:r>
    </w:p>
    <w:p>
      <w:pPr>
        <w:spacing w:after="150"/>
      </w:pPr>
      <w:r>
        <w:rPr>
          <w:b w:val="1"/>
          <w:bCs w:val="1"/>
        </w:rPr>
        <w:t xml:space="preserve">第六章 中国通信设备市场产品技术发展分析</w:t>
      </w:r>
    </w:p>
    <w:p>
      <w:pPr>
        <w:spacing w:after="150"/>
      </w:pPr>
      <w:r>
        <w:rPr/>
        <w:t xml:space="preserve">第一节 我国通信设备技术发展现状</w:t>
      </w:r>
    </w:p>
    <w:p>
      <w:pPr>
        <w:spacing w:after="150"/>
      </w:pPr>
      <w:r>
        <w:rPr/>
        <w:t xml:space="preserve">第二节 我国通信设备产品技术成熟度分析</w:t>
      </w:r>
    </w:p>
    <w:p>
      <w:pPr>
        <w:spacing w:after="150"/>
      </w:pPr>
      <w:r>
        <w:rPr/>
        <w:t xml:space="preserve">第三节 中外通信设备技术差距及原因分析</w:t>
      </w:r>
    </w:p>
    <w:p>
      <w:pPr>
        <w:spacing w:after="150"/>
      </w:pPr>
      <w:r>
        <w:rPr/>
        <w:t xml:space="preserve">第四节 我国通信设备技术发展对策及建议</w:t>
      </w:r>
    </w:p>
    <w:p>
      <w:pPr>
        <w:spacing w:after="150"/>
      </w:pPr>
      <w:r>
        <w:rPr/>
        <w:t xml:space="preserve">第五节 中外主要通信设备生产商生产设备配置对比分析</w:t>
      </w:r>
    </w:p>
    <w:p>
      <w:pPr>
        <w:spacing w:after="150"/>
      </w:pPr>
      <w:r>
        <w:rPr/>
        <w:t xml:space="preserve">第六节 我国通信设备产品研发、设计发展趋势分析</w:t>
      </w:r>
    </w:p>
    <w:p>
      <w:pPr>
        <w:spacing w:after="150"/>
      </w:pPr>
      <w:r>
        <w:rPr>
          <w:b w:val="1"/>
          <w:bCs w:val="1"/>
        </w:rPr>
        <w:t xml:space="preserve">第七章 中国通信设备市场产品营销分析</w:t>
      </w:r>
    </w:p>
    <w:p>
      <w:pPr>
        <w:spacing w:after="150"/>
      </w:pPr>
      <w:r>
        <w:rPr/>
        <w:t xml:space="preserve">第一节 通信设备市场国内营销模式分析</w:t>
      </w:r>
    </w:p>
    <w:p>
      <w:pPr>
        <w:spacing w:after="150"/>
      </w:pPr>
      <w:r>
        <w:rPr/>
        <w:t xml:space="preserve">第二节 通信设备市场主要销售渠道分析</w:t>
      </w:r>
    </w:p>
    <w:p>
      <w:pPr>
        <w:spacing w:after="150"/>
      </w:pPr>
      <w:r>
        <w:rPr/>
        <w:t xml:space="preserve">第三节 通信设备市场广告与促销方式分析</w:t>
      </w:r>
    </w:p>
    <w:p>
      <w:pPr>
        <w:spacing w:after="150"/>
      </w:pPr>
      <w:r>
        <w:rPr/>
        <w:t xml:space="preserve">第四节 通信设备市场价格竞争方式分析</w:t>
      </w:r>
    </w:p>
    <w:p>
      <w:pPr>
        <w:spacing w:after="150"/>
      </w:pPr>
      <w:r>
        <w:rPr/>
        <w:t xml:space="preserve">第五节 通信设备市场国际化营销模式分析</w:t>
      </w:r>
    </w:p>
    <w:p>
      <w:pPr>
        <w:spacing w:after="150"/>
      </w:pPr>
      <w:r>
        <w:rPr>
          <w:b w:val="1"/>
          <w:bCs w:val="1"/>
        </w:rPr>
        <w:t xml:space="preserve">第八章 中国通信设备市场重点企业分析</w:t>
      </w:r>
    </w:p>
    <w:p>
      <w:pPr>
        <w:spacing w:after="150"/>
      </w:pPr>
      <w:r>
        <w:rPr/>
        <w:t xml:space="preserve">第一节 企业基本情况及经营状况</w:t>
      </w:r>
    </w:p>
    <w:p>
      <w:pPr>
        <w:spacing w:after="150"/>
      </w:pPr>
      <w:r>
        <w:rPr/>
        <w:t xml:space="preserve">一、企业发展基本情况</w:t>
      </w:r>
    </w:p>
    <w:p>
      <w:pPr>
        <w:spacing w:after="150"/>
      </w:pPr>
      <w:r>
        <w:rPr/>
        <w:t xml:space="preserve">二、企业竞争优势分析</w:t>
      </w:r>
    </w:p>
    <w:p>
      <w:pPr>
        <w:spacing w:after="150"/>
      </w:pPr>
      <w:r>
        <w:rPr/>
        <w:t xml:space="preserve">三、企业经营状况分析</w:t>
      </w:r>
    </w:p>
    <w:p>
      <w:pPr>
        <w:spacing w:after="150"/>
      </w:pPr>
      <w:r>
        <w:rPr/>
        <w:t xml:space="preserve">四、企业投资前景分析</w:t>
      </w:r>
    </w:p>
    <w:p>
      <w:pPr>
        <w:spacing w:after="150"/>
      </w:pPr>
      <w:r>
        <w:rPr/>
        <w:t xml:space="preserve">第二节 企业基本情况及经营状况</w:t>
      </w:r>
    </w:p>
    <w:p>
      <w:pPr>
        <w:spacing w:after="150"/>
      </w:pPr>
      <w:r>
        <w:rPr/>
        <w:t xml:space="preserve">一、企业发展基本情况</w:t>
      </w:r>
    </w:p>
    <w:p>
      <w:pPr>
        <w:spacing w:after="150"/>
      </w:pPr>
      <w:r>
        <w:rPr/>
        <w:t xml:space="preserve">二、企业竞争优势分析</w:t>
      </w:r>
    </w:p>
    <w:p>
      <w:pPr>
        <w:spacing w:after="150"/>
      </w:pPr>
      <w:r>
        <w:rPr/>
        <w:t xml:space="preserve">三、企业经营状况分析</w:t>
      </w:r>
    </w:p>
    <w:p>
      <w:pPr>
        <w:spacing w:after="150"/>
      </w:pPr>
      <w:r>
        <w:rPr/>
        <w:t xml:space="preserve">四、企业投资前景分析</w:t>
      </w:r>
    </w:p>
    <w:p>
      <w:pPr>
        <w:spacing w:after="150"/>
      </w:pPr>
      <w:r>
        <w:rPr/>
        <w:t xml:space="preserve">第三节 企业基本情况及经营状况</w:t>
      </w:r>
    </w:p>
    <w:p>
      <w:pPr>
        <w:spacing w:after="150"/>
      </w:pPr>
      <w:r>
        <w:rPr/>
        <w:t xml:space="preserve">一、企业发展基本情况</w:t>
      </w:r>
    </w:p>
    <w:p>
      <w:pPr>
        <w:spacing w:after="150"/>
      </w:pPr>
      <w:r>
        <w:rPr/>
        <w:t xml:space="preserve">二、企业竞争优势分析</w:t>
      </w:r>
    </w:p>
    <w:p>
      <w:pPr>
        <w:spacing w:after="150"/>
      </w:pPr>
      <w:r>
        <w:rPr/>
        <w:t xml:space="preserve">三、企业经营状况分析</w:t>
      </w:r>
    </w:p>
    <w:p>
      <w:pPr>
        <w:spacing w:after="150"/>
      </w:pPr>
      <w:r>
        <w:rPr/>
        <w:t xml:space="preserve">四、企业投资前景分析</w:t>
      </w:r>
    </w:p>
    <w:p>
      <w:pPr>
        <w:spacing w:after="150"/>
      </w:pPr>
      <w:r>
        <w:rPr/>
        <w:t xml:space="preserve">第四节 企业基本情况及经营状况</w:t>
      </w:r>
    </w:p>
    <w:p>
      <w:pPr>
        <w:spacing w:after="150"/>
      </w:pPr>
      <w:r>
        <w:rPr/>
        <w:t xml:space="preserve">一、企业发展基本情况</w:t>
      </w:r>
    </w:p>
    <w:p>
      <w:pPr>
        <w:spacing w:after="150"/>
      </w:pPr>
      <w:r>
        <w:rPr/>
        <w:t xml:space="preserve">二、企业竞争优势分析</w:t>
      </w:r>
    </w:p>
    <w:p>
      <w:pPr>
        <w:spacing w:after="150"/>
      </w:pPr>
      <w:r>
        <w:rPr/>
        <w:t xml:space="preserve">三、企业经营状况分析</w:t>
      </w:r>
    </w:p>
    <w:p>
      <w:pPr>
        <w:spacing w:after="150"/>
      </w:pPr>
      <w:r>
        <w:rPr/>
        <w:t xml:space="preserve">四、企业投资前景分析</w:t>
      </w:r>
    </w:p>
    <w:p>
      <w:pPr>
        <w:spacing w:after="150"/>
      </w:pPr>
      <w:r>
        <w:rPr/>
        <w:t xml:space="preserve">第五节 企业基本情况及经营状况</w:t>
      </w:r>
    </w:p>
    <w:p>
      <w:pPr>
        <w:spacing w:after="150"/>
      </w:pPr>
      <w:r>
        <w:rPr/>
        <w:t xml:space="preserve">一、企业发展基本情况</w:t>
      </w:r>
    </w:p>
    <w:p>
      <w:pPr>
        <w:spacing w:after="150"/>
      </w:pPr>
      <w:r>
        <w:rPr/>
        <w:t xml:space="preserve">二、企业竞争优势分析</w:t>
      </w:r>
    </w:p>
    <w:p>
      <w:pPr>
        <w:spacing w:after="150"/>
      </w:pPr>
      <w:r>
        <w:rPr/>
        <w:t xml:space="preserve">三、企业经营状况分析</w:t>
      </w:r>
    </w:p>
    <w:p>
      <w:pPr>
        <w:spacing w:after="150"/>
      </w:pPr>
      <w:r>
        <w:rPr/>
        <w:t xml:space="preserve">四、企业投资前景分析</w:t>
      </w:r>
    </w:p>
    <w:p>
      <w:pPr>
        <w:spacing w:after="150"/>
      </w:pPr>
      <w:r>
        <w:rPr/>
        <w:t xml:space="preserve">第六节 企业基本情况及经营状况</w:t>
      </w:r>
    </w:p>
    <w:p>
      <w:pPr>
        <w:spacing w:after="150"/>
      </w:pPr>
      <w:r>
        <w:rPr/>
        <w:t xml:space="preserve">一、企业发展基本情况</w:t>
      </w:r>
    </w:p>
    <w:p>
      <w:pPr>
        <w:spacing w:after="150"/>
      </w:pPr>
      <w:r>
        <w:rPr/>
        <w:t xml:space="preserve">二、企业竞争优势分析</w:t>
      </w:r>
    </w:p>
    <w:p>
      <w:pPr>
        <w:spacing w:after="150"/>
      </w:pPr>
      <w:r>
        <w:rPr/>
        <w:t xml:space="preserve">三、企业经营状况分析</w:t>
      </w:r>
    </w:p>
    <w:p>
      <w:pPr>
        <w:spacing w:after="150"/>
      </w:pPr>
      <w:r>
        <w:rPr/>
        <w:t xml:space="preserve">四、企业投资前景分析</w:t>
      </w:r>
    </w:p>
    <w:p>
      <w:pPr>
        <w:spacing w:after="150"/>
      </w:pPr>
      <w:r>
        <w:rPr/>
        <w:t xml:space="preserve">第七节 企业基本情况及经营状况</w:t>
      </w:r>
    </w:p>
    <w:p>
      <w:pPr>
        <w:spacing w:after="150"/>
      </w:pPr>
      <w:r>
        <w:rPr/>
        <w:t xml:space="preserve">一、企业发展基本情况</w:t>
      </w:r>
    </w:p>
    <w:p>
      <w:pPr>
        <w:spacing w:after="150"/>
      </w:pPr>
      <w:r>
        <w:rPr/>
        <w:t xml:space="preserve">二、企业竞争优势分析</w:t>
      </w:r>
    </w:p>
    <w:p>
      <w:pPr>
        <w:spacing w:after="150"/>
      </w:pPr>
      <w:r>
        <w:rPr/>
        <w:t xml:space="preserve">三、企业经营状况分析</w:t>
      </w:r>
    </w:p>
    <w:p>
      <w:pPr>
        <w:spacing w:after="150"/>
      </w:pPr>
      <w:r>
        <w:rPr/>
        <w:t xml:space="preserve">四、企业投资前景分析</w:t>
      </w:r>
    </w:p>
    <w:p>
      <w:pPr>
        <w:spacing w:after="150"/>
      </w:pPr>
      <w:r>
        <w:rPr/>
        <w:t xml:space="preserve">第九节 企业基本情况及经营状况</w:t>
      </w:r>
    </w:p>
    <w:p>
      <w:pPr>
        <w:spacing w:after="150"/>
      </w:pPr>
      <w:r>
        <w:rPr/>
        <w:t xml:space="preserve">一、企业发展基本情况</w:t>
      </w:r>
    </w:p>
    <w:p>
      <w:pPr>
        <w:spacing w:after="150"/>
      </w:pPr>
      <w:r>
        <w:rPr/>
        <w:t xml:space="preserve">二、企业竞争优势分析</w:t>
      </w:r>
    </w:p>
    <w:p>
      <w:pPr>
        <w:spacing w:after="150"/>
      </w:pPr>
      <w:r>
        <w:rPr/>
        <w:t xml:space="preserve">三、企业经营状况分析</w:t>
      </w:r>
    </w:p>
    <w:p>
      <w:pPr>
        <w:spacing w:after="150"/>
      </w:pPr>
      <w:r>
        <w:rPr/>
        <w:t xml:space="preserve">四、企业投资前景分析</w:t>
      </w:r>
    </w:p>
    <w:p>
      <w:pPr>
        <w:spacing w:after="150"/>
      </w:pPr>
      <w:r>
        <w:rPr/>
        <w:t xml:space="preserve">第十节 企业基本情况及经营状况</w:t>
      </w:r>
    </w:p>
    <w:p>
      <w:pPr>
        <w:spacing w:after="150"/>
      </w:pPr>
      <w:r>
        <w:rPr/>
        <w:t xml:space="preserve">一、企业发展基本情况</w:t>
      </w:r>
    </w:p>
    <w:p>
      <w:pPr>
        <w:spacing w:after="150"/>
      </w:pPr>
      <w:r>
        <w:rPr/>
        <w:t xml:space="preserve">二、企业竞争优势分析</w:t>
      </w:r>
    </w:p>
    <w:p>
      <w:pPr>
        <w:spacing w:after="150"/>
      </w:pPr>
      <w:r>
        <w:rPr/>
        <w:t xml:space="preserve">三、企业经营状况分析</w:t>
      </w:r>
    </w:p>
    <w:p>
      <w:pPr>
        <w:spacing w:after="150"/>
      </w:pPr>
      <w:r>
        <w:rPr/>
        <w:t xml:space="preserve">四、企业投资前景分析</w:t>
      </w:r>
    </w:p>
    <w:p>
      <w:pPr>
        <w:spacing w:after="150"/>
      </w:pPr>
      <w:r>
        <w:rPr>
          <w:b w:val="1"/>
          <w:bCs w:val="1"/>
        </w:rPr>
        <w:t xml:space="preserve">第九章 2024-2029年通信设备市场发展趋势预测分析</w:t>
      </w:r>
    </w:p>
    <w:p>
      <w:pPr>
        <w:spacing w:after="150"/>
      </w:pPr>
      <w:r>
        <w:rPr/>
        <w:t xml:space="preserve">第一节 2019-2023年通信设备市场发展趋势与预测</w:t>
      </w:r>
    </w:p>
    <w:p>
      <w:pPr>
        <w:spacing w:after="150"/>
      </w:pPr>
      <w:r>
        <w:rPr/>
        <w:t xml:space="preserve">一、市场的发展趋势</w:t>
      </w:r>
    </w:p>
    <w:p>
      <w:pPr>
        <w:spacing w:after="150"/>
      </w:pPr>
      <w:r>
        <w:rPr/>
        <w:t xml:space="preserve">二、研发趋势</w:t>
      </w:r>
    </w:p>
    <w:p>
      <w:pPr>
        <w:spacing w:after="150"/>
      </w:pPr>
      <w:r>
        <w:rPr/>
        <w:t xml:space="preserve">三、产品市场预测</w:t>
      </w:r>
    </w:p>
    <w:p>
      <w:pPr>
        <w:spacing w:after="150"/>
      </w:pPr>
      <w:r>
        <w:rPr/>
        <w:t xml:space="preserve">第二节 2024-2029年通信设备市场发展趋势与预测</w:t>
      </w:r>
    </w:p>
    <w:p>
      <w:pPr>
        <w:spacing w:after="150"/>
      </w:pPr>
      <w:r>
        <w:rPr/>
        <w:t xml:space="preserve">一、未来通信设备市场发展方向预测</w:t>
      </w:r>
    </w:p>
    <w:p>
      <w:pPr>
        <w:spacing w:after="150"/>
      </w:pPr>
      <w:r>
        <w:rPr/>
        <w:t xml:space="preserve">二、2024-2029年通信设备市场发展预测</w:t>
      </w:r>
    </w:p>
    <w:p>
      <w:pPr>
        <w:spacing w:after="150"/>
      </w:pPr>
      <w:r>
        <w:rPr/>
        <w:t xml:space="preserve">三、2024-2029年通信设备市场竞争预测</w:t>
      </w:r>
    </w:p>
    <w:p>
      <w:pPr>
        <w:spacing w:after="150"/>
      </w:pPr>
      <w:r>
        <w:rPr>
          <w:b w:val="1"/>
          <w:bCs w:val="1"/>
        </w:rPr>
        <w:t xml:space="preserve">第十章 中国通信设备市场投资风险分析</w:t>
      </w:r>
    </w:p>
    <w:p>
      <w:pPr>
        <w:spacing w:after="150"/>
      </w:pPr>
      <w:r>
        <w:rPr/>
        <w:t xml:space="preserve">第一节 2024-2029年通信设备市场投资机会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t xml:space="preserve">第二节 2024-2029年通信设备市场投资风险展望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b w:val="1"/>
          <w:bCs w:val="1"/>
        </w:rPr>
        <w:t xml:space="preserve">图表目录</w:t>
      </w:r>
    </w:p>
    <w:p>
      <w:pPr>
        <w:spacing w:after="150"/>
      </w:pPr>
      <w:r>
        <w:rPr/>
        <w:t xml:space="preserve">图表：2019-2023年中国国内生产总值</w:t>
      </w:r>
    </w:p>
    <w:p>
      <w:pPr>
        <w:spacing w:after="150"/>
      </w:pPr>
      <w:r>
        <w:rPr/>
        <w:t xml:space="preserve">图表：2019-2023年gdp增长率%</w:t>
      </w:r>
    </w:p>
    <w:p>
      <w:pPr>
        <w:spacing w:after="150"/>
      </w:pPr>
      <w:r>
        <w:rPr/>
        <w:t xml:space="preserve">图表：2019-2023年农村人居民人均收入</w:t>
      </w:r>
    </w:p>
    <w:p>
      <w:pPr>
        <w:spacing w:after="150"/>
      </w:pPr>
      <w:r>
        <w:rPr/>
        <w:t xml:space="preserve">图表：2019-2023年城镇居民人均收入</w:t>
      </w:r>
    </w:p>
    <w:p>
      <w:pPr>
        <w:spacing w:after="150"/>
      </w:pPr>
      <w:r>
        <w:rPr/>
        <w:t xml:space="preserve">图表：2019-2023年中国社会固定资产投资</w:t>
      </w:r>
    </w:p>
    <w:p>
      <w:pPr>
        <w:spacing w:after="150"/>
      </w:pPr>
      <w:r>
        <w:rPr/>
        <w:t xml:space="preserve">图表：2019-2023年中国固定资产投资同比增速</w:t>
      </w:r>
    </w:p>
    <w:p>
      <w:pPr>
        <w:spacing w:after="150"/>
      </w:pPr>
      <w:r>
        <w:rPr/>
        <w:t xml:space="preserve">图表：2019-2023年中国固定资产增长率</w:t>
      </w:r>
    </w:p>
    <w:p>
      <w:pPr>
        <w:spacing w:after="150"/>
      </w:pPr>
      <w:r>
        <w:rPr/>
        <w:t xml:space="preserve">图表：2019-2023年中国房地产开发投资增速</w:t>
      </w:r>
    </w:p>
    <w:p>
      <w:pPr>
        <w:spacing w:after="150"/>
      </w:pPr>
      <w:r>
        <w:rPr/>
        <w:t xml:space="preserve">图表：2019-2023年社会消费品零售总额</w:t>
      </w:r>
    </w:p>
    <w:p>
      <w:pPr>
        <w:spacing w:after="150"/>
      </w:pPr>
      <w:r>
        <w:rPr/>
        <w:t xml:space="preserve">图表：2019-2023年全国居民消费价格涨跌幅</w:t>
      </w:r>
    </w:p>
    <w:p>
      <w:pPr>
        <w:spacing w:after="150"/>
      </w:pPr>
      <w:r>
        <w:rPr/>
        <w:t xml:space="preserve">图表：2019-2023年中国cpi同比增幅</w:t>
      </w:r>
    </w:p>
    <w:p>
      <w:pPr>
        <w:spacing w:after="150"/>
      </w:pPr>
      <w:r>
        <w:rPr/>
        <w:t xml:space="preserve">图表：2019-2023年智能家居行业资产规模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2024-2029年中国通信设备行业运行现状分析与市场发展态势研究报告</dc:title>
  <dc:description>2024-2029年中国通信设备行业运行现状分析与市场发展态势研究报告</dc:description>
  <dc:subject>2024-2029年中国通信设备行业运行现状分析与市场发展态势研究报告</dc:subject>
  <cp:keywords>研究报告</cp:keywords>
  <cp:category>研究报告</cp:category>
  <cp:lastModifiedBy>北京中道泰和信息咨询有限公司</cp:lastModifiedBy>
  <dcterms:created xsi:type="dcterms:W3CDTF">2024-01-22T20:25:23+08:00</dcterms:created>
  <dcterms:modified xsi:type="dcterms:W3CDTF">2024-01-22T20:25:23+08:00</dcterms:modified>
</cp:coreProperties>
</file>

<file path=docProps/custom.xml><?xml version="1.0" encoding="utf-8"?>
<Properties xmlns="http://schemas.openxmlformats.org/officeDocument/2006/custom-properties" xmlns:vt="http://schemas.openxmlformats.org/officeDocument/2006/docPropsVTypes"/>
</file>