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2026-2031年童装行业竞争格局分析及发展趋势研究报告</w:t>
      </w:r>
    </w:p>
    <w:p>
      <w:pPr>
        <w:spacing w:after="150"/>
      </w:pPr>
      <w:r>
        <w:rPr>
          <w:b w:val="1"/>
          <w:bCs w:val="1"/>
        </w:rPr>
        <w:t xml:space="preserve">报告简介</w:t>
      </w:r>
    </w:p>
    <w:p>
      <w:pPr>
        <w:spacing w:after="150"/>
      </w:pPr>
      <w:r>
        <w:rPr/>
        <w:t xml:space="preserve">童装行业属于服装行业中重要的细分行业之一，与整体服装行业的管理体制相同，市场化程度较高。随着我国国民生活水平的不断上升，以及社会与家庭对下一代的重视程度不断提高，婴童的消费支出在家庭的消费支出中所占比例逐年上升，中国童装市场正在步入快速发展的阶段。</w:t>
      </w:r>
    </w:p>
    <w:p>
      <w:pPr>
        <w:spacing w:after="150"/>
      </w:pPr>
      <w:r>
        <w:rPr/>
        <w:t xml:space="preserve">近年来，全球童装市场的蓬勃发展似乎免疫于全球经济放缓的影响，当众多奢侈品品牌的多个品类销售不利，童装市场却一直蒸蒸日上。</w:t>
      </w:r>
    </w:p>
    <w:p>
      <w:pPr>
        <w:spacing w:after="150"/>
      </w:pPr>
      <w:r>
        <w:rPr/>
        <w:t xml:space="preserve">童装行业市场集中度低，市场份额向优势品牌集中，但单个品牌的市场占有率都不高，品牌之间的差距相对较小。</w:t>
      </w:r>
    </w:p>
    <w:p>
      <w:pPr>
        <w:spacing w:after="150"/>
      </w:pPr>
      <w:r>
        <w:rPr/>
        <w:t xml:space="preserve">从产业生命周期角度来看，我国童装行业尚处于成长期阶段，具有市场需求增长迅速、成长空间加大、市场集中低等特点。近些年来，我国的童装消费保持快速增长，已成为服装行业发展的一个新兴增长领域。随着城市家庭的增加以及居民收入的提高，预计儿童消费市场规模将保持持续增长。同时，随着人们生活水平的提高，童装消费正日益成为当前国内家庭生活消费的重要支出之一，国内城镇居民对各式童装的消费量呈现出上升趋势，童装市场具有良好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纺织工业联合会、中国服装协会、51行业报告网、全国及海外多种相关报纸杂志的基础信息等公布和提供的大量资料和数据，客观、多角度地对中国童装市场进行了分析研究。报告在总结中国童装行业发展历程的基础上，结合新时期的各方面因素，对中国童装行业的发展趋势给予了细致和审慎的预测论证。报告资料详实，图表丰富，既有深入的分析，又有直观的比较，为童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全球童装行业运行形势分析 1</w:t>
      </w:r>
    </w:p>
    <w:p>
      <w:pPr>
        <w:spacing w:before="75" w:after="0"/>
      </w:pPr>
      <w:r>
        <w:rPr/>
        <w:t xml:space="preserve">第一节 全球童装行业发展历程 1</w:t>
      </w:r>
    </w:p>
    <w:p>
      <w:pPr>
        <w:spacing w:before="75" w:after="0"/>
      </w:pPr>
      <w:r>
        <w:rPr/>
        <w:t xml:space="preserve">第二节 全球童装行业市场发展情况 2</w:t>
      </w:r>
    </w:p>
    <w:p>
      <w:pPr>
        <w:spacing w:before="75" w:after="0"/>
      </w:pPr>
      <w:r>
        <w:rPr/>
        <w:t xml:space="preserve">一、全球童装市场发展规模 2</w:t>
      </w:r>
    </w:p>
    <w:p>
      <w:pPr>
        <w:spacing w:before="75" w:after="0"/>
      </w:pPr>
      <w:r>
        <w:rPr/>
        <w:t xml:space="preserve">二、全球童装市场发展前景 2</w:t>
      </w:r>
    </w:p>
    <w:p>
      <w:pPr>
        <w:spacing w:before="75" w:after="0"/>
      </w:pPr>
      <w:r>
        <w:rPr/>
        <w:t xml:space="preserve">第三节 全球童装行业主要国家及区域发展情况分析 3</w:t>
      </w:r>
    </w:p>
    <w:p>
      <w:pPr>
        <w:spacing w:before="75" w:after="0"/>
      </w:pPr>
      <w:r>
        <w:rPr/>
        <w:t xml:space="preserve">第四节 全球童装行业市场发展趋势预测分析 4</w:t>
      </w:r>
    </w:p>
    <w:p>
      <w:pPr>
        <w:spacing w:before="75" w:after="0"/>
      </w:pPr>
      <w:r>
        <w:rPr>
          <w:b w:val="1"/>
          <w:bCs w:val="1"/>
        </w:rPr>
        <w:t xml:space="preserve">第二章 2021-2026年中国童装行业发展环境分析 6</w:t>
      </w:r>
    </w:p>
    <w:p>
      <w:pPr>
        <w:spacing w:before="75" w:after="0"/>
      </w:pPr>
      <w:r>
        <w:rPr/>
        <w:t xml:space="preserve">第一节 2021-2026年中国经济环境分析 6</w:t>
      </w:r>
    </w:p>
    <w:p>
      <w:pPr>
        <w:spacing w:before="75" w:after="0"/>
      </w:pPr>
      <w:r>
        <w:rPr/>
        <w:t xml:space="preserve">一、宏观经济环境 6</w:t>
      </w:r>
    </w:p>
    <w:p>
      <w:pPr>
        <w:spacing w:before="75" w:after="0"/>
      </w:pPr>
      <w:r>
        <w:rPr/>
        <w:t xml:space="preserve">1、国内生产总值 6</w:t>
      </w:r>
    </w:p>
    <w:p>
      <w:pPr>
        <w:spacing w:before="75" w:after="0"/>
      </w:pPr>
      <w:r>
        <w:rPr/>
        <w:t xml:space="preserve">2、全国居民收入 7</w:t>
      </w:r>
    </w:p>
    <w:p>
      <w:pPr>
        <w:spacing w:before="75" w:after="0"/>
      </w:pPr>
      <w:r>
        <w:rPr/>
        <w:t xml:space="preserve">3、消费市场 8</w:t>
      </w:r>
    </w:p>
    <w:p>
      <w:pPr>
        <w:spacing w:before="75" w:after="0"/>
      </w:pPr>
      <w:r>
        <w:rPr/>
        <w:t xml:space="preserve">4、cpi与ppi 9</w:t>
      </w:r>
    </w:p>
    <w:p>
      <w:pPr>
        <w:spacing w:before="75" w:after="0"/>
      </w:pPr>
      <w:r>
        <w:rPr/>
        <w:t xml:space="preserve">二、国际贸易环境 13</w:t>
      </w:r>
    </w:p>
    <w:p>
      <w:pPr>
        <w:spacing w:before="75" w:after="0"/>
      </w:pPr>
      <w:r>
        <w:rPr/>
        <w:t xml:space="preserve">第二节 2021-2026年童装的行业发展政策环境分析 14</w:t>
      </w:r>
    </w:p>
    <w:p>
      <w:pPr>
        <w:spacing w:before="75" w:after="0"/>
      </w:pPr>
      <w:r>
        <w:rPr/>
        <w:t xml:space="preserve">一、行业政策影响分析 14</w:t>
      </w:r>
    </w:p>
    <w:p>
      <w:pPr>
        <w:spacing w:before="75" w:after="0"/>
      </w:pPr>
      <w:r>
        <w:rPr/>
        <w:t xml:space="preserve">1、行业监管体制 14</w:t>
      </w:r>
    </w:p>
    <w:p>
      <w:pPr>
        <w:spacing w:before="75" w:after="0"/>
      </w:pPr>
      <w:r>
        <w:rPr/>
        <w:t xml:space="preserve">2、行业政策体系 16</w:t>
      </w:r>
    </w:p>
    <w:p>
      <w:pPr>
        <w:spacing w:before="75" w:after="0"/>
      </w:pPr>
      <w:r>
        <w:rPr/>
        <w:t xml:space="preserve">二、相关行业标准分析 17</w:t>
      </w:r>
    </w:p>
    <w:p>
      <w:pPr>
        <w:spacing w:before="75" w:after="0"/>
      </w:pPr>
      <w:r>
        <w:rPr/>
        <w:t xml:space="preserve">第三节 2021-2026年童装的行业发展社会环境分析 17</w:t>
      </w:r>
    </w:p>
    <w:p>
      <w:pPr>
        <w:spacing w:before="75" w:after="0"/>
      </w:pPr>
      <w:r>
        <w:rPr>
          <w:b w:val="1"/>
          <w:bCs w:val="1"/>
        </w:rPr>
        <w:t xml:space="preserve">第二部分 行业深度分析</w:t>
      </w:r>
    </w:p>
    <w:p>
      <w:pPr>
        <w:spacing w:before="75" w:after="0"/>
      </w:pPr>
      <w:r>
        <w:rPr>
          <w:b w:val="1"/>
          <w:bCs w:val="1"/>
        </w:rPr>
        <w:t xml:space="preserve">第三章 中国童装行业市场总体运行情况分析 19</w:t>
      </w:r>
    </w:p>
    <w:p>
      <w:pPr>
        <w:spacing w:before="75" w:after="0"/>
      </w:pPr>
      <w:r>
        <w:rPr/>
        <w:t xml:space="preserve">第一节 中国童装行业规模情况分析 19</w:t>
      </w:r>
    </w:p>
    <w:p>
      <w:pPr>
        <w:spacing w:before="75" w:after="0"/>
      </w:pPr>
      <w:r>
        <w:rPr/>
        <w:t xml:space="preserve">一、行业单位规模情况分析 19</w:t>
      </w:r>
    </w:p>
    <w:p>
      <w:pPr>
        <w:spacing w:before="75" w:after="0"/>
      </w:pPr>
      <w:r>
        <w:rPr/>
        <w:t xml:space="preserve">二、行业人员规模状况分析 19</w:t>
      </w:r>
    </w:p>
    <w:p>
      <w:pPr>
        <w:spacing w:before="75" w:after="0"/>
      </w:pPr>
      <w:r>
        <w:rPr/>
        <w:t xml:space="preserve">三、行业资产规模状况分析 20</w:t>
      </w:r>
    </w:p>
    <w:p>
      <w:pPr>
        <w:spacing w:before="75" w:after="0"/>
      </w:pPr>
      <w:r>
        <w:rPr/>
        <w:t xml:space="preserve">第二节 市场壁垒 21</w:t>
      </w:r>
    </w:p>
    <w:p>
      <w:pPr>
        <w:spacing w:before="75" w:after="0"/>
      </w:pPr>
      <w:r>
        <w:rPr/>
        <w:t xml:space="preserve">第三节 竞争情况分析 23</w:t>
      </w:r>
    </w:p>
    <w:p>
      <w:pPr>
        <w:spacing w:before="75" w:after="0"/>
      </w:pPr>
      <w:r>
        <w:rPr/>
        <w:t xml:space="preserve">一、现有企业间竞争 23</w:t>
      </w:r>
    </w:p>
    <w:p>
      <w:pPr>
        <w:spacing w:before="75" w:after="0"/>
      </w:pPr>
      <w:r>
        <w:rPr/>
        <w:t xml:space="preserve">二、潜在进入者分析 24</w:t>
      </w:r>
    </w:p>
    <w:p>
      <w:pPr>
        <w:spacing w:before="75" w:after="0"/>
      </w:pPr>
      <w:r>
        <w:rPr/>
        <w:t xml:space="preserve">三、替代品威胁分析 25</w:t>
      </w:r>
    </w:p>
    <w:p>
      <w:pPr>
        <w:spacing w:before="75" w:after="0"/>
      </w:pPr>
      <w:r>
        <w:rPr/>
        <w:t xml:space="preserve">第四节 国际竞争力比较 25</w:t>
      </w:r>
    </w:p>
    <w:p>
      <w:pPr>
        <w:spacing w:before="75" w:after="0"/>
      </w:pPr>
      <w:r>
        <w:rPr/>
        <w:t xml:space="preserve">第五节 市场集中度分析 26</w:t>
      </w:r>
    </w:p>
    <w:p>
      <w:pPr>
        <w:spacing w:before="75" w:after="0"/>
      </w:pPr>
      <w:r>
        <w:rPr>
          <w:b w:val="1"/>
          <w:bCs w:val="1"/>
        </w:rPr>
        <w:t xml:space="preserve">第四章 2021-2026年中国童装行业供需情况分析 27</w:t>
      </w:r>
    </w:p>
    <w:p>
      <w:pPr>
        <w:spacing w:before="75" w:after="0"/>
      </w:pPr>
      <w:r>
        <w:rPr/>
        <w:t xml:space="preserve">第一节 中国童装市场现状分析 27</w:t>
      </w:r>
    </w:p>
    <w:p>
      <w:pPr>
        <w:spacing w:before="75" w:after="0"/>
      </w:pPr>
      <w:r>
        <w:rPr/>
        <w:t xml:space="preserve">第二节 中国童装产量分析 28</w:t>
      </w:r>
    </w:p>
    <w:p>
      <w:pPr>
        <w:spacing w:before="75" w:after="0"/>
      </w:pPr>
      <w:r>
        <w:rPr/>
        <w:t xml:space="preserve">一、童装产业总体产量 28</w:t>
      </w:r>
    </w:p>
    <w:p>
      <w:pPr>
        <w:spacing w:before="75" w:after="0"/>
      </w:pPr>
      <w:r>
        <w:rPr/>
        <w:t xml:space="preserve">二、童装生产区域分布 28</w:t>
      </w:r>
    </w:p>
    <w:p>
      <w:pPr>
        <w:spacing w:before="75" w:after="0"/>
      </w:pPr>
      <w:r>
        <w:rPr/>
        <w:t xml:space="preserve">第三节 中国童装市场需求分析 29</w:t>
      </w:r>
    </w:p>
    <w:p>
      <w:pPr>
        <w:spacing w:before="75" w:after="0"/>
      </w:pPr>
      <w:r>
        <w:rPr/>
        <w:t xml:space="preserve">第四节 行业供需平衡状况分析 31</w:t>
      </w:r>
    </w:p>
    <w:p>
      <w:pPr>
        <w:spacing w:before="75" w:after="0"/>
      </w:pPr>
      <w:r>
        <w:rPr/>
        <w:t xml:space="preserve">一、童装行业供需平衡现状 31</w:t>
      </w:r>
    </w:p>
    <w:p>
      <w:pPr>
        <w:spacing w:before="75" w:after="0"/>
      </w:pPr>
      <w:r>
        <w:rPr/>
        <w:t xml:space="preserve">二、影响行业供需平衡的因素分析 31</w:t>
      </w:r>
    </w:p>
    <w:p>
      <w:pPr>
        <w:spacing w:before="75" w:after="0"/>
      </w:pPr>
      <w:r>
        <w:rPr/>
        <w:t xml:space="preserve">三、童装行业供需平衡走势预测 32</w:t>
      </w:r>
    </w:p>
    <w:p>
      <w:pPr>
        <w:spacing w:before="75" w:after="0"/>
      </w:pPr>
      <w:r>
        <w:rPr>
          <w:b w:val="1"/>
          <w:bCs w:val="1"/>
        </w:rPr>
        <w:t xml:space="preserve">第三部分 市场全景调研</w:t>
      </w:r>
    </w:p>
    <w:p>
      <w:pPr>
        <w:spacing w:before="75" w:after="0"/>
      </w:pPr>
      <w:r>
        <w:rPr>
          <w:b w:val="1"/>
          <w:bCs w:val="1"/>
        </w:rPr>
        <w:t xml:space="preserve">第五章 中国童装行业发展现状分析及市场规模分析 33</w:t>
      </w:r>
    </w:p>
    <w:p>
      <w:pPr>
        <w:spacing w:before="75" w:after="0"/>
      </w:pPr>
      <w:r>
        <w:rPr/>
        <w:t xml:space="preserve">第一节 中国童装行业发展分析 33</w:t>
      </w:r>
    </w:p>
    <w:p>
      <w:pPr>
        <w:spacing w:before="75" w:after="0"/>
      </w:pPr>
      <w:r>
        <w:rPr/>
        <w:t xml:space="preserve">一、2021-2026年中国童装行业发展态势分析 33</w:t>
      </w:r>
    </w:p>
    <w:p>
      <w:pPr>
        <w:spacing w:before="75" w:after="0"/>
      </w:pPr>
      <w:r>
        <w:rPr/>
        <w:t xml:space="preserve">二、2021-2026年中国童装行业发展特点分析 35</w:t>
      </w:r>
    </w:p>
    <w:p>
      <w:pPr>
        <w:spacing w:before="75" w:after="0"/>
      </w:pPr>
      <w:r>
        <w:rPr/>
        <w:t xml:space="preserve">第二节 中国童装产业特征与行业重要性 35</w:t>
      </w:r>
    </w:p>
    <w:p>
      <w:pPr>
        <w:spacing w:before="75" w:after="0"/>
      </w:pPr>
      <w:r>
        <w:rPr/>
        <w:t xml:space="preserve">第三节 童装行业特性分析 36</w:t>
      </w:r>
    </w:p>
    <w:p>
      <w:pPr>
        <w:spacing w:before="75" w:after="0"/>
      </w:pPr>
      <w:r>
        <w:rPr/>
        <w:t xml:space="preserve">第四节 2021-2026年中国童装市场规模分析 37</w:t>
      </w:r>
    </w:p>
    <w:p>
      <w:pPr>
        <w:spacing w:before="75" w:after="0"/>
      </w:pPr>
      <w:r>
        <w:rPr/>
        <w:t xml:space="preserve">第五节 2021-2026年中国童装区域市场规模分析 37</w:t>
      </w:r>
    </w:p>
    <w:p>
      <w:pPr>
        <w:spacing w:before="75" w:after="0"/>
      </w:pPr>
      <w:r>
        <w:rPr/>
        <w:t xml:space="preserve">一、2021-2026年东北地区市场规模分析 37</w:t>
      </w:r>
    </w:p>
    <w:p>
      <w:pPr>
        <w:spacing w:before="75" w:after="0"/>
      </w:pPr>
      <w:r>
        <w:rPr/>
        <w:t xml:space="preserve">二、2021-2026年华北地区市场规模分析 38</w:t>
      </w:r>
    </w:p>
    <w:p>
      <w:pPr>
        <w:spacing w:before="75" w:after="0"/>
      </w:pPr>
      <w:r>
        <w:rPr/>
        <w:t xml:space="preserve">三、2021-2026年华东地区市场规模分析 39</w:t>
      </w:r>
    </w:p>
    <w:p>
      <w:pPr>
        <w:spacing w:before="75" w:after="0"/>
      </w:pPr>
      <w:r>
        <w:rPr/>
        <w:t xml:space="preserve">四、2021-2026年华中地区市场规模分析 39</w:t>
      </w:r>
    </w:p>
    <w:p>
      <w:pPr>
        <w:spacing w:before="75" w:after="0"/>
      </w:pPr>
      <w:r>
        <w:rPr/>
        <w:t xml:space="preserve">五、2021-2026年华南地区市场规模分析 40</w:t>
      </w:r>
    </w:p>
    <w:p>
      <w:pPr>
        <w:spacing w:before="75" w:after="0"/>
      </w:pPr>
      <w:r>
        <w:rPr/>
        <w:t xml:space="preserve">六、2021-2026年西部地区市场规模分析 41</w:t>
      </w:r>
    </w:p>
    <w:p>
      <w:pPr>
        <w:spacing w:before="75" w:after="0"/>
      </w:pPr>
      <w:r>
        <w:rPr/>
        <w:t xml:space="preserve">第六节 2026-2031年中国童装市场规模预测 41</w:t>
      </w:r>
    </w:p>
    <w:p>
      <w:pPr>
        <w:spacing w:before="75" w:after="0"/>
      </w:pPr>
      <w:r>
        <w:rPr>
          <w:b w:val="1"/>
          <w:bCs w:val="1"/>
        </w:rPr>
        <w:t xml:space="preserve">第六章 童装行业产品价格分析 43</w:t>
      </w:r>
    </w:p>
    <w:p>
      <w:pPr>
        <w:spacing w:before="75" w:after="0"/>
      </w:pPr>
      <w:r>
        <w:rPr/>
        <w:t xml:space="preserve">第一节 中国童装行业产品历年价格回顾 43</w:t>
      </w:r>
    </w:p>
    <w:p>
      <w:pPr>
        <w:spacing w:before="75" w:after="0"/>
      </w:pPr>
      <w:r>
        <w:rPr/>
        <w:t xml:space="preserve">第二节 中国童装行业产品当前市场价格 43</w:t>
      </w:r>
    </w:p>
    <w:p>
      <w:pPr>
        <w:spacing w:before="75" w:after="0"/>
      </w:pPr>
      <w:r>
        <w:rPr/>
        <w:t xml:space="preserve">一、产品当前价格分析 43</w:t>
      </w:r>
    </w:p>
    <w:p>
      <w:pPr>
        <w:spacing w:before="75" w:after="0"/>
      </w:pPr>
      <w:r>
        <w:rPr/>
        <w:t xml:space="preserve">二、产品未来价格预测 44</w:t>
      </w:r>
    </w:p>
    <w:p>
      <w:pPr>
        <w:spacing w:before="75" w:after="0"/>
      </w:pPr>
      <w:r>
        <w:rPr/>
        <w:t xml:space="preserve">第三节 中国童装行业产品价格影响因素分析 44</w:t>
      </w:r>
    </w:p>
    <w:p>
      <w:pPr>
        <w:spacing w:before="75" w:after="0"/>
      </w:pPr>
      <w:r>
        <w:rPr/>
        <w:t xml:space="preserve">一、全球经济形势及影响 44</w:t>
      </w:r>
    </w:p>
    <w:p>
      <w:pPr>
        <w:spacing w:before="75" w:after="0"/>
      </w:pPr>
      <w:r>
        <w:rPr/>
        <w:t xml:space="preserve">二、人民币汇率变化影响 45</w:t>
      </w:r>
    </w:p>
    <w:p>
      <w:pPr>
        <w:spacing w:before="75" w:after="0"/>
      </w:pPr>
      <w:r>
        <w:rPr>
          <w:b w:val="1"/>
          <w:bCs w:val="1"/>
        </w:rPr>
        <w:t xml:space="preserve">第七章 童装行业替代品及互补产品分析 46</w:t>
      </w:r>
    </w:p>
    <w:p>
      <w:pPr>
        <w:spacing w:before="75" w:after="0"/>
      </w:pPr>
      <w:r>
        <w:rPr/>
        <w:t xml:space="preserve">第一节 童装行业替代品分析 46</w:t>
      </w:r>
    </w:p>
    <w:p>
      <w:pPr>
        <w:spacing w:before="75" w:after="0"/>
      </w:pPr>
      <w:r>
        <w:rPr/>
        <w:t xml:space="preserve">第二节 童装行业互补产品分析 46</w:t>
      </w:r>
    </w:p>
    <w:p>
      <w:pPr>
        <w:spacing w:before="75" w:after="0"/>
      </w:pPr>
      <w:r>
        <w:rPr/>
        <w:t xml:space="preserve">一、行业互补产品种类 46</w:t>
      </w:r>
    </w:p>
    <w:p>
      <w:pPr>
        <w:spacing w:before="75" w:after="0"/>
      </w:pPr>
      <w:r>
        <w:rPr/>
        <w:t xml:space="preserve">二、主要互补产品对童装行业的影响 46</w:t>
      </w:r>
    </w:p>
    <w:p>
      <w:pPr>
        <w:spacing w:before="75" w:after="0"/>
      </w:pPr>
      <w:r>
        <w:rPr/>
        <w:t xml:space="preserve">三、互补产品发展趋势分析 46</w:t>
      </w:r>
    </w:p>
    <w:p>
      <w:pPr>
        <w:spacing w:before="75" w:after="0"/>
      </w:pPr>
      <w:r>
        <w:rPr>
          <w:b w:val="1"/>
          <w:bCs w:val="1"/>
        </w:rPr>
        <w:t xml:space="preserve">第四部分 竞争格局分析</w:t>
      </w:r>
    </w:p>
    <w:p>
      <w:pPr>
        <w:spacing w:before="75" w:after="0"/>
      </w:pPr>
      <w:r>
        <w:rPr>
          <w:b w:val="1"/>
          <w:bCs w:val="1"/>
        </w:rPr>
        <w:t xml:space="preserve">第八章 童装行业竞争格局及竞争策略分析 48</w:t>
      </w:r>
    </w:p>
    <w:p>
      <w:pPr>
        <w:spacing w:before="75" w:after="0"/>
      </w:pPr>
      <w:r>
        <w:rPr/>
        <w:t xml:space="preserve">第一节 童装行业竞争格局分析 48</w:t>
      </w:r>
    </w:p>
    <w:p>
      <w:pPr>
        <w:spacing w:before="75" w:after="0"/>
      </w:pPr>
      <w:r>
        <w:rPr/>
        <w:t xml:space="preserve">一、行业集中度分析 48</w:t>
      </w:r>
    </w:p>
    <w:p>
      <w:pPr>
        <w:spacing w:before="75" w:after="0"/>
      </w:pPr>
      <w:r>
        <w:rPr/>
        <w:t xml:space="preserve">二、行业竞争格局 49</w:t>
      </w:r>
    </w:p>
    <w:p>
      <w:pPr>
        <w:spacing w:before="75" w:after="0"/>
      </w:pPr>
      <w:r>
        <w:rPr/>
        <w:t xml:space="preserve">三、竞争群组 49</w:t>
      </w:r>
    </w:p>
    <w:p>
      <w:pPr>
        <w:spacing w:before="75" w:after="0"/>
      </w:pPr>
      <w:r>
        <w:rPr/>
        <w:t xml:space="preserve">四、童装行业竞争关键因素分析 50</w:t>
      </w:r>
    </w:p>
    <w:p>
      <w:pPr>
        <w:spacing w:before="75" w:after="0"/>
      </w:pPr>
      <w:r>
        <w:rPr/>
        <w:t xml:space="preserve">1、价格 50</w:t>
      </w:r>
    </w:p>
    <w:p>
      <w:pPr>
        <w:spacing w:before="75" w:after="0"/>
      </w:pPr>
      <w:r>
        <w:rPr/>
        <w:t xml:space="preserve">2、渠道 50</w:t>
      </w:r>
    </w:p>
    <w:p>
      <w:pPr>
        <w:spacing w:before="75" w:after="0"/>
      </w:pPr>
      <w:r>
        <w:rPr/>
        <w:t xml:space="preserve">3、产品/服务质量、品牌 51</w:t>
      </w:r>
    </w:p>
    <w:p>
      <w:pPr>
        <w:spacing w:before="75" w:after="0"/>
      </w:pPr>
      <w:r>
        <w:rPr/>
        <w:t xml:space="preserve">第二节 童装行业市场竞争策略分析 51</w:t>
      </w:r>
    </w:p>
    <w:p>
      <w:pPr>
        <w:spacing w:before="75" w:after="0"/>
      </w:pPr>
      <w:r>
        <w:rPr/>
        <w:t xml:space="preserve">一、行业国际竞争力比较 51</w:t>
      </w:r>
    </w:p>
    <w:p>
      <w:pPr>
        <w:spacing w:before="75" w:after="0"/>
      </w:pPr>
      <w:r>
        <w:rPr/>
        <w:t xml:space="preserve">1、生产要素 51</w:t>
      </w:r>
    </w:p>
    <w:p>
      <w:pPr>
        <w:spacing w:before="75" w:after="0"/>
      </w:pPr>
      <w:r>
        <w:rPr/>
        <w:t xml:space="preserve">2、需求条件 52</w:t>
      </w:r>
    </w:p>
    <w:p>
      <w:pPr>
        <w:spacing w:before="75" w:after="0"/>
      </w:pPr>
      <w:r>
        <w:rPr/>
        <w:t xml:space="preserve">3、相关和支持性产业 52</w:t>
      </w:r>
    </w:p>
    <w:p>
      <w:pPr>
        <w:spacing w:before="75" w:after="0"/>
      </w:pPr>
      <w:r>
        <w:rPr/>
        <w:t xml:space="preserve">二、童装企业竞争策略分析 53</w:t>
      </w:r>
    </w:p>
    <w:p>
      <w:pPr>
        <w:spacing w:before="75" w:after="0"/>
      </w:pPr>
      <w:r>
        <w:rPr/>
        <w:t xml:space="preserve">1、影响童装企业核心竞争力的因素 53</w:t>
      </w:r>
    </w:p>
    <w:p>
      <w:pPr>
        <w:spacing w:before="75" w:after="0"/>
      </w:pPr>
      <w:r>
        <w:rPr/>
        <w:t xml:space="preserve">2、提高童装企业核心竞争力的对策 53</w:t>
      </w:r>
    </w:p>
    <w:p>
      <w:pPr>
        <w:spacing w:before="75" w:after="0"/>
      </w:pPr>
      <w:r>
        <w:rPr>
          <w:b w:val="1"/>
          <w:bCs w:val="1"/>
        </w:rPr>
        <w:t xml:space="preserve">第九章 童装主要上下游产品分析 56</w:t>
      </w:r>
    </w:p>
    <w:p>
      <w:pPr>
        <w:spacing w:before="75" w:after="0"/>
      </w:pPr>
      <w:r>
        <w:rPr/>
        <w:t xml:space="preserve">第一节 童装上下游分析 56</w:t>
      </w:r>
    </w:p>
    <w:p>
      <w:pPr>
        <w:spacing w:before="75" w:after="0"/>
      </w:pPr>
      <w:r>
        <w:rPr/>
        <w:t xml:space="preserve">一、与行业上下游之间的关联性 56</w:t>
      </w:r>
    </w:p>
    <w:p>
      <w:pPr>
        <w:spacing w:before="75" w:after="0"/>
      </w:pPr>
      <w:r>
        <w:rPr/>
        <w:t xml:space="preserve">二、上游原材料供应形势分析 57</w:t>
      </w:r>
    </w:p>
    <w:p>
      <w:pPr>
        <w:spacing w:before="75" w:after="0"/>
      </w:pPr>
      <w:r>
        <w:rPr/>
        <w:t xml:space="preserve">三、下游产品解析 58</w:t>
      </w:r>
    </w:p>
    <w:p>
      <w:pPr>
        <w:spacing w:before="75" w:after="0"/>
      </w:pPr>
      <w:r>
        <w:rPr/>
        <w:t xml:space="preserve">第二节 童装行业产业链分析 58</w:t>
      </w:r>
    </w:p>
    <w:p>
      <w:pPr>
        <w:spacing w:before="75" w:after="0"/>
      </w:pPr>
      <w:r>
        <w:rPr/>
        <w:t xml:space="preserve">一、行业上游影响及风险分析 58</w:t>
      </w:r>
    </w:p>
    <w:p>
      <w:pPr>
        <w:spacing w:before="75" w:after="0"/>
      </w:pPr>
      <w:r>
        <w:rPr/>
        <w:t xml:space="preserve">二、行业下游风险分析及提示 59</w:t>
      </w:r>
    </w:p>
    <w:p>
      <w:pPr>
        <w:spacing w:before="75" w:after="0"/>
      </w:pPr>
      <w:r>
        <w:rPr/>
        <w:t xml:space="preserve">三、关联行业风险分析及提示 60</w:t>
      </w:r>
    </w:p>
    <w:p>
      <w:pPr>
        <w:spacing w:before="75" w:after="0"/>
      </w:pPr>
      <w:r>
        <w:rPr>
          <w:b w:val="1"/>
          <w:bCs w:val="1"/>
        </w:rPr>
        <w:t xml:space="preserve">第十章 童装行业渠道与行业品牌分析 61</w:t>
      </w:r>
    </w:p>
    <w:p>
      <w:pPr>
        <w:spacing w:before="75" w:after="0"/>
      </w:pPr>
      <w:r>
        <w:rPr/>
        <w:t xml:space="preserve">第一节 童装行业渠道分析 61</w:t>
      </w:r>
    </w:p>
    <w:p>
      <w:pPr>
        <w:spacing w:before="75" w:after="0"/>
      </w:pPr>
      <w:r>
        <w:rPr/>
        <w:t xml:space="preserve">一、渠道格局 61</w:t>
      </w:r>
    </w:p>
    <w:p>
      <w:pPr>
        <w:spacing w:before="75" w:after="0"/>
      </w:pPr>
      <w:r>
        <w:rPr/>
        <w:t xml:space="preserve">二、渠道形式 62</w:t>
      </w:r>
    </w:p>
    <w:p>
      <w:pPr>
        <w:spacing w:before="75" w:after="0"/>
      </w:pPr>
      <w:r>
        <w:rPr/>
        <w:t xml:space="preserve">三、渠道要素对比 62</w:t>
      </w:r>
    </w:p>
    <w:p>
      <w:pPr>
        <w:spacing w:before="75" w:after="0"/>
      </w:pPr>
      <w:r>
        <w:rPr/>
        <w:t xml:space="preserve">第二节 童装行业品牌分析 63</w:t>
      </w:r>
    </w:p>
    <w:p>
      <w:pPr>
        <w:spacing w:before="75" w:after="0"/>
      </w:pPr>
      <w:r>
        <w:rPr/>
        <w:t xml:space="preserve">一、品牌数量分析 63</w:t>
      </w:r>
    </w:p>
    <w:p>
      <w:pPr>
        <w:spacing w:before="75" w:after="0"/>
      </w:pPr>
      <w:r>
        <w:rPr/>
        <w:t xml:space="preserve">二、品牌推广方式分析 63</w:t>
      </w:r>
    </w:p>
    <w:p>
      <w:pPr>
        <w:spacing w:before="75" w:after="0"/>
      </w:pPr>
      <w:r>
        <w:rPr/>
        <w:t xml:space="preserve">三、品牌美誉度分析 64</w:t>
      </w:r>
    </w:p>
    <w:p>
      <w:pPr>
        <w:spacing w:before="75" w:after="0"/>
      </w:pPr>
      <w:r>
        <w:rPr/>
        <w:t xml:space="preserve">四、品牌的选择情况 64</w:t>
      </w:r>
    </w:p>
    <w:p>
      <w:pPr>
        <w:spacing w:before="75" w:after="0"/>
      </w:pPr>
      <w:r>
        <w:rPr>
          <w:b w:val="1"/>
          <w:bCs w:val="1"/>
        </w:rPr>
        <w:t xml:space="preserve">第十一章 童装行业重点企业竞争分析 66</w:t>
      </w:r>
    </w:p>
    <w:p>
      <w:pPr>
        <w:spacing w:before="75" w:after="0"/>
      </w:pPr>
      <w:r>
        <w:rPr/>
        <w:t xml:space="preserve">第一节 起步股份 66</w:t>
      </w:r>
    </w:p>
    <w:p>
      <w:pPr>
        <w:spacing w:before="75" w:after="0"/>
      </w:pPr>
      <w:r>
        <w:rPr/>
        <w:t xml:space="preserve">一、企业基本概况 66</w:t>
      </w:r>
    </w:p>
    <w:p>
      <w:pPr>
        <w:spacing w:before="75" w:after="0"/>
      </w:pPr>
      <w:r>
        <w:rPr/>
        <w:t xml:space="preserve">二、2021-2026年企业经营与财务状况分析 66</w:t>
      </w:r>
    </w:p>
    <w:p>
      <w:pPr>
        <w:spacing w:before="75" w:after="0"/>
      </w:pPr>
      <w:r>
        <w:rPr/>
        <w:t xml:space="preserve">三、2021-2026年企业竞争优势分析 68</w:t>
      </w:r>
    </w:p>
    <w:p>
      <w:pPr>
        <w:spacing w:before="75" w:after="0"/>
      </w:pPr>
      <w:r>
        <w:rPr/>
        <w:t xml:space="preserve">四、企业未来发展战略与规划 70</w:t>
      </w:r>
    </w:p>
    <w:p>
      <w:pPr>
        <w:spacing w:before="75" w:after="0"/>
      </w:pPr>
      <w:r>
        <w:rPr/>
        <w:t xml:space="preserve">第二节 安奈儿 73</w:t>
      </w:r>
    </w:p>
    <w:p>
      <w:pPr>
        <w:spacing w:before="75" w:after="0"/>
      </w:pPr>
      <w:r>
        <w:rPr/>
        <w:t xml:space="preserve">一、企业基本概况 73</w:t>
      </w:r>
    </w:p>
    <w:p>
      <w:pPr>
        <w:spacing w:before="75" w:after="0"/>
      </w:pPr>
      <w:r>
        <w:rPr/>
        <w:t xml:space="preserve">二、2021-2026年企业经营与财务状况分析 73</w:t>
      </w:r>
    </w:p>
    <w:p>
      <w:pPr>
        <w:spacing w:before="75" w:after="0"/>
      </w:pPr>
      <w:r>
        <w:rPr/>
        <w:t xml:space="preserve">三、2021-2026年企业竞争优势分析 75</w:t>
      </w:r>
    </w:p>
    <w:p>
      <w:pPr>
        <w:spacing w:before="75" w:after="0"/>
      </w:pPr>
      <w:r>
        <w:rPr/>
        <w:t xml:space="preserve">四、企业未来发展战略与规划 80</w:t>
      </w:r>
    </w:p>
    <w:p>
      <w:pPr>
        <w:spacing w:before="75" w:after="0"/>
      </w:pPr>
      <w:r>
        <w:rPr/>
        <w:t xml:space="preserve">第三节 森马服饰 83</w:t>
      </w:r>
    </w:p>
    <w:p>
      <w:pPr>
        <w:spacing w:before="75" w:after="0"/>
      </w:pPr>
      <w:r>
        <w:rPr/>
        <w:t xml:space="preserve">一、企业基本概况 83</w:t>
      </w:r>
    </w:p>
    <w:p>
      <w:pPr>
        <w:spacing w:before="75" w:after="0"/>
      </w:pPr>
      <w:r>
        <w:rPr/>
        <w:t xml:space="preserve">二、2021-2026年企业经营与财务状况分析 84</w:t>
      </w:r>
    </w:p>
    <w:p>
      <w:pPr>
        <w:spacing w:before="75" w:after="0"/>
      </w:pPr>
      <w:r>
        <w:rPr/>
        <w:t xml:space="preserve">三、2021-2026年企业竞争优势分析 85</w:t>
      </w:r>
    </w:p>
    <w:p>
      <w:pPr>
        <w:spacing w:before="75" w:after="0"/>
      </w:pPr>
      <w:r>
        <w:rPr/>
        <w:t xml:space="preserve">四、企业未来发展战略与规划 87</w:t>
      </w:r>
    </w:p>
    <w:p>
      <w:pPr>
        <w:spacing w:before="75" w:after="0"/>
      </w:pPr>
      <w:r>
        <w:rPr/>
        <w:t xml:space="preserve">第四节 太平鸟 88</w:t>
      </w:r>
    </w:p>
    <w:p>
      <w:pPr>
        <w:spacing w:before="75" w:after="0"/>
      </w:pPr>
      <w:r>
        <w:rPr/>
        <w:t xml:space="preserve">一、企业基本概况 88</w:t>
      </w:r>
    </w:p>
    <w:p>
      <w:pPr>
        <w:spacing w:before="75" w:after="0"/>
      </w:pPr>
      <w:r>
        <w:rPr/>
        <w:t xml:space="preserve">二、2021-2026年企业经营与财务状况分析 88</w:t>
      </w:r>
    </w:p>
    <w:p>
      <w:pPr>
        <w:spacing w:before="75" w:after="0"/>
      </w:pPr>
      <w:r>
        <w:rPr/>
        <w:t xml:space="preserve">三、2021-2026年企业竞争优势分析 90</w:t>
      </w:r>
    </w:p>
    <w:p>
      <w:pPr>
        <w:spacing w:before="75" w:after="0"/>
      </w:pPr>
      <w:r>
        <w:rPr/>
        <w:t xml:space="preserve">四、企业未来发展战略与规划 95</w:t>
      </w:r>
    </w:p>
    <w:p>
      <w:pPr>
        <w:spacing w:before="75" w:after="0"/>
      </w:pPr>
      <w:r>
        <w:rPr/>
        <w:t xml:space="preserve">第五节 嘉曼服饰 96</w:t>
      </w:r>
    </w:p>
    <w:p>
      <w:pPr>
        <w:spacing w:before="75" w:after="0"/>
      </w:pPr>
      <w:r>
        <w:rPr/>
        <w:t xml:space="preserve">一、企业基本概况 96</w:t>
      </w:r>
    </w:p>
    <w:p>
      <w:pPr>
        <w:spacing w:before="75" w:after="0"/>
      </w:pPr>
      <w:r>
        <w:rPr/>
        <w:t xml:space="preserve">二、2021-2026年企业经营与财务状况分析 97</w:t>
      </w:r>
    </w:p>
    <w:p>
      <w:pPr>
        <w:spacing w:before="75" w:after="0"/>
      </w:pPr>
      <w:r>
        <w:rPr/>
        <w:t xml:space="preserve">三、2021-2026年企业竞争优势分析 98</w:t>
      </w:r>
    </w:p>
    <w:p>
      <w:pPr>
        <w:spacing w:before="75" w:after="0"/>
      </w:pPr>
      <w:r>
        <w:rPr/>
        <w:t xml:space="preserve">四、企业未来发展战略与规划 103</w:t>
      </w:r>
    </w:p>
    <w:p>
      <w:pPr>
        <w:spacing w:before="75" w:after="0"/>
      </w:pPr>
      <w:r>
        <w:rPr/>
        <w:t xml:space="preserve">第六节 童创童欣 105</w:t>
      </w:r>
    </w:p>
    <w:p>
      <w:pPr>
        <w:spacing w:before="75" w:after="0"/>
      </w:pPr>
      <w:r>
        <w:rPr/>
        <w:t xml:space="preserve">一、企业基本概况 105</w:t>
      </w:r>
    </w:p>
    <w:p>
      <w:pPr>
        <w:spacing w:before="75" w:after="0"/>
      </w:pPr>
      <w:r>
        <w:rPr/>
        <w:t xml:space="preserve">二、2021-2026年企业经营与财务状况分析 106</w:t>
      </w:r>
    </w:p>
    <w:p>
      <w:pPr>
        <w:spacing w:before="75" w:after="0"/>
      </w:pPr>
      <w:r>
        <w:rPr/>
        <w:t xml:space="preserve">三、2021-2026年企业竞争优势分析 107</w:t>
      </w:r>
    </w:p>
    <w:p>
      <w:pPr>
        <w:spacing w:before="75" w:after="0"/>
      </w:pPr>
      <w:r>
        <w:rPr/>
        <w:t xml:space="preserve">四、企业未来发展战略与规划 108</w:t>
      </w:r>
    </w:p>
    <w:p>
      <w:pPr>
        <w:spacing w:before="75" w:after="0"/>
      </w:pPr>
      <w:r>
        <w:rPr/>
        <w:t xml:space="preserve">第七节 361度 110</w:t>
      </w:r>
    </w:p>
    <w:p>
      <w:pPr>
        <w:spacing w:before="75" w:after="0"/>
      </w:pPr>
      <w:r>
        <w:rPr/>
        <w:t xml:space="preserve">一、企业基本概况 110</w:t>
      </w:r>
    </w:p>
    <w:p>
      <w:pPr>
        <w:spacing w:before="75" w:after="0"/>
      </w:pPr>
      <w:r>
        <w:rPr/>
        <w:t xml:space="preserve">二、2021-2026年企业经营与财务状况分析 110</w:t>
      </w:r>
    </w:p>
    <w:p>
      <w:pPr>
        <w:spacing w:before="75" w:after="0"/>
      </w:pPr>
      <w:r>
        <w:rPr/>
        <w:t xml:space="preserve">三、2021-2026年企业竞争优势分析 111</w:t>
      </w:r>
    </w:p>
    <w:p>
      <w:pPr>
        <w:spacing w:before="75" w:after="0"/>
      </w:pPr>
      <w:r>
        <w:rPr/>
        <w:t xml:space="preserve">四、企业未来发展战略与规划 112</w:t>
      </w:r>
    </w:p>
    <w:p>
      <w:pPr>
        <w:spacing w:before="75" w:after="0"/>
      </w:pPr>
      <w:r>
        <w:rPr/>
        <w:t xml:space="preserve">第八节 安踏 112</w:t>
      </w:r>
    </w:p>
    <w:p>
      <w:pPr>
        <w:spacing w:before="75" w:after="0"/>
      </w:pPr>
      <w:r>
        <w:rPr/>
        <w:t xml:space="preserve">一、企业基本概况 112</w:t>
      </w:r>
    </w:p>
    <w:p>
      <w:pPr>
        <w:spacing w:before="75" w:after="0"/>
      </w:pPr>
      <w:r>
        <w:rPr/>
        <w:t xml:space="preserve">二、2021-2026年企业经营与财务状况分析 112</w:t>
      </w:r>
    </w:p>
    <w:p>
      <w:pPr>
        <w:spacing w:before="75" w:after="0"/>
      </w:pPr>
      <w:r>
        <w:rPr/>
        <w:t xml:space="preserve">三、2021-2026年企业竞争优势分析 114</w:t>
      </w:r>
    </w:p>
    <w:p>
      <w:pPr>
        <w:spacing w:before="75" w:after="0"/>
      </w:pPr>
      <w:r>
        <w:rPr/>
        <w:t xml:space="preserve">四、企业未来发展战略与规划 116</w:t>
      </w:r>
    </w:p>
    <w:p>
      <w:pPr>
        <w:spacing w:before="75" w:after="0"/>
      </w:pPr>
      <w:r>
        <w:rPr/>
        <w:t xml:space="preserve">第九节 贝贝依依 117</w:t>
      </w:r>
    </w:p>
    <w:p>
      <w:pPr>
        <w:spacing w:before="75" w:after="0"/>
      </w:pPr>
      <w:r>
        <w:rPr/>
        <w:t xml:space="preserve">一、企业基本概况 117</w:t>
      </w:r>
    </w:p>
    <w:p>
      <w:pPr>
        <w:spacing w:before="75" w:after="0"/>
      </w:pPr>
      <w:r>
        <w:rPr/>
        <w:t xml:space="preserve">二、2021-2026年企业经营与财务状况分析 118</w:t>
      </w:r>
    </w:p>
    <w:p>
      <w:pPr>
        <w:spacing w:before="75" w:after="0"/>
      </w:pPr>
      <w:r>
        <w:rPr/>
        <w:t xml:space="preserve">三、2021-2026年企业竞争优势分析 119</w:t>
      </w:r>
    </w:p>
    <w:p>
      <w:pPr>
        <w:spacing w:before="75" w:after="0"/>
      </w:pPr>
      <w:r>
        <w:rPr/>
        <w:t xml:space="preserve">四、企业未来发展战略与规划 120</w:t>
      </w:r>
    </w:p>
    <w:p>
      <w:pPr>
        <w:spacing w:before="75" w:after="0"/>
      </w:pPr>
      <w:r>
        <w:rPr/>
        <w:t xml:space="preserve">第十节 金发拉比 120</w:t>
      </w:r>
    </w:p>
    <w:p>
      <w:pPr>
        <w:spacing w:before="75" w:after="0"/>
      </w:pPr>
      <w:r>
        <w:rPr/>
        <w:t xml:space="preserve">一、企业基本概况 120</w:t>
      </w:r>
    </w:p>
    <w:p>
      <w:pPr>
        <w:spacing w:before="75" w:after="0"/>
      </w:pPr>
      <w:r>
        <w:rPr/>
        <w:t xml:space="preserve">二、2021-2026年企业经营与财务状况分析 121</w:t>
      </w:r>
    </w:p>
    <w:p>
      <w:pPr>
        <w:spacing w:before="75" w:after="0"/>
      </w:pPr>
      <w:r>
        <w:rPr/>
        <w:t xml:space="preserve">三、2021-2026年企业竞争优势分析 124</w:t>
      </w:r>
    </w:p>
    <w:p>
      <w:pPr>
        <w:spacing w:before="75" w:after="0"/>
      </w:pPr>
      <w:r>
        <w:rPr/>
        <w:t xml:space="preserve">四、企业未来发展战略与规划 128</w:t>
      </w:r>
    </w:p>
    <w:p>
      <w:pPr>
        <w:spacing w:before="75" w:after="0"/>
      </w:pPr>
      <w:r>
        <w:rPr>
          <w:b w:val="1"/>
          <w:bCs w:val="1"/>
        </w:rPr>
        <w:t xml:space="preserve">第五部分 发展前景展望</w:t>
      </w:r>
    </w:p>
    <w:p>
      <w:pPr>
        <w:spacing w:before="75" w:after="0"/>
      </w:pPr>
      <w:r>
        <w:rPr>
          <w:b w:val="1"/>
          <w:bCs w:val="1"/>
        </w:rPr>
        <w:t xml:space="preserve">第十二章 2026-2031年中国童装行业发展前景预测 133</w:t>
      </w:r>
    </w:p>
    <w:p>
      <w:pPr>
        <w:spacing w:before="75" w:after="0"/>
      </w:pPr>
      <w:r>
        <w:rPr/>
        <w:t xml:space="preserve">第一节 未来童装行业发展趋势分析 133</w:t>
      </w:r>
    </w:p>
    <w:p>
      <w:pPr>
        <w:spacing w:before="75" w:after="0"/>
      </w:pPr>
      <w:r>
        <w:rPr/>
        <w:t xml:space="preserve">一、未来童装行业发展分析 133</w:t>
      </w:r>
    </w:p>
    <w:p>
      <w:pPr>
        <w:spacing w:before="75" w:after="0"/>
      </w:pPr>
      <w:r>
        <w:rPr/>
        <w:t xml:space="preserve">二、未来童装行业技术开发方向 133</w:t>
      </w:r>
    </w:p>
    <w:p>
      <w:pPr>
        <w:spacing w:before="75" w:after="0"/>
      </w:pPr>
      <w:r>
        <w:rPr/>
        <w:t xml:space="preserve">三、总体行业"十四五"整体规划及预测 135</w:t>
      </w:r>
    </w:p>
    <w:p>
      <w:pPr>
        <w:spacing w:before="75" w:after="0"/>
      </w:pPr>
      <w:r>
        <w:rPr/>
        <w:t xml:space="preserve">第二节 2026-2031年童装行业运行状况预测 137</w:t>
      </w:r>
    </w:p>
    <w:p>
      <w:pPr>
        <w:spacing w:before="75" w:after="0"/>
      </w:pPr>
      <w:r>
        <w:rPr/>
        <w:t xml:space="preserve">一、2026-2031年童装行业工业总产值预测 137</w:t>
      </w:r>
    </w:p>
    <w:p>
      <w:pPr>
        <w:spacing w:before="75" w:after="0"/>
      </w:pPr>
      <w:r>
        <w:rPr/>
        <w:t xml:space="preserve">二、2026-2031年童装行业总资产预测 138</w:t>
      </w:r>
    </w:p>
    <w:p>
      <w:pPr>
        <w:spacing w:before="75" w:after="0"/>
      </w:pPr>
      <w:r>
        <w:rPr>
          <w:b w:val="1"/>
          <w:bCs w:val="1"/>
        </w:rPr>
        <w:t xml:space="preserve">第六部分 发展战略研究</w:t>
      </w:r>
    </w:p>
    <w:p>
      <w:pPr>
        <w:spacing w:before="75" w:after="0"/>
      </w:pPr>
      <w:r>
        <w:rPr>
          <w:b w:val="1"/>
          <w:bCs w:val="1"/>
        </w:rPr>
        <w:t xml:space="preserve">第十三章 童装行业风险与投资策略分析 139</w:t>
      </w:r>
    </w:p>
    <w:p>
      <w:pPr>
        <w:spacing w:before="75" w:after="0"/>
      </w:pPr>
      <w:r>
        <w:rPr/>
        <w:t xml:space="preserve">第一节 童装行业发展战略研究 139</w:t>
      </w:r>
    </w:p>
    <w:p>
      <w:pPr>
        <w:spacing w:before="75" w:after="0"/>
      </w:pPr>
      <w:r>
        <w:rPr/>
        <w:t xml:space="preserve">一、战略综合规划 139</w:t>
      </w:r>
    </w:p>
    <w:p>
      <w:pPr>
        <w:spacing w:before="75" w:after="0"/>
      </w:pPr>
      <w:r>
        <w:rPr/>
        <w:t xml:space="preserve">二、技术开发战略 140</w:t>
      </w:r>
    </w:p>
    <w:p>
      <w:pPr>
        <w:spacing w:before="75" w:after="0"/>
      </w:pPr>
      <w:r>
        <w:rPr/>
        <w:t xml:space="preserve">三、业务组合战略 141</w:t>
      </w:r>
    </w:p>
    <w:p>
      <w:pPr>
        <w:spacing w:before="75" w:after="0"/>
      </w:pPr>
      <w:r>
        <w:rPr/>
        <w:t xml:space="preserve">四、区域战略规划 145</w:t>
      </w:r>
    </w:p>
    <w:p>
      <w:pPr>
        <w:spacing w:before="75" w:after="0"/>
      </w:pPr>
      <w:r>
        <w:rPr/>
        <w:t xml:space="preserve">五、产业战略规划 155</w:t>
      </w:r>
    </w:p>
    <w:p>
      <w:pPr>
        <w:spacing w:before="75" w:after="0"/>
      </w:pPr>
      <w:r>
        <w:rPr/>
        <w:t xml:space="preserve">六、营销品牌战略 157</w:t>
      </w:r>
    </w:p>
    <w:p>
      <w:pPr>
        <w:spacing w:before="75" w:after="0"/>
      </w:pPr>
      <w:r>
        <w:rPr/>
        <w:t xml:space="preserve">七、竞争战略规划 159</w:t>
      </w:r>
    </w:p>
    <w:p>
      <w:pPr>
        <w:spacing w:before="75" w:after="0"/>
      </w:pPr>
      <w:r>
        <w:rPr/>
        <w:t xml:space="preserve">第二节 对我国童装品牌的战略思考 164</w:t>
      </w:r>
    </w:p>
    <w:p>
      <w:pPr>
        <w:spacing w:before="75" w:after="0"/>
      </w:pPr>
      <w:r>
        <w:rPr/>
        <w:t xml:space="preserve">一、童装品牌的重要性 164</w:t>
      </w:r>
    </w:p>
    <w:p>
      <w:pPr>
        <w:spacing w:before="75" w:after="0"/>
      </w:pPr>
      <w:r>
        <w:rPr/>
        <w:t xml:space="preserve">二、童装实施品牌战略的意义 165</w:t>
      </w:r>
    </w:p>
    <w:p>
      <w:pPr>
        <w:spacing w:before="75" w:after="0"/>
      </w:pPr>
      <w:r>
        <w:rPr/>
        <w:t xml:space="preserve">三、童装企业品牌的现状分析 166</w:t>
      </w:r>
    </w:p>
    <w:p>
      <w:pPr>
        <w:spacing w:before="75" w:after="0"/>
      </w:pPr>
      <w:r>
        <w:rPr/>
        <w:t xml:space="preserve">四、我国童装企业的品牌战略 167</w:t>
      </w:r>
    </w:p>
    <w:p>
      <w:pPr>
        <w:spacing w:before="75" w:after="0"/>
      </w:pPr>
      <w:r>
        <w:rPr/>
        <w:t xml:space="preserve">五、童装品牌战略管理的策略 168</w:t>
      </w:r>
    </w:p>
    <w:p>
      <w:pPr>
        <w:spacing w:before="75" w:after="0"/>
      </w:pPr>
      <w:r>
        <w:rPr/>
        <w:t xml:space="preserve">第三节 童装经营策略分析 171</w:t>
      </w:r>
    </w:p>
    <w:p>
      <w:pPr>
        <w:spacing w:before="75" w:after="0"/>
      </w:pPr>
      <w:r>
        <w:rPr/>
        <w:t xml:space="preserve">一、童装市场细分策略 171</w:t>
      </w:r>
    </w:p>
    <w:p>
      <w:pPr>
        <w:spacing w:before="75" w:after="0"/>
      </w:pPr>
      <w:r>
        <w:rPr/>
        <w:t xml:space="preserve">二、童装市场创新策略 174</w:t>
      </w:r>
    </w:p>
    <w:p>
      <w:pPr>
        <w:spacing w:before="75" w:after="0"/>
      </w:pPr>
      <w:r>
        <w:rPr/>
        <w:t xml:space="preserve">三、品牌定位与品类规划 181</w:t>
      </w:r>
    </w:p>
    <w:p>
      <w:pPr>
        <w:spacing w:before="75" w:after="0"/>
      </w:pPr>
      <w:r>
        <w:rPr/>
        <w:t xml:space="preserve">四、童装新产品差异化战略 183</w:t>
      </w:r>
    </w:p>
    <w:p>
      <w:pPr>
        <w:spacing w:before="75" w:after="0"/>
      </w:pPr>
      <w:r>
        <w:rPr/>
        <w:t xml:space="preserve">第四节 童装行业风险分析 185</w:t>
      </w:r>
    </w:p>
    <w:p>
      <w:pPr>
        <w:spacing w:before="75" w:after="0"/>
      </w:pPr>
      <w:r>
        <w:rPr/>
        <w:t xml:space="preserve">一、行业宏观经济波动风险 185</w:t>
      </w:r>
    </w:p>
    <w:p>
      <w:pPr>
        <w:spacing w:before="75" w:after="0"/>
      </w:pPr>
      <w:r>
        <w:rPr/>
        <w:t xml:space="preserve">二、行业产品质量风险 185</w:t>
      </w:r>
    </w:p>
    <w:p>
      <w:pPr>
        <w:spacing w:before="75" w:after="0"/>
      </w:pPr>
      <w:r>
        <w:rPr/>
        <w:t xml:space="preserve">三、行业政策风险 185</w:t>
      </w:r>
    </w:p>
    <w:p>
      <w:pPr>
        <w:spacing w:before="75" w:after="0"/>
      </w:pPr>
      <w:r>
        <w:rPr/>
        <w:t xml:space="preserve">四、行业市场竞争风险 186</w:t>
      </w:r>
    </w:p>
    <w:p>
      <w:pPr>
        <w:spacing w:before="75" w:after="0"/>
      </w:pPr>
      <w:r>
        <w:rPr/>
        <w:t xml:space="preserve">五、行业其他风险分析 186</w:t>
      </w:r>
    </w:p>
    <w:p>
      <w:pPr>
        <w:spacing w:before="75" w:after="0"/>
      </w:pPr>
      <w:r>
        <w:rPr/>
        <w:t xml:space="preserve">第五节 童装投资策略分析 186</w:t>
      </w:r>
    </w:p>
    <w:p>
      <w:pPr>
        <w:spacing w:before="75" w:after="0"/>
      </w:pPr>
      <w:r>
        <w:rPr/>
        <w:t xml:space="preserve">一、行业总体发展前景及市场机会分析 186</w:t>
      </w:r>
    </w:p>
    <w:p>
      <w:pPr>
        <w:spacing w:before="75" w:after="0"/>
      </w:pPr>
      <w:r>
        <w:rPr/>
        <w:t xml:space="preserve">二、企业营销策略 187</w:t>
      </w:r>
    </w:p>
    <w:p>
      <w:pPr>
        <w:spacing w:before="75" w:after="0"/>
      </w:pPr>
      <w:r>
        <w:rPr/>
        <w:t xml:space="preserve">三、企业投资策略 188</w:t>
      </w:r>
    </w:p>
    <w:p>
      <w:pPr>
        <w:spacing w:before="75" w:after="0"/>
      </w:pPr>
      <w:r>
        <w:rPr/>
        <w:t xml:space="preserve">四、企业应对当前经济形势策略建议 188</w:t>
      </w:r>
    </w:p>
    <w:p>
      <w:pPr>
        <w:spacing w:before="75" w:after="0"/>
      </w:pPr>
      <w:r>
        <w:rPr>
          <w:b w:val="1"/>
          <w:bCs w:val="1"/>
        </w:rPr>
        <w:t xml:space="preserve">图表目录</w:t>
      </w:r>
    </w:p>
    <w:p>
      <w:pPr>
        <w:spacing w:before="75" w:after="0"/>
      </w:pPr>
      <w:r>
        <w:rPr/>
        <w:t xml:space="preserve">图表：2021-2026年全球童装市场规模 3</w:t>
      </w:r>
    </w:p>
    <w:p>
      <w:pPr>
        <w:spacing w:before="75" w:after="0"/>
      </w:pPr>
      <w:r>
        <w:rPr/>
        <w:t xml:space="preserve">图表：2021-2026年国内生产总值季度累计同比增长率(%) 8</w:t>
      </w:r>
    </w:p>
    <w:p>
      <w:pPr>
        <w:spacing w:before="75" w:after="0"/>
      </w:pPr>
      <w:r>
        <w:rPr/>
        <w:t xml:space="preserve">图表：2021-2026年前居民人均可支配收入平均数与中位数 9</w:t>
      </w:r>
    </w:p>
    <w:p>
      <w:pPr>
        <w:spacing w:before="75" w:after="0"/>
      </w:pPr>
      <w:r>
        <w:rPr/>
        <w:t xml:space="preserve">图表：2021-2026年前居民人均消费支出及构成 10</w:t>
      </w:r>
    </w:p>
    <w:p>
      <w:pPr>
        <w:spacing w:before="75" w:after="0"/>
      </w:pPr>
      <w:r>
        <w:rPr/>
        <w:t xml:space="preserve">图表：2021-2026年居民消费价格主要数据 12</w:t>
      </w:r>
    </w:p>
    <w:p>
      <w:pPr>
        <w:spacing w:before="75" w:after="0"/>
      </w:pPr>
      <w:r>
        <w:rPr/>
        <w:t xml:space="preserve">图表：2021-2026年居民消费价格指数 12</w:t>
      </w:r>
    </w:p>
    <w:p>
      <w:pPr>
        <w:spacing w:before="75" w:after="0"/>
      </w:pPr>
      <w:r>
        <w:rPr/>
        <w:t xml:space="preserve">图表：2021-2026年工业品出厂价格指数 13</w:t>
      </w:r>
    </w:p>
    <w:p>
      <w:pPr>
        <w:spacing w:before="75" w:after="0"/>
      </w:pPr>
      <w:r>
        <w:rPr/>
        <w:t xml:space="preserve">图表：世界银行最新全球经济增长预测(%) 14</w:t>
      </w:r>
    </w:p>
    <w:p>
      <w:pPr>
        <w:spacing w:before="75" w:after="0"/>
      </w:pPr>
      <w:r>
        <w:rPr/>
        <w:t xml:space="preserve">图表：童装行业监管体制 16</w:t>
      </w:r>
    </w:p>
    <w:p>
      <w:pPr>
        <w:spacing w:before="75" w:after="0"/>
      </w:pPr>
      <w:r>
        <w:rPr/>
        <w:t xml:space="preserve">图表：童装行业产业政策 17</w:t>
      </w:r>
    </w:p>
    <w:p>
      <w:pPr>
        <w:spacing w:before="75" w:after="0"/>
      </w:pPr>
      <w:r>
        <w:rPr/>
        <w:t xml:space="preserve">图表：2021-2026年人口数及其构成 18</w:t>
      </w:r>
    </w:p>
    <w:p>
      <w:pPr>
        <w:spacing w:before="75" w:after="0"/>
      </w:pPr>
      <w:r>
        <w:rPr/>
        <w:t xml:space="preserve">图表：2021-2026年中国新生婴儿数量 19</w:t>
      </w:r>
    </w:p>
    <w:p>
      <w:pPr>
        <w:spacing w:before="75" w:after="0"/>
      </w:pPr>
      <w:r>
        <w:rPr/>
        <w:t xml:space="preserve">图表：2021-2026年中国童装企业数量 20</w:t>
      </w:r>
    </w:p>
    <w:p>
      <w:pPr>
        <w:spacing w:before="75" w:after="0"/>
      </w:pPr>
      <w:r>
        <w:rPr/>
        <w:t xml:space="preserve">图表：2021-2026年中国童装行业从业人员数量 21</w:t>
      </w:r>
    </w:p>
    <w:p>
      <w:pPr>
        <w:spacing w:before="75" w:after="0"/>
      </w:pPr>
      <w:r>
        <w:rPr/>
        <w:t xml:space="preserve">图表：2021-2026年中国童装行业资产规模 21</w:t>
      </w:r>
    </w:p>
    <w:p>
      <w:pPr>
        <w:spacing w:before="75" w:after="0"/>
      </w:pPr>
      <w:r>
        <w:rPr/>
        <w:t xml:space="preserve">图表：童装知名代表品牌 25</w:t>
      </w:r>
    </w:p>
    <w:p>
      <w:pPr>
        <w:spacing w:before="75" w:after="0"/>
      </w:pPr>
      <w:r>
        <w:rPr/>
        <w:t xml:space="preserve">图表：中国与发达国家童装行业cr5 27</w:t>
      </w:r>
    </w:p>
    <w:p>
      <w:pPr>
        <w:spacing w:before="75" w:after="0"/>
      </w:pPr>
      <w:r>
        <w:rPr/>
        <w:t xml:space="preserve">图表：我国童装及其他服饰的产业生命周期 28</w:t>
      </w:r>
    </w:p>
    <w:p>
      <w:pPr>
        <w:spacing w:before="75" w:after="0"/>
      </w:pPr>
      <w:r>
        <w:rPr/>
        <w:t xml:space="preserve">图表：2021-2026年中国童装产量 29</w:t>
      </w:r>
    </w:p>
    <w:p>
      <w:pPr>
        <w:spacing w:before="75" w:after="0"/>
      </w:pPr>
      <w:r>
        <w:rPr/>
        <w:t xml:space="preserve">图表：新生儿出生率 30</w:t>
      </w:r>
    </w:p>
    <w:p>
      <w:pPr>
        <w:spacing w:before="75" w:after="0"/>
      </w:pPr>
      <w:r>
        <w:rPr/>
        <w:t xml:space="preserve">图表：城镇、农村居民人均可支配收入 31</w:t>
      </w:r>
    </w:p>
    <w:p>
      <w:pPr>
        <w:spacing w:before="75" w:after="0"/>
      </w:pPr>
      <w:r>
        <w:rPr/>
        <w:t xml:space="preserve">图表：2021-2026年中国童装销量 32</w:t>
      </w:r>
    </w:p>
    <w:p>
      <w:pPr>
        <w:spacing w:before="75" w:after="0"/>
      </w:pPr>
      <w:r>
        <w:rPr/>
        <w:t xml:space="preserve">图表：2021-2026年童装行业零售规模及同比增速 38</w:t>
      </w:r>
    </w:p>
    <w:p>
      <w:pPr>
        <w:spacing w:before="75" w:after="0"/>
      </w:pPr>
      <w:r>
        <w:rPr/>
        <w:t xml:space="preserve">图表：2021-2026年东北地区童装销售规模 39</w:t>
      </w:r>
    </w:p>
    <w:p>
      <w:pPr>
        <w:spacing w:before="75" w:after="0"/>
      </w:pPr>
      <w:r>
        <w:rPr/>
        <w:t xml:space="preserve">图表：2021-2026年华北地区童装销售规模 39</w:t>
      </w:r>
    </w:p>
    <w:p>
      <w:pPr>
        <w:spacing w:before="75" w:after="0"/>
      </w:pPr>
      <w:r>
        <w:rPr/>
        <w:t xml:space="preserve">图表：2021-2026年华东地区童装销售规模 40</w:t>
      </w:r>
    </w:p>
    <w:p>
      <w:pPr>
        <w:spacing w:before="75" w:after="0"/>
      </w:pPr>
      <w:r>
        <w:rPr/>
        <w:t xml:space="preserve">图表：2021-2026年华中地区童装销售规模 41</w:t>
      </w:r>
    </w:p>
    <w:p>
      <w:pPr>
        <w:spacing w:before="75" w:after="0"/>
      </w:pPr>
      <w:r>
        <w:rPr/>
        <w:t xml:space="preserve">图表：2021-2026年华南地区童装销售规模 41</w:t>
      </w:r>
    </w:p>
    <w:p>
      <w:pPr>
        <w:spacing w:before="75" w:after="0"/>
      </w:pPr>
      <w:r>
        <w:rPr/>
        <w:t xml:space="preserve">图表：2021-2026年西部地区童装销售规模 42</w:t>
      </w:r>
    </w:p>
    <w:p>
      <w:pPr>
        <w:spacing w:before="75" w:after="0"/>
      </w:pPr>
      <w:r>
        <w:rPr/>
        <w:t xml:space="preserve">图表：2026-2031年中国童装市场规模预测 43</w:t>
      </w:r>
    </w:p>
    <w:p>
      <w:pPr>
        <w:spacing w:before="75" w:after="0"/>
      </w:pPr>
      <w:r>
        <w:rPr/>
        <w:t xml:space="preserve">图表：2021-2026年中国童装市场价格表 44</w:t>
      </w:r>
    </w:p>
    <w:p>
      <w:pPr>
        <w:spacing w:before="75" w:after="0"/>
      </w:pPr>
      <w:r>
        <w:rPr/>
        <w:t xml:space="preserve">图表：2021-2026年童装前十大品牌市占率 49</w:t>
      </w:r>
    </w:p>
    <w:p>
      <w:pPr>
        <w:spacing w:before="75" w:after="0"/>
      </w:pPr>
      <w:r>
        <w:rPr/>
        <w:t xml:space="preserve">图表：中国童装行业产业链结构 57</w:t>
      </w:r>
    </w:p>
    <w:p>
      <w:pPr>
        <w:spacing w:before="75" w:after="0"/>
      </w:pPr>
      <w:r>
        <w:rPr/>
        <w:t xml:space="preserve">图表：童装企业线下销售渠道对比 63</w:t>
      </w:r>
    </w:p>
    <w:p>
      <w:pPr>
        <w:spacing w:before="75" w:after="0"/>
      </w:pPr>
      <w:r>
        <w:rPr/>
        <w:t xml:space="preserve">图表：童装品牌竞争策略及运作方式 64</w:t>
      </w:r>
    </w:p>
    <w:p>
      <w:pPr>
        <w:spacing w:before="75" w:after="0"/>
      </w:pPr>
      <w:r>
        <w:rPr/>
        <w:t xml:space="preserve">图表：2021-2026年中国前十童装品牌美誉度 65</w:t>
      </w:r>
    </w:p>
    <w:p>
      <w:pPr>
        <w:spacing w:before="75" w:after="0"/>
      </w:pPr>
      <w:r>
        <w:rPr/>
        <w:t xml:space="preserve">图表：2021-2026年中国童装市场消费偏好 66</w:t>
      </w:r>
    </w:p>
    <w:p>
      <w:pPr>
        <w:spacing w:before="75" w:after="0"/>
      </w:pPr>
      <w:r>
        <w:rPr/>
        <w:t xml:space="preserve">图表：起步股份经营状况分析 69</w:t>
      </w:r>
    </w:p>
    <w:p>
      <w:pPr>
        <w:spacing w:before="75" w:after="0"/>
      </w:pPr>
      <w:r>
        <w:rPr/>
        <w:t xml:space="preserve">图表：起步股份主营业务构成 69</w:t>
      </w:r>
    </w:p>
    <w:p>
      <w:pPr>
        <w:spacing w:before="75" w:after="0"/>
      </w:pPr>
      <w:r>
        <w:rPr/>
        <w:t xml:space="preserve">图表：安奈儿经营状况分析 75</w:t>
      </w:r>
    </w:p>
    <w:p>
      <w:pPr>
        <w:spacing w:before="75" w:after="0"/>
      </w:pPr>
      <w:r>
        <w:rPr/>
        <w:t xml:space="preserve">图表：2021-2026年安奈儿主营业务构成 75</w:t>
      </w:r>
    </w:p>
    <w:p>
      <w:pPr>
        <w:spacing w:before="75" w:after="0"/>
      </w:pPr>
      <w:r>
        <w:rPr/>
        <w:t xml:space="preserve">图表：2021-2026年安奈儿主营业务构成 75</w:t>
      </w:r>
    </w:p>
    <w:p>
      <w:pPr>
        <w:spacing w:before="75" w:after="0"/>
      </w:pPr>
      <w:r>
        <w:rPr/>
        <w:t xml:space="preserve">图表：安奈儿线下销售渠道 81</w:t>
      </w:r>
    </w:p>
    <w:p>
      <w:pPr>
        <w:spacing w:before="75" w:after="0"/>
      </w:pPr>
      <w:r>
        <w:rPr/>
        <w:t xml:space="preserve">图表：森马服饰经营状况分析 85</w:t>
      </w:r>
    </w:p>
    <w:p>
      <w:pPr>
        <w:spacing w:before="75" w:after="0"/>
      </w:pPr>
      <w:r>
        <w:rPr/>
        <w:t xml:space="preserve">图表：2021-2026年森马服饰主营业务构成 85</w:t>
      </w:r>
    </w:p>
    <w:p>
      <w:pPr>
        <w:spacing w:before="75" w:after="0"/>
      </w:pPr>
      <w:r>
        <w:rPr/>
        <w:t xml:space="preserve">图表：2021-2026年森马服饰主营业务构成 86</w:t>
      </w:r>
    </w:p>
    <w:p>
      <w:pPr>
        <w:spacing w:before="75" w:after="0"/>
      </w:pPr>
      <w:r>
        <w:rPr/>
        <w:t xml:space="preserve">图表：森马服饰门店情况 87</w:t>
      </w:r>
    </w:p>
    <w:p>
      <w:pPr>
        <w:spacing w:before="75" w:after="0"/>
      </w:pPr>
      <w:r>
        <w:rPr/>
        <w:t xml:space="preserve">图表：太平鸟经营状况分析 90</w:t>
      </w:r>
    </w:p>
    <w:p>
      <w:pPr>
        <w:spacing w:before="75" w:after="0"/>
      </w:pPr>
      <w:r>
        <w:rPr/>
        <w:t xml:space="preserve">图表：2021-2026年太平鸟主营业务构成 90</w:t>
      </w:r>
    </w:p>
    <w:p>
      <w:pPr>
        <w:spacing w:before="75" w:after="0"/>
      </w:pPr>
      <w:r>
        <w:rPr/>
        <w:t xml:space="preserve">图表：2021-2026年太平鸟主营业务构成 90</w:t>
      </w:r>
    </w:p>
    <w:p>
      <w:pPr>
        <w:spacing w:before="75" w:after="0"/>
      </w:pPr>
      <w:r>
        <w:rPr/>
        <w:t xml:space="preserve">图表：太平鸟各服装品牌主打定位 91</w:t>
      </w:r>
    </w:p>
    <w:p>
      <w:pPr>
        <w:spacing w:before="75" w:after="0"/>
      </w:pPr>
      <w:r>
        <w:rPr/>
        <w:t xml:space="preserve">图表：太平鸟历年投放市场的款色数量 93</w:t>
      </w:r>
    </w:p>
    <w:p>
      <w:pPr>
        <w:spacing w:before="75" w:after="0"/>
      </w:pPr>
      <w:r>
        <w:rPr/>
        <w:t xml:space="preserve">图表：太平鸟销售渠道 95</w:t>
      </w:r>
    </w:p>
    <w:p>
      <w:pPr>
        <w:spacing w:before="75" w:after="0"/>
      </w:pPr>
      <w:r>
        <w:rPr/>
        <w:t xml:space="preserve">图表：北京嘉曼服饰股份有限公司资产负债情况 99</w:t>
      </w:r>
    </w:p>
    <w:p>
      <w:pPr>
        <w:spacing w:before="75" w:after="0"/>
      </w:pPr>
      <w:r>
        <w:rPr/>
        <w:t xml:space="preserve">图表：童创童欣经营状况 108</w:t>
      </w:r>
    </w:p>
    <w:p>
      <w:pPr>
        <w:spacing w:before="75" w:after="0"/>
      </w:pPr>
      <w:r>
        <w:rPr/>
        <w:t xml:space="preserve">图表：361度经营状况分析 111</w:t>
      </w:r>
    </w:p>
    <w:p>
      <w:pPr>
        <w:spacing w:before="75" w:after="0"/>
      </w:pPr>
      <w:r>
        <w:rPr/>
        <w:t xml:space="preserve">图表：2021-2026年361度经营状况 112</w:t>
      </w:r>
    </w:p>
    <w:p>
      <w:pPr>
        <w:spacing w:before="75" w:after="0"/>
      </w:pPr>
      <w:r>
        <w:rPr/>
        <w:t xml:space="preserve">图表：安踏体育经营状况分析 115</w:t>
      </w:r>
    </w:p>
    <w:p>
      <w:pPr>
        <w:spacing w:before="75" w:after="0"/>
      </w:pPr>
      <w:r>
        <w:rPr/>
        <w:t xml:space="preserve">图表：2021-2026年安踏经营状况 115</w:t>
      </w:r>
    </w:p>
    <w:p>
      <w:pPr>
        <w:spacing w:before="75" w:after="0"/>
      </w:pPr>
      <w:r>
        <w:rPr/>
        <w:t xml:space="preserve">图表：贝贝依依经营状况分析 119</w:t>
      </w:r>
    </w:p>
    <w:p>
      <w:pPr>
        <w:spacing w:before="75" w:after="0"/>
      </w:pPr>
      <w:r>
        <w:rPr/>
        <w:t xml:space="preserve">图表：金发拉比经营状况分析 123</w:t>
      </w:r>
    </w:p>
    <w:p>
      <w:pPr>
        <w:spacing w:before="75" w:after="0"/>
      </w:pPr>
      <w:r>
        <w:rPr/>
        <w:t xml:space="preserve">图表：2021-2026年金发拉比主营业务构成 123</w:t>
      </w:r>
    </w:p>
    <w:p>
      <w:pPr>
        <w:spacing w:before="75" w:after="0"/>
      </w:pPr>
      <w:r>
        <w:rPr/>
        <w:t xml:space="preserve">图表：2021-2026年金发拉比主营业务构成 123</w:t>
      </w:r>
    </w:p>
    <w:p>
      <w:pPr>
        <w:spacing w:before="75" w:after="0"/>
      </w:pPr>
      <w:r>
        <w:rPr/>
        <w:t xml:space="preserve">图表：2026-2031年中国童装行业工业产值预测 138</w:t>
      </w:r>
    </w:p>
    <w:p>
      <w:pPr>
        <w:spacing w:before="75" w:after="0"/>
      </w:pPr>
      <w:r>
        <w:rPr/>
        <w:t xml:space="preserve">图表：2026-2031年中国童装行业资产规模预测 139</w:t>
      </w:r>
    </w:p>
    <w:p>
      <w:pPr>
        <w:spacing w:before="75" w:after="0"/>
      </w:pPr>
      <w:r>
        <w:rPr/>
        <w:t xml:space="preserve">图表：区域发展战略咨询流程图 153</w:t>
      </w:r>
    </w:p>
    <w:p>
      <w:pPr>
        <w:spacing w:before="75" w:after="0"/>
      </w:pPr>
      <w:r>
        <w:rPr/>
        <w:t xml:space="preserve">图表：区域swot战略分析图 155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本文地址：https://www.51baogao.cn/bg/20181224/104424.shtml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4/10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2026-2031年童装行业竞争格局分析及发展趋势研究报告</dc:title>
  <dc:description>2026-2031年童装行业竞争格局分析及发展趋势研究报告</dc:description>
  <dc:subject>2026-2031年童装行业竞争格局分析及发展趋势研究报告</dc:subject>
  <cp:keywords>研究报告</cp:keywords>
  <cp:category>研究报告</cp:category>
  <cp:lastModifiedBy>北京中道泰和信息咨询有限公司</cp:lastModifiedBy>
  <dcterms:created xsi:type="dcterms:W3CDTF">2026-03-29T09:28:33+08:00</dcterms:created>
  <dcterms:modified xsi:type="dcterms:W3CDTF">2026-03-29T09:28:33+08:00</dcterms:modified>
</cp:coreProperties>
</file>

<file path=docProps/custom.xml><?xml version="1.0" encoding="utf-8"?>
<Properties xmlns="http://schemas.openxmlformats.org/officeDocument/2006/custom-properties" xmlns:vt="http://schemas.openxmlformats.org/officeDocument/2006/docPropsVTypes"/>
</file>