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2024-2029年广东省人工智能行业运营模式分析及未来发展趋势预测报告</w:t>
      </w:r>
    </w:p>
    <w:p>
      <w:pPr>
        <w:spacing w:after="150"/>
      </w:pPr>
      <w:r>
        <w:rPr>
          <w:b w:val="1"/>
          <w:bCs w:val="1"/>
        </w:rPr>
        <w:t xml:space="preserve">报告简介</w:t>
      </w:r>
    </w:p>
    <w:p>
      <w:pPr>
        <w:spacing w:after="150"/>
      </w:pPr>
      <w:r>
        <w:rPr/>
        <w:t xml:space="preserve">人工智能，英文缩写为AI。它是研究、开发用于模拟、延伸和扩展人的智能的理论、方法、技术及应用系统的一门新的技术科学。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为抢占人工智能发展的重大战略机遇，构筑我国人工智能发展的先发优势，国务院印发《新一代人工智能发展规划》。《规划》中对把握全球人工智能发展态势，找准突破口和主攻方向，全面增强科技创新基础能力，全面提升经济社会发展和国防应用智能化水平做出了重要指示。并对人工智能科技创新体系、高端人才队伍培养、培育高端高效的智能经济、建设安全便捷的智能社会等做出了重要部署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广东省人工智能市场进行了分析研究。报告在总结广东省人工智能行业发展历程的基础上，结合新时期的各方面因素，对广东省人工智能行业的发展趋势给予了细致和审慎的预测论证。报告资料详实，图表丰富，既有深入的分析，又有直观的比较，为广东省人工智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人工智能的基本介绍 1</w:t>
      </w:r>
    </w:p>
    <w:p>
      <w:pPr>
        <w:spacing w:after="150"/>
      </w:pPr>
      <w:r>
        <w:rPr/>
        <w:t xml:space="preserve">第一节 人工智能的基本概述 1</w:t>
      </w:r>
    </w:p>
    <w:p>
      <w:pPr>
        <w:spacing w:after="150"/>
      </w:pPr>
      <w:r>
        <w:rPr/>
        <w:t xml:space="preserve">一、人工智能的内涵 1</w:t>
      </w:r>
    </w:p>
    <w:p>
      <w:pPr>
        <w:spacing w:after="150"/>
      </w:pPr>
      <w:r>
        <w:rPr/>
        <w:t xml:space="preserve">二、人工智能的分类 4</w:t>
      </w:r>
    </w:p>
    <w:p>
      <w:pPr>
        <w:spacing w:after="150"/>
      </w:pPr>
      <w:r>
        <w:rPr/>
        <w:t xml:space="preserve">三、人工智能关键环节 7</w:t>
      </w:r>
    </w:p>
    <w:p>
      <w:pPr>
        <w:spacing w:after="150"/>
      </w:pPr>
      <w:r>
        <w:rPr/>
        <w:t xml:space="preserve">四、人工智能研究阶段 7</w:t>
      </w:r>
    </w:p>
    <w:p>
      <w:pPr>
        <w:spacing w:after="150"/>
      </w:pPr>
      <w:r>
        <w:rPr/>
        <w:t xml:space="preserve">五、人工智能的产业链 8</w:t>
      </w:r>
    </w:p>
    <w:p>
      <w:pPr>
        <w:spacing w:after="150"/>
      </w:pPr>
      <w:r>
        <w:rPr/>
        <w:t xml:space="preserve">第二节 人工智能发展历程 10</w:t>
      </w:r>
    </w:p>
    <w:p>
      <w:pPr>
        <w:spacing w:after="150"/>
      </w:pPr>
      <w:r>
        <w:rPr/>
        <w:t xml:space="preserve">一、发展简史 10</w:t>
      </w:r>
    </w:p>
    <w:p>
      <w:pPr>
        <w:spacing w:after="150"/>
      </w:pPr>
      <w:r>
        <w:rPr/>
        <w:t xml:space="preserve">二、研究历程 13</w:t>
      </w:r>
    </w:p>
    <w:p>
      <w:pPr>
        <w:spacing w:after="150"/>
      </w:pPr>
      <w:r>
        <w:rPr/>
        <w:t xml:space="preserve">三、发展阶段 14</w:t>
      </w:r>
    </w:p>
    <w:p>
      <w:pPr>
        <w:spacing w:after="150"/>
      </w:pPr>
      <w:r>
        <w:rPr/>
        <w:t xml:space="preserve">第三节 人工智能的研究方法 15</w:t>
      </w:r>
    </w:p>
    <w:p>
      <w:pPr>
        <w:spacing w:after="150"/>
      </w:pPr>
      <w:r>
        <w:rPr/>
        <w:t xml:space="preserve">一、大脑模拟 15</w:t>
      </w:r>
    </w:p>
    <w:p>
      <w:pPr>
        <w:spacing w:after="150"/>
      </w:pPr>
      <w:r>
        <w:rPr/>
        <w:t xml:space="preserve">二、符号处理 16</w:t>
      </w:r>
    </w:p>
    <w:p>
      <w:pPr>
        <w:spacing w:after="150"/>
      </w:pPr>
      <w:r>
        <w:rPr/>
        <w:t xml:space="preserve">三、子符号法 17</w:t>
      </w:r>
    </w:p>
    <w:p>
      <w:pPr>
        <w:spacing w:after="150"/>
      </w:pPr>
      <w:r>
        <w:rPr/>
        <w:t xml:space="preserve">四、统计学法 18</w:t>
      </w:r>
    </w:p>
    <w:p>
      <w:pPr>
        <w:spacing w:after="150"/>
      </w:pPr>
      <w:r>
        <w:rPr/>
        <w:t xml:space="preserve">五、集成方法 18</w:t>
      </w:r>
    </w:p>
    <w:p>
      <w:pPr>
        <w:spacing w:after="150"/>
      </w:pPr>
      <w:r>
        <w:rPr>
          <w:b w:val="1"/>
          <w:bCs w:val="1"/>
        </w:rPr>
        <w:t xml:space="preserve">第二章 2019-2023年广东省人工智能行业政策环境分析 19</w:t>
      </w:r>
    </w:p>
    <w:p>
      <w:pPr>
        <w:spacing w:after="150"/>
      </w:pPr>
      <w:r>
        <w:rPr/>
        <w:t xml:space="preserve">第一节 政策助力人工智能发展 19</w:t>
      </w:r>
    </w:p>
    <w:p>
      <w:pPr>
        <w:spacing w:after="150"/>
      </w:pPr>
      <w:r>
        <w:rPr/>
        <w:t xml:space="preserve">一、政策加码布局人工智能 19</w:t>
      </w:r>
    </w:p>
    <w:p>
      <w:pPr>
        <w:spacing w:after="150"/>
      </w:pPr>
      <w:r>
        <w:rPr/>
        <w:t xml:space="preserve">二、人工智能将纳入“十四五” 19</w:t>
      </w:r>
    </w:p>
    <w:p>
      <w:pPr>
        <w:spacing w:after="150"/>
      </w:pPr>
      <w:r>
        <w:rPr/>
        <w:t xml:space="preserve">三、人工智能成为国家战略重点 21</w:t>
      </w:r>
    </w:p>
    <w:p>
      <w:pPr>
        <w:spacing w:after="150"/>
      </w:pPr>
      <w:r>
        <w:rPr/>
        <w:t xml:space="preserve">四、《广东省新一代人工智能发展规划》组织实施 21</w:t>
      </w:r>
    </w:p>
    <w:p>
      <w:pPr>
        <w:spacing w:after="150"/>
      </w:pPr>
      <w:r>
        <w:rPr/>
        <w:t xml:space="preserve">五、广东省“脑科学与类脑研究”计划组织申报 24</w:t>
      </w:r>
    </w:p>
    <w:p>
      <w:pPr>
        <w:spacing w:after="150"/>
      </w:pPr>
      <w:r>
        <w:rPr/>
        <w:t xml:space="preserve">第二节 人工智能行业相关政策分析 27</w:t>
      </w:r>
    </w:p>
    <w:p>
      <w:pPr>
        <w:spacing w:after="150"/>
      </w:pPr>
      <w:r>
        <w:rPr/>
        <w:t xml:space="preserve">一、“广东省制造”助力人工智能 27</w:t>
      </w:r>
    </w:p>
    <w:p>
      <w:pPr>
        <w:spacing w:after="150"/>
      </w:pPr>
      <w:r>
        <w:rPr/>
        <w:t xml:space="preserve">二、“互联网+”推动人工智能 32</w:t>
      </w:r>
    </w:p>
    <w:p>
      <w:pPr>
        <w:spacing w:after="150"/>
      </w:pPr>
      <w:r>
        <w:rPr/>
        <w:t xml:space="preserve">第三节 人工智能行业地方政策环境分析 32</w:t>
      </w:r>
    </w:p>
    <w:p>
      <w:pPr>
        <w:spacing w:after="150"/>
      </w:pPr>
      <w:r>
        <w:rPr/>
        <w:t xml:space="preserve">一、人工智能获广州财政支持 32</w:t>
      </w:r>
    </w:p>
    <w:p>
      <w:pPr>
        <w:spacing w:after="150"/>
      </w:pPr>
      <w:r>
        <w:rPr/>
        <w:t xml:space="preserve">二、深圳市人工智能行业协会成立 33</w:t>
      </w:r>
    </w:p>
    <w:p>
      <w:pPr>
        <w:spacing w:after="150"/>
      </w:pPr>
      <w:r>
        <w:rPr/>
        <w:t xml:space="preserve">二、深圳市具备ai发展优势 34</w:t>
      </w:r>
    </w:p>
    <w:p>
      <w:pPr>
        <w:spacing w:after="150"/>
      </w:pPr>
      <w:r>
        <w:rPr/>
        <w:t xml:space="preserve">第四节 机器人行业政策规划分析 37</w:t>
      </w:r>
    </w:p>
    <w:p>
      <w:pPr>
        <w:spacing w:after="150"/>
      </w:pPr>
      <w:r>
        <w:rPr/>
        <w:t xml:space="preserve">一、政策大力支持机器人行业 37</w:t>
      </w:r>
    </w:p>
    <w:p>
      <w:pPr>
        <w:spacing w:after="150"/>
      </w:pPr>
      <w:r>
        <w:rPr/>
        <w:t xml:space="preserve">二、工业机器人将持续高增长 37</w:t>
      </w:r>
    </w:p>
    <w:p>
      <w:pPr>
        <w:spacing w:after="150"/>
      </w:pPr>
      <w:r>
        <w:rPr/>
        <w:t xml:space="preserve">三、服务机器人将成为新蓝海 39</w:t>
      </w:r>
    </w:p>
    <w:p>
      <w:pPr>
        <w:spacing w:after="150"/>
      </w:pPr>
      <w:r>
        <w:rPr>
          <w:b w:val="1"/>
          <w:bCs w:val="1"/>
        </w:rPr>
        <w:t xml:space="preserve">第二部分 行业深度分析</w:t>
      </w:r>
    </w:p>
    <w:p>
      <w:pPr>
        <w:spacing w:after="150"/>
      </w:pPr>
      <w:r>
        <w:rPr>
          <w:b w:val="1"/>
          <w:bCs w:val="1"/>
        </w:rPr>
        <w:t xml:space="preserve">第三章 2019-2023年广东省人工智能行业发展驱动要素分析 41</w:t>
      </w:r>
    </w:p>
    <w:p>
      <w:pPr>
        <w:spacing w:after="150"/>
      </w:pPr>
      <w:r>
        <w:rPr/>
        <w:t xml:space="preserve">第一节 硬件基础日益成熟 41</w:t>
      </w:r>
    </w:p>
    <w:p>
      <w:pPr>
        <w:spacing w:after="150"/>
      </w:pPr>
      <w:r>
        <w:rPr/>
        <w:t xml:space="preserve">一、高性能cpu 41</w:t>
      </w:r>
    </w:p>
    <w:p>
      <w:pPr>
        <w:spacing w:after="150"/>
      </w:pPr>
      <w:r>
        <w:rPr/>
        <w:t xml:space="preserve">二、“人脑”芯片 42</w:t>
      </w:r>
    </w:p>
    <w:p>
      <w:pPr>
        <w:spacing w:after="150"/>
      </w:pPr>
      <w:r>
        <w:rPr/>
        <w:t xml:space="preserve">三、量子计算机 43</w:t>
      </w:r>
    </w:p>
    <w:p>
      <w:pPr>
        <w:spacing w:after="150"/>
      </w:pPr>
      <w:r>
        <w:rPr/>
        <w:t xml:space="preserve">四、仿生计算机 43</w:t>
      </w:r>
    </w:p>
    <w:p>
      <w:pPr>
        <w:spacing w:after="150"/>
      </w:pPr>
      <w:r>
        <w:rPr/>
        <w:t xml:space="preserve">第二节 大规模并行运算的实现 45</w:t>
      </w:r>
    </w:p>
    <w:p>
      <w:pPr>
        <w:spacing w:after="150"/>
      </w:pPr>
      <w:r>
        <w:rPr/>
        <w:t xml:space="preserve">一、云计算的关键技术 45</w:t>
      </w:r>
    </w:p>
    <w:p>
      <w:pPr>
        <w:spacing w:after="150"/>
      </w:pPr>
      <w:r>
        <w:rPr/>
        <w:t xml:space="preserve">二、云计算的应用模式 48</w:t>
      </w:r>
    </w:p>
    <w:p>
      <w:pPr>
        <w:spacing w:after="150"/>
      </w:pPr>
      <w:r>
        <w:rPr/>
        <w:t xml:space="preserve">三、我国推进云计算发展 48</w:t>
      </w:r>
    </w:p>
    <w:p>
      <w:pPr>
        <w:spacing w:after="150"/>
      </w:pPr>
      <w:r>
        <w:rPr/>
        <w:t xml:space="preserve">四、云计算技术发展动态 50</w:t>
      </w:r>
    </w:p>
    <w:p>
      <w:pPr>
        <w:spacing w:after="150"/>
      </w:pPr>
      <w:r>
        <w:rPr/>
        <w:t xml:space="preserve">五、云计算成人工智能基础 51</w:t>
      </w:r>
    </w:p>
    <w:p>
      <w:pPr>
        <w:spacing w:after="150"/>
      </w:pPr>
      <w:r>
        <w:rPr/>
        <w:t xml:space="preserve">第三节 大数据技术的崛起 52</w:t>
      </w:r>
    </w:p>
    <w:p>
      <w:pPr>
        <w:spacing w:after="150"/>
      </w:pPr>
      <w:r>
        <w:rPr/>
        <w:t xml:space="preserve">一、大数据技术的内涵 52</w:t>
      </w:r>
    </w:p>
    <w:p>
      <w:pPr>
        <w:spacing w:after="150"/>
      </w:pPr>
      <w:r>
        <w:rPr/>
        <w:t xml:space="preserve">二、大数据的各个环节 53</w:t>
      </w:r>
    </w:p>
    <w:p>
      <w:pPr>
        <w:spacing w:after="150"/>
      </w:pPr>
      <w:r>
        <w:rPr/>
        <w:t xml:space="preserve">三、大数据的主要应用领域 54</w:t>
      </w:r>
    </w:p>
    <w:p>
      <w:pPr>
        <w:spacing w:after="150"/>
      </w:pPr>
      <w:r>
        <w:rPr/>
        <w:t xml:space="preserve">四、大数据成人工智能数据源 56</w:t>
      </w:r>
    </w:p>
    <w:p>
      <w:pPr>
        <w:spacing w:after="150"/>
      </w:pPr>
      <w:r>
        <w:rPr/>
        <w:t xml:space="preserve">第四节 深度学习技术的出现 57</w:t>
      </w:r>
    </w:p>
    <w:p>
      <w:pPr>
        <w:spacing w:after="150"/>
      </w:pPr>
      <w:r>
        <w:rPr/>
        <w:t xml:space="preserve">一、机器学习的阶段 57</w:t>
      </w:r>
    </w:p>
    <w:p>
      <w:pPr>
        <w:spacing w:after="150"/>
      </w:pPr>
      <w:r>
        <w:rPr/>
        <w:t xml:space="preserve">二、深度学习技术内涵 60</w:t>
      </w:r>
    </w:p>
    <w:p>
      <w:pPr>
        <w:spacing w:after="150"/>
      </w:pPr>
      <w:r>
        <w:rPr/>
        <w:t xml:space="preserve">三、深度学习的技术应用 60</w:t>
      </w:r>
    </w:p>
    <w:p>
      <w:pPr>
        <w:spacing w:after="150"/>
      </w:pPr>
      <w:r>
        <w:rPr/>
        <w:t xml:space="preserve">四、深度学习提高人工智能水平 62</w:t>
      </w:r>
    </w:p>
    <w:p>
      <w:pPr>
        <w:spacing w:after="150"/>
      </w:pPr>
      <w:r>
        <w:rPr>
          <w:b w:val="1"/>
          <w:bCs w:val="1"/>
        </w:rPr>
        <w:t xml:space="preserve">第三部分 市场全景调研</w:t>
      </w:r>
    </w:p>
    <w:p>
      <w:pPr>
        <w:spacing w:after="150"/>
      </w:pPr>
      <w:r>
        <w:rPr>
          <w:b w:val="1"/>
          <w:bCs w:val="1"/>
        </w:rPr>
        <w:t xml:space="preserve">第四章 广东省人工智能行业的技术基础分析 63</w:t>
      </w:r>
    </w:p>
    <w:p>
      <w:pPr>
        <w:spacing w:after="150"/>
      </w:pPr>
      <w:r>
        <w:rPr/>
        <w:t xml:space="preserve">第一节 自然语言处理 63</w:t>
      </w:r>
    </w:p>
    <w:p>
      <w:pPr>
        <w:spacing w:after="150"/>
      </w:pPr>
      <w:r>
        <w:rPr/>
        <w:t xml:space="preserve">一、自然语言处理内涵 63</w:t>
      </w:r>
    </w:p>
    <w:p>
      <w:pPr>
        <w:spacing w:after="150"/>
      </w:pPr>
      <w:r>
        <w:rPr/>
        <w:t xml:space="preserve">二、语音识别技术分析 63</w:t>
      </w:r>
    </w:p>
    <w:p>
      <w:pPr>
        <w:spacing w:after="150"/>
      </w:pPr>
      <w:r>
        <w:rPr/>
        <w:t xml:space="preserve">三、语义技术研发状况 65</w:t>
      </w:r>
    </w:p>
    <w:p>
      <w:pPr>
        <w:spacing w:after="150"/>
      </w:pPr>
      <w:r>
        <w:rPr/>
        <w:t xml:space="preserve">四、自动翻译技术内涵 66</w:t>
      </w:r>
    </w:p>
    <w:p>
      <w:pPr>
        <w:spacing w:after="150"/>
      </w:pPr>
      <w:r>
        <w:rPr/>
        <w:t xml:space="preserve">第二节 计算机视觉 66</w:t>
      </w:r>
    </w:p>
    <w:p>
      <w:pPr>
        <w:spacing w:after="150"/>
      </w:pPr>
      <w:r>
        <w:rPr/>
        <w:t xml:space="preserve">一、计算机视觉的内涵 66</w:t>
      </w:r>
    </w:p>
    <w:p>
      <w:pPr>
        <w:spacing w:after="150"/>
      </w:pPr>
      <w:r>
        <w:rPr/>
        <w:t xml:space="preserve">二、计算机视觉的应用 67</w:t>
      </w:r>
    </w:p>
    <w:p>
      <w:pPr>
        <w:spacing w:after="150"/>
      </w:pPr>
      <w:r>
        <w:rPr/>
        <w:t xml:space="preserve">三、计算机视觉的运作 69</w:t>
      </w:r>
    </w:p>
    <w:p>
      <w:pPr>
        <w:spacing w:after="150"/>
      </w:pPr>
      <w:r>
        <w:rPr/>
        <w:t xml:space="preserve">四、人脸识别技术应用 70</w:t>
      </w:r>
    </w:p>
    <w:p>
      <w:pPr>
        <w:spacing w:after="150"/>
      </w:pPr>
      <w:r>
        <w:rPr/>
        <w:t xml:space="preserve">第三节 模式识别技术 71</w:t>
      </w:r>
    </w:p>
    <w:p>
      <w:pPr>
        <w:spacing w:after="150"/>
      </w:pPr>
      <w:r>
        <w:rPr/>
        <w:t xml:space="preserve">一、模式识别技术内涵 71</w:t>
      </w:r>
    </w:p>
    <w:p>
      <w:pPr>
        <w:spacing w:after="150"/>
      </w:pPr>
      <w:r>
        <w:rPr/>
        <w:t xml:space="preserve">二、文字识别技术应用 71</w:t>
      </w:r>
    </w:p>
    <w:p>
      <w:pPr>
        <w:spacing w:after="150"/>
      </w:pPr>
      <w:r>
        <w:rPr/>
        <w:t xml:space="preserve">三、指掌纹识别技术应用 71</w:t>
      </w:r>
    </w:p>
    <w:p>
      <w:pPr>
        <w:spacing w:after="150"/>
      </w:pPr>
      <w:r>
        <w:rPr/>
        <w:t xml:space="preserve">四、模式识别发展潜力 72</w:t>
      </w:r>
    </w:p>
    <w:p>
      <w:pPr>
        <w:spacing w:after="150"/>
      </w:pPr>
      <w:r>
        <w:rPr/>
        <w:t xml:space="preserve">第四节 知识表示 73</w:t>
      </w:r>
    </w:p>
    <w:p>
      <w:pPr>
        <w:spacing w:after="150"/>
      </w:pPr>
      <w:r>
        <w:rPr/>
        <w:t xml:space="preserve">一、知识表示的内涵 73</w:t>
      </w:r>
    </w:p>
    <w:p>
      <w:pPr>
        <w:spacing w:after="150"/>
      </w:pPr>
      <w:r>
        <w:rPr/>
        <w:t xml:space="preserve">二、知识表示的方法 73</w:t>
      </w:r>
    </w:p>
    <w:p>
      <w:pPr>
        <w:spacing w:after="150"/>
      </w:pPr>
      <w:r>
        <w:rPr/>
        <w:t xml:space="preserve">三、知识表示的进展 76</w:t>
      </w:r>
    </w:p>
    <w:p>
      <w:pPr>
        <w:spacing w:after="150"/>
      </w:pPr>
      <w:r>
        <w:rPr/>
        <w:t xml:space="preserve">第五节 其他技术基础 77</w:t>
      </w:r>
    </w:p>
    <w:p>
      <w:pPr>
        <w:spacing w:after="150"/>
      </w:pPr>
      <w:r>
        <w:rPr/>
        <w:t xml:space="preserve">一、自动推理技术 77</w:t>
      </w:r>
    </w:p>
    <w:p>
      <w:pPr>
        <w:spacing w:after="150"/>
      </w:pPr>
      <w:r>
        <w:rPr/>
        <w:t xml:space="preserve">二、环境感知技术 77</w:t>
      </w:r>
    </w:p>
    <w:p>
      <w:pPr>
        <w:spacing w:after="150"/>
      </w:pPr>
      <w:r>
        <w:rPr/>
        <w:t xml:space="preserve">三、自动规划技术 81</w:t>
      </w:r>
    </w:p>
    <w:p>
      <w:pPr>
        <w:spacing w:after="150"/>
      </w:pPr>
      <w:r>
        <w:rPr/>
        <w:t xml:space="preserve">四、专家系统技术 81</w:t>
      </w:r>
    </w:p>
    <w:p>
      <w:pPr>
        <w:spacing w:after="150"/>
      </w:pPr>
      <w:r>
        <w:rPr>
          <w:b w:val="1"/>
          <w:bCs w:val="1"/>
        </w:rPr>
        <w:t xml:space="preserve">第五章 人工智能技术的主要应用领域分析 84</w:t>
      </w:r>
    </w:p>
    <w:p>
      <w:pPr>
        <w:spacing w:after="150"/>
      </w:pPr>
      <w:r>
        <w:rPr/>
        <w:t xml:space="preserve">第一节 工业领域 84</w:t>
      </w:r>
    </w:p>
    <w:p>
      <w:pPr>
        <w:spacing w:after="150"/>
      </w:pPr>
      <w:r>
        <w:rPr/>
        <w:t xml:space="preserve">一、智能工厂进一步转型 84</w:t>
      </w:r>
    </w:p>
    <w:p>
      <w:pPr>
        <w:spacing w:after="150"/>
      </w:pPr>
      <w:r>
        <w:rPr/>
        <w:t xml:space="preserve">二、人工智能的工业应用 85</w:t>
      </w:r>
    </w:p>
    <w:p>
      <w:pPr>
        <w:spacing w:after="150"/>
      </w:pPr>
      <w:r>
        <w:rPr/>
        <w:t xml:space="preserve">三、人工智能应用于制造领域 87</w:t>
      </w:r>
    </w:p>
    <w:p>
      <w:pPr>
        <w:spacing w:after="150"/>
      </w:pPr>
      <w:r>
        <w:rPr/>
        <w:t xml:space="preserve">四、人工智能助力广东省制造 88</w:t>
      </w:r>
    </w:p>
    <w:p>
      <w:pPr>
        <w:spacing w:after="150"/>
      </w:pPr>
      <w:r>
        <w:rPr/>
        <w:t xml:space="preserve">五、人工智能成工业发展方向 90</w:t>
      </w:r>
    </w:p>
    <w:p>
      <w:pPr>
        <w:spacing w:after="150"/>
      </w:pPr>
      <w:r>
        <w:rPr/>
        <w:t xml:space="preserve">六、ai工业应用的前景广阔 94</w:t>
      </w:r>
    </w:p>
    <w:p>
      <w:pPr>
        <w:spacing w:after="150"/>
      </w:pPr>
      <w:r>
        <w:rPr/>
        <w:t xml:space="preserve">第二节 医疗领域 95</w:t>
      </w:r>
    </w:p>
    <w:p>
      <w:pPr>
        <w:spacing w:after="150"/>
      </w:pPr>
      <w:r>
        <w:rPr/>
        <w:t xml:space="preserve">一、人工智能的医疗应用概况 95</w:t>
      </w:r>
    </w:p>
    <w:p>
      <w:pPr>
        <w:spacing w:after="150"/>
      </w:pPr>
      <w:r>
        <w:rPr/>
        <w:t xml:space="preserve">二、人工智能在中医学中的应用 98</w:t>
      </w:r>
    </w:p>
    <w:p>
      <w:pPr>
        <w:spacing w:after="150"/>
      </w:pPr>
      <w:r>
        <w:rPr/>
        <w:t xml:space="preserve">三、人工神经网络技术的医学应用 99</w:t>
      </w:r>
    </w:p>
    <w:p>
      <w:pPr>
        <w:spacing w:after="150"/>
      </w:pPr>
      <w:r>
        <w:rPr/>
        <w:t xml:space="preserve">四、ai在医学影像诊断中的应用 100</w:t>
      </w:r>
    </w:p>
    <w:p>
      <w:pPr>
        <w:spacing w:after="150"/>
      </w:pPr>
      <w:r>
        <w:rPr/>
        <w:t xml:space="preserve">五、ai在医疗诊断应用中的展望 103</w:t>
      </w:r>
    </w:p>
    <w:p>
      <w:pPr>
        <w:spacing w:after="150"/>
      </w:pPr>
      <w:r>
        <w:rPr/>
        <w:t xml:space="preserve">六、企业加快布局医疗人工智能 104</w:t>
      </w:r>
    </w:p>
    <w:p>
      <w:pPr>
        <w:spacing w:after="150"/>
      </w:pPr>
      <w:r>
        <w:rPr/>
        <w:t xml:space="preserve">第三节 社交领域 108</w:t>
      </w:r>
    </w:p>
    <w:p>
      <w:pPr>
        <w:spacing w:after="150"/>
      </w:pPr>
      <w:r>
        <w:rPr/>
        <w:t xml:space="preserve">一、人工智能的移动社交应用 108</w:t>
      </w:r>
    </w:p>
    <w:p>
      <w:pPr>
        <w:spacing w:after="150"/>
      </w:pPr>
      <w:r>
        <w:rPr/>
        <w:t xml:space="preserve">二、人工智能社交产品发布 110</w:t>
      </w:r>
    </w:p>
    <w:p>
      <w:pPr>
        <w:spacing w:after="150"/>
      </w:pPr>
      <w:r>
        <w:rPr/>
        <w:t xml:space="preserve">三、社交网络成ai应用焦点 112</w:t>
      </w:r>
    </w:p>
    <w:p>
      <w:pPr>
        <w:spacing w:after="150"/>
      </w:pPr>
      <w:r>
        <w:rPr/>
        <w:t xml:space="preserve">第四节 无人驾驶领域 114</w:t>
      </w:r>
    </w:p>
    <w:p>
      <w:pPr>
        <w:spacing w:after="150"/>
      </w:pPr>
      <w:r>
        <w:rPr/>
        <w:t xml:space="preserve">一、无人驾驶的效益分析 114</w:t>
      </w:r>
    </w:p>
    <w:p>
      <w:pPr>
        <w:spacing w:after="150"/>
      </w:pPr>
      <w:r>
        <w:rPr/>
        <w:t xml:space="preserve">二、自动驾驶技术发展进程 115</w:t>
      </w:r>
    </w:p>
    <w:p>
      <w:pPr>
        <w:spacing w:after="150"/>
      </w:pPr>
      <w:r>
        <w:rPr/>
        <w:t xml:space="preserve">三、无人驾驶产业发展加快 116</w:t>
      </w:r>
    </w:p>
    <w:p>
      <w:pPr>
        <w:spacing w:after="150"/>
      </w:pPr>
      <w:r>
        <w:rPr/>
        <w:t xml:space="preserve">四、人工智能助力无人驾驶 117</w:t>
      </w:r>
    </w:p>
    <w:p>
      <w:pPr>
        <w:spacing w:after="150"/>
      </w:pPr>
      <w:r>
        <w:rPr/>
        <w:t xml:space="preserve">五、ai成为智能汽车发展方向 119</w:t>
      </w:r>
    </w:p>
    <w:p>
      <w:pPr>
        <w:spacing w:after="150"/>
      </w:pPr>
      <w:r>
        <w:rPr/>
        <w:t xml:space="preserve">第五节 其他领域 120</w:t>
      </w:r>
    </w:p>
    <w:p>
      <w:pPr>
        <w:spacing w:after="150"/>
      </w:pPr>
      <w:r>
        <w:rPr/>
        <w:t xml:space="preserve">一、人工智能的智能搜索应用 120</w:t>
      </w:r>
    </w:p>
    <w:p>
      <w:pPr>
        <w:spacing w:after="150"/>
      </w:pPr>
      <w:r>
        <w:rPr/>
        <w:t xml:space="preserve">二、人工智能应用于电子商务 121</w:t>
      </w:r>
    </w:p>
    <w:p>
      <w:pPr>
        <w:spacing w:after="150"/>
      </w:pPr>
      <w:r>
        <w:rPr/>
        <w:t xml:space="preserve">三、人工智能与可穿戴设备结合 124</w:t>
      </w:r>
    </w:p>
    <w:p>
      <w:pPr>
        <w:spacing w:after="150"/>
      </w:pPr>
      <w:r>
        <w:rPr/>
        <w:t xml:space="preserve">四、人工智能成3D打印基础 127</w:t>
      </w:r>
    </w:p>
    <w:p>
      <w:pPr>
        <w:spacing w:after="150"/>
      </w:pPr>
      <w:r>
        <w:rPr/>
        <w:t xml:space="preserve">五、人工智能的“虚拟助手” 128</w:t>
      </w:r>
    </w:p>
    <w:p>
      <w:pPr>
        <w:spacing w:after="150"/>
      </w:pPr>
      <w:r>
        <w:rPr/>
        <w:t xml:space="preserve">六、人工智能家居成为新趋势 130</w:t>
      </w:r>
    </w:p>
    <w:p>
      <w:pPr>
        <w:spacing w:after="150"/>
      </w:pPr>
      <w:r>
        <w:rPr>
          <w:b w:val="1"/>
          <w:bCs w:val="1"/>
        </w:rPr>
        <w:t xml:space="preserve">第四部分 竞争格局分析</w:t>
      </w:r>
    </w:p>
    <w:p>
      <w:pPr>
        <w:spacing w:after="150"/>
      </w:pPr>
      <w:r>
        <w:rPr>
          <w:b w:val="1"/>
          <w:bCs w:val="1"/>
        </w:rPr>
        <w:t xml:space="preserve">第六章 广东省重点企业经营状况分析 132</w:t>
      </w:r>
    </w:p>
    <w:p>
      <w:pPr>
        <w:spacing w:after="150"/>
      </w:pPr>
      <w:r>
        <w:rPr/>
        <w:t xml:space="preserve">第一节 腾讯 132</w:t>
      </w:r>
    </w:p>
    <w:p>
      <w:pPr>
        <w:spacing w:after="150"/>
      </w:pPr>
      <w:r>
        <w:rPr/>
        <w:t xml:space="preserve">一、企业发展基本情况 132</w:t>
      </w:r>
    </w:p>
    <w:p>
      <w:pPr>
        <w:spacing w:after="150"/>
      </w:pPr>
      <w:r>
        <w:rPr/>
        <w:t xml:space="preserve">二、企业主要产品分析 132</w:t>
      </w:r>
    </w:p>
    <w:p>
      <w:pPr>
        <w:spacing w:after="150"/>
      </w:pPr>
      <w:r>
        <w:rPr/>
        <w:t xml:space="preserve">三、企业财务状况分析 141</w:t>
      </w:r>
    </w:p>
    <w:p>
      <w:pPr>
        <w:spacing w:after="150"/>
      </w:pPr>
      <w:r>
        <w:rPr/>
        <w:t xml:space="preserve">四、企业发展战略分析 142</w:t>
      </w:r>
    </w:p>
    <w:p>
      <w:pPr>
        <w:spacing w:after="150"/>
      </w:pPr>
      <w:r>
        <w:rPr/>
        <w:t xml:space="preserve">第二节 华为 143</w:t>
      </w:r>
    </w:p>
    <w:p>
      <w:pPr>
        <w:spacing w:after="150"/>
      </w:pPr>
      <w:r>
        <w:rPr/>
        <w:t xml:space="preserve">一、企业发展基本情况 143</w:t>
      </w:r>
    </w:p>
    <w:p>
      <w:pPr>
        <w:spacing w:after="150"/>
      </w:pPr>
      <w:r>
        <w:rPr/>
        <w:t xml:space="preserve">二、企业主要产品分析 144</w:t>
      </w:r>
    </w:p>
    <w:p>
      <w:pPr>
        <w:spacing w:after="150"/>
      </w:pPr>
      <w:r>
        <w:rPr/>
        <w:t xml:space="preserve">三、企业财务状况分析 145</w:t>
      </w:r>
    </w:p>
    <w:p>
      <w:pPr>
        <w:spacing w:after="150"/>
      </w:pPr>
      <w:r>
        <w:rPr/>
        <w:t xml:space="preserve">四、企业发展战略分析 147</w:t>
      </w:r>
    </w:p>
    <w:p>
      <w:pPr>
        <w:spacing w:after="150"/>
      </w:pPr>
      <w:r>
        <w:rPr/>
        <w:t xml:space="preserve">第三节 中兴通讯 147</w:t>
      </w:r>
    </w:p>
    <w:p>
      <w:pPr>
        <w:spacing w:after="150"/>
      </w:pPr>
      <w:r>
        <w:rPr/>
        <w:t xml:space="preserve">一、企业发展基本情况 147</w:t>
      </w:r>
    </w:p>
    <w:p>
      <w:pPr>
        <w:spacing w:after="150"/>
      </w:pPr>
      <w:r>
        <w:rPr/>
        <w:t xml:space="preserve">二、企业主要产品分析 148</w:t>
      </w:r>
    </w:p>
    <w:p>
      <w:pPr>
        <w:spacing w:after="150"/>
      </w:pPr>
      <w:r>
        <w:rPr/>
        <w:t xml:space="preserve">三、企业财务状况分析 149</w:t>
      </w:r>
    </w:p>
    <w:p>
      <w:pPr>
        <w:spacing w:after="150"/>
      </w:pPr>
      <w:r>
        <w:rPr/>
        <w:t xml:space="preserve">四、企业发展战略分析 151</w:t>
      </w:r>
    </w:p>
    <w:p>
      <w:pPr>
        <w:spacing w:after="150"/>
      </w:pPr>
      <w:r>
        <w:rPr/>
        <w:t xml:space="preserve">第四节 平安科技 152</w:t>
      </w:r>
    </w:p>
    <w:p>
      <w:pPr>
        <w:spacing w:after="150"/>
      </w:pPr>
      <w:r>
        <w:rPr/>
        <w:t xml:space="preserve">一、企业发展基本情况 152</w:t>
      </w:r>
    </w:p>
    <w:p>
      <w:pPr>
        <w:spacing w:after="150"/>
      </w:pPr>
      <w:r>
        <w:rPr/>
        <w:t xml:space="preserve">二、企业主要产品分析 152</w:t>
      </w:r>
    </w:p>
    <w:p>
      <w:pPr>
        <w:spacing w:after="150"/>
      </w:pPr>
      <w:r>
        <w:rPr/>
        <w:t xml:space="preserve">三、企业财务状况分析 153</w:t>
      </w:r>
    </w:p>
    <w:p>
      <w:pPr>
        <w:spacing w:after="150"/>
      </w:pPr>
      <w:r>
        <w:rPr/>
        <w:t xml:space="preserve">四、企业发展战略分析 156</w:t>
      </w:r>
    </w:p>
    <w:p>
      <w:pPr>
        <w:spacing w:after="150"/>
      </w:pPr>
      <w:r>
        <w:rPr/>
        <w:t xml:space="preserve">第五节 大疆科技 156</w:t>
      </w:r>
    </w:p>
    <w:p>
      <w:pPr>
        <w:spacing w:after="150"/>
      </w:pPr>
      <w:r>
        <w:rPr/>
        <w:t xml:space="preserve">一、企业发展基本情况 156</w:t>
      </w:r>
    </w:p>
    <w:p>
      <w:pPr>
        <w:spacing w:after="150"/>
      </w:pPr>
      <w:r>
        <w:rPr/>
        <w:t xml:space="preserve">二、企业主要产品分析 157</w:t>
      </w:r>
    </w:p>
    <w:p>
      <w:pPr>
        <w:spacing w:after="150"/>
      </w:pPr>
      <w:r>
        <w:rPr/>
        <w:t xml:space="preserve">三、企业财务状况分析 158</w:t>
      </w:r>
    </w:p>
    <w:p>
      <w:pPr>
        <w:spacing w:after="150"/>
      </w:pPr>
      <w:r>
        <w:rPr/>
        <w:t xml:space="preserve">四、企业发展战略分析 158</w:t>
      </w:r>
    </w:p>
    <w:p>
      <w:pPr>
        <w:spacing w:after="150"/>
      </w:pPr>
      <w:r>
        <w:rPr/>
        <w:t xml:space="preserve">第六节 亿航智能 159</w:t>
      </w:r>
    </w:p>
    <w:p>
      <w:pPr>
        <w:spacing w:after="150"/>
      </w:pPr>
      <w:r>
        <w:rPr/>
        <w:t xml:space="preserve">一、企业发展基本情况 159</w:t>
      </w:r>
    </w:p>
    <w:p>
      <w:pPr>
        <w:spacing w:after="150"/>
      </w:pPr>
      <w:r>
        <w:rPr/>
        <w:t xml:space="preserve">二、企业主要产品分析 162</w:t>
      </w:r>
    </w:p>
    <w:p>
      <w:pPr>
        <w:spacing w:after="150"/>
      </w:pPr>
      <w:r>
        <w:rPr/>
        <w:t xml:space="preserve">三、企业财务状况分析 164</w:t>
      </w:r>
    </w:p>
    <w:p>
      <w:pPr>
        <w:spacing w:after="150"/>
      </w:pPr>
      <w:r>
        <w:rPr/>
        <w:t xml:space="preserve">四、企业发展战略分析 164</w:t>
      </w:r>
    </w:p>
    <w:p>
      <w:pPr>
        <w:spacing w:after="150"/>
      </w:pPr>
      <w:r>
        <w:rPr/>
        <w:t xml:space="preserve">第七节 索答科技 165</w:t>
      </w:r>
    </w:p>
    <w:p>
      <w:pPr>
        <w:spacing w:after="150"/>
      </w:pPr>
      <w:r>
        <w:rPr/>
        <w:t xml:space="preserve">一、企业发展基本情况 165</w:t>
      </w:r>
    </w:p>
    <w:p>
      <w:pPr>
        <w:spacing w:after="150"/>
      </w:pPr>
      <w:r>
        <w:rPr/>
        <w:t xml:space="preserve">二、企业主要产品分析 165</w:t>
      </w:r>
    </w:p>
    <w:p>
      <w:pPr>
        <w:spacing w:after="150"/>
      </w:pPr>
      <w:r>
        <w:rPr/>
        <w:t xml:space="preserve">三、企业主要技术 165</w:t>
      </w:r>
    </w:p>
    <w:p>
      <w:pPr>
        <w:spacing w:after="150"/>
      </w:pPr>
      <w:r>
        <w:rPr/>
        <w:t xml:space="preserve">四、企业发展战略分析 167</w:t>
      </w:r>
    </w:p>
    <w:p>
      <w:pPr>
        <w:spacing w:after="150"/>
      </w:pPr>
      <w:r>
        <w:rPr/>
        <w:t xml:space="preserve">第八节 缤果盒子 167</w:t>
      </w:r>
    </w:p>
    <w:p>
      <w:pPr>
        <w:spacing w:after="150"/>
      </w:pPr>
      <w:r>
        <w:rPr/>
        <w:t xml:space="preserve">一、企业发展基本情况 167</w:t>
      </w:r>
    </w:p>
    <w:p>
      <w:pPr>
        <w:spacing w:after="150"/>
      </w:pPr>
      <w:r>
        <w:rPr/>
        <w:t xml:space="preserve">二、企业主要产品分析 168</w:t>
      </w:r>
    </w:p>
    <w:p>
      <w:pPr>
        <w:spacing w:after="150"/>
      </w:pPr>
      <w:r>
        <w:rPr/>
        <w:t xml:space="preserve">三、企业财务状况分析 170</w:t>
      </w:r>
    </w:p>
    <w:p>
      <w:pPr>
        <w:spacing w:after="150"/>
      </w:pPr>
      <w:r>
        <w:rPr/>
        <w:t xml:space="preserve">四、企业发展战略分析 170</w:t>
      </w:r>
    </w:p>
    <w:p>
      <w:pPr>
        <w:spacing w:after="150"/>
      </w:pPr>
      <w:r>
        <w:rPr/>
        <w:t xml:space="preserve">第九节 汇顶科技 171</w:t>
      </w:r>
    </w:p>
    <w:p>
      <w:pPr>
        <w:spacing w:after="150"/>
      </w:pPr>
      <w:r>
        <w:rPr/>
        <w:t xml:space="preserve">一、企业发展基本情况 171</w:t>
      </w:r>
    </w:p>
    <w:p>
      <w:pPr>
        <w:spacing w:after="150"/>
      </w:pPr>
      <w:r>
        <w:rPr/>
        <w:t xml:space="preserve">二、企业主要产品分析 171</w:t>
      </w:r>
    </w:p>
    <w:p>
      <w:pPr>
        <w:spacing w:after="150"/>
      </w:pPr>
      <w:r>
        <w:rPr/>
        <w:t xml:space="preserve">三、企业财务状况分析 171</w:t>
      </w:r>
    </w:p>
    <w:p>
      <w:pPr>
        <w:spacing w:after="150"/>
      </w:pPr>
      <w:r>
        <w:rPr/>
        <w:t xml:space="preserve">四、企业发展战略分析 174</w:t>
      </w:r>
    </w:p>
    <w:p>
      <w:pPr>
        <w:spacing w:after="150"/>
      </w:pPr>
      <w:r>
        <w:rPr/>
        <w:t xml:space="preserve">第十节 顺丰科技 175</w:t>
      </w:r>
    </w:p>
    <w:p>
      <w:pPr>
        <w:spacing w:after="150"/>
      </w:pPr>
      <w:r>
        <w:rPr/>
        <w:t xml:space="preserve">一、企业发展基本情况 175</w:t>
      </w:r>
    </w:p>
    <w:p>
      <w:pPr>
        <w:spacing w:after="150"/>
      </w:pPr>
      <w:r>
        <w:rPr/>
        <w:t xml:space="preserve">二、企业主要产品分析 176</w:t>
      </w:r>
    </w:p>
    <w:p>
      <w:pPr>
        <w:spacing w:after="150"/>
      </w:pPr>
      <w:r>
        <w:rPr/>
        <w:t xml:space="preserve">三、企业财务状况分析 185</w:t>
      </w:r>
    </w:p>
    <w:p>
      <w:pPr>
        <w:spacing w:after="150"/>
      </w:pPr>
      <w:r>
        <w:rPr/>
        <w:t xml:space="preserve">四、企业发展战略分析 186</w:t>
      </w:r>
    </w:p>
    <w:p>
      <w:pPr>
        <w:spacing w:after="150"/>
      </w:pPr>
      <w:r>
        <w:rPr>
          <w:b w:val="1"/>
          <w:bCs w:val="1"/>
        </w:rPr>
        <w:t xml:space="preserve">第七章 广东省人工智能行业竞争格局分析 187</w:t>
      </w:r>
    </w:p>
    <w:p>
      <w:pPr>
        <w:spacing w:after="150"/>
      </w:pPr>
      <w:r>
        <w:rPr/>
        <w:t xml:space="preserve">第一节 广东省人工智能行业集中度分析 187</w:t>
      </w:r>
    </w:p>
    <w:p>
      <w:pPr>
        <w:spacing w:after="150"/>
      </w:pPr>
      <w:r>
        <w:rPr/>
        <w:t xml:space="preserve">一、广东省人工智能行业发展现状 187</w:t>
      </w:r>
    </w:p>
    <w:p>
      <w:pPr>
        <w:spacing w:after="150"/>
      </w:pPr>
      <w:r>
        <w:rPr/>
        <w:t xml:space="preserve">二、广东省人工智能行业发展目标 188</w:t>
      </w:r>
    </w:p>
    <w:p>
      <w:pPr>
        <w:spacing w:after="150"/>
      </w:pPr>
      <w:r>
        <w:rPr/>
        <w:t xml:space="preserve">三、广东省人工智能多领域多场景示范应用 190</w:t>
      </w:r>
    </w:p>
    <w:p>
      <w:pPr>
        <w:spacing w:after="150"/>
      </w:pPr>
      <w:r>
        <w:rPr/>
        <w:t xml:space="preserve">四、广东省推动人工智能产业集约集聚发展 194</w:t>
      </w:r>
    </w:p>
    <w:p>
      <w:pPr>
        <w:spacing w:after="150"/>
      </w:pPr>
      <w:r>
        <w:rPr/>
        <w:t xml:space="preserve">五、广东省人工智能行业集中度情况分析 195</w:t>
      </w:r>
    </w:p>
    <w:p>
      <w:pPr>
        <w:spacing w:after="150"/>
      </w:pPr>
      <w:r>
        <w:rPr/>
        <w:t xml:space="preserve">第二节 广东省人工智能行业swot分析 197</w:t>
      </w:r>
    </w:p>
    <w:p>
      <w:pPr>
        <w:spacing w:after="150"/>
      </w:pPr>
      <w:r>
        <w:rPr/>
        <w:t xml:space="preserve">一、人工智能行业发展的有利因素 197</w:t>
      </w:r>
    </w:p>
    <w:p>
      <w:pPr>
        <w:spacing w:after="150"/>
      </w:pPr>
      <w:r>
        <w:rPr/>
        <w:t xml:space="preserve">二、人工智能行业发展的不利因素 198</w:t>
      </w:r>
    </w:p>
    <w:p>
      <w:pPr>
        <w:spacing w:after="150"/>
      </w:pPr>
      <w:r>
        <w:rPr/>
        <w:t xml:space="preserve">三、人工智能行业发展的机遇 199</w:t>
      </w:r>
    </w:p>
    <w:p>
      <w:pPr>
        <w:spacing w:after="150"/>
      </w:pPr>
      <w:r>
        <w:rPr/>
        <w:t xml:space="preserve">四、人工智能行业发展的挑战 200</w:t>
      </w:r>
    </w:p>
    <w:p>
      <w:pPr>
        <w:spacing w:after="150"/>
      </w:pPr>
      <w:r>
        <w:rPr/>
        <w:t xml:space="preserve">第三节 2024-2029年人工智能行业竞争格局分析 201</w:t>
      </w:r>
    </w:p>
    <w:p>
      <w:pPr>
        <w:spacing w:after="150"/>
      </w:pPr>
      <w:r>
        <w:rPr/>
        <w:t xml:space="preserve">一、基础层 201</w:t>
      </w:r>
    </w:p>
    <w:p>
      <w:pPr>
        <w:spacing w:after="150"/>
      </w:pPr>
      <w:r>
        <w:rPr/>
        <w:t xml:space="preserve">二、技术层 207</w:t>
      </w:r>
    </w:p>
    <w:p>
      <w:pPr>
        <w:spacing w:after="150"/>
      </w:pPr>
      <w:r>
        <w:rPr/>
        <w:t xml:space="preserve">三、应用层 213</w:t>
      </w:r>
    </w:p>
    <w:p>
      <w:pPr>
        <w:spacing w:after="150"/>
      </w:pPr>
      <w:r>
        <w:rPr>
          <w:b w:val="1"/>
          <w:bCs w:val="1"/>
        </w:rPr>
        <w:t xml:space="preserve">第八章 广东省人工智能行业投资风险分析 230</w:t>
      </w:r>
    </w:p>
    <w:p>
      <w:pPr>
        <w:spacing w:after="150"/>
      </w:pPr>
      <w:r>
        <w:rPr/>
        <w:t xml:space="preserve">第一节 2024-2029年人工智能行业投资机会 230</w:t>
      </w:r>
    </w:p>
    <w:p>
      <w:pPr>
        <w:spacing w:after="150"/>
      </w:pPr>
      <w:r>
        <w:rPr/>
        <w:t xml:space="preserve">一、2024-2029年人工智能行业主要投资机会 230</w:t>
      </w:r>
    </w:p>
    <w:p>
      <w:pPr>
        <w:spacing w:after="150"/>
      </w:pPr>
      <w:r>
        <w:rPr/>
        <w:t xml:space="preserve">二、2024-2029年人工智能行业主要出口投资机会 232</w:t>
      </w:r>
    </w:p>
    <w:p>
      <w:pPr>
        <w:spacing w:after="150"/>
      </w:pPr>
      <w:r>
        <w:rPr/>
        <w:t xml:space="preserve">三、2024-2029年人工智能企业的多元化投资机会 236</w:t>
      </w:r>
    </w:p>
    <w:p>
      <w:pPr>
        <w:spacing w:after="150"/>
      </w:pPr>
      <w:r>
        <w:rPr/>
        <w:t xml:space="preserve">第二节 2024-2029年人工智能行业投资风险展望 238</w:t>
      </w:r>
    </w:p>
    <w:p>
      <w:pPr>
        <w:spacing w:after="150"/>
      </w:pPr>
      <w:r>
        <w:rPr/>
        <w:t xml:space="preserve">一、宏观调控风险 238</w:t>
      </w:r>
    </w:p>
    <w:p>
      <w:pPr>
        <w:spacing w:after="150"/>
      </w:pPr>
      <w:r>
        <w:rPr/>
        <w:t xml:space="preserve">二、行业竞争风险 238</w:t>
      </w:r>
    </w:p>
    <w:p>
      <w:pPr>
        <w:spacing w:after="150"/>
      </w:pPr>
      <w:r>
        <w:rPr/>
        <w:t xml:space="preserve">三、供需波动风险 240</w:t>
      </w:r>
    </w:p>
    <w:p>
      <w:pPr>
        <w:spacing w:after="150"/>
      </w:pPr>
      <w:r>
        <w:rPr/>
        <w:t xml:space="preserve">四、技术风险 242</w:t>
      </w:r>
    </w:p>
    <w:p>
      <w:pPr>
        <w:spacing w:after="150"/>
      </w:pPr>
      <w:r>
        <w:rPr/>
        <w:t xml:space="preserve">五、经营管理风险 244</w:t>
      </w:r>
    </w:p>
    <w:p>
      <w:pPr>
        <w:spacing w:after="150"/>
      </w:pPr>
      <w:r>
        <w:rPr/>
        <w:t xml:space="preserve">六、其他风险 244</w:t>
      </w:r>
    </w:p>
    <w:p>
      <w:pPr>
        <w:spacing w:after="150"/>
      </w:pPr>
      <w:r>
        <w:rPr>
          <w:b w:val="1"/>
          <w:bCs w:val="1"/>
        </w:rPr>
        <w:t xml:space="preserve">第五部分 发展前景展望</w:t>
      </w:r>
    </w:p>
    <w:p>
      <w:pPr>
        <w:spacing w:after="150"/>
      </w:pPr>
      <w:r>
        <w:rPr>
          <w:b w:val="1"/>
          <w:bCs w:val="1"/>
        </w:rPr>
        <w:t xml:space="preserve">第九章 2024-2029年人工智能行业发展前景预测分析 246</w:t>
      </w:r>
    </w:p>
    <w:p>
      <w:pPr>
        <w:spacing w:after="150"/>
      </w:pPr>
      <w:r>
        <w:rPr/>
        <w:t xml:space="preserve">第一节 人工智能行业投资价值分析 246</w:t>
      </w:r>
    </w:p>
    <w:p>
      <w:pPr>
        <w:spacing w:after="150"/>
      </w:pPr>
      <w:r>
        <w:rPr/>
        <w:t xml:space="preserve">一、广东省人工智能行业盈利能力分析 246</w:t>
      </w:r>
    </w:p>
    <w:p>
      <w:pPr>
        <w:spacing w:after="150"/>
      </w:pPr>
      <w:r>
        <w:rPr/>
        <w:t xml:space="preserve">二、广东省人工智能行业偿债能力分析 247</w:t>
      </w:r>
    </w:p>
    <w:p>
      <w:pPr>
        <w:spacing w:after="150"/>
      </w:pPr>
      <w:r>
        <w:rPr/>
        <w:t xml:space="preserve">三、广东省人工智能行业运营能力分析 247</w:t>
      </w:r>
    </w:p>
    <w:p>
      <w:pPr>
        <w:spacing w:after="150"/>
      </w:pPr>
      <w:r>
        <w:rPr/>
        <w:t xml:space="preserve">四、广东省人工智能产品投资收益率分析预测 248</w:t>
      </w:r>
    </w:p>
    <w:p>
      <w:pPr>
        <w:spacing w:after="150"/>
      </w:pPr>
      <w:r>
        <w:rPr/>
        <w:t xml:space="preserve">第二节 2024-2029年广东省人工智能行业投资机会分析 249</w:t>
      </w:r>
    </w:p>
    <w:p>
      <w:pPr>
        <w:spacing w:after="150"/>
      </w:pPr>
      <w:r>
        <w:rPr/>
        <w:t xml:space="preserve">一、广东省强劲的经济增长对人工智能行业的支撑因素分析 249</w:t>
      </w:r>
    </w:p>
    <w:p>
      <w:pPr>
        <w:spacing w:after="150"/>
      </w:pPr>
      <w:r>
        <w:rPr/>
        <w:t xml:space="preserve">二、下游行业的需求对人工智能行业的推动因素分析 250</w:t>
      </w:r>
    </w:p>
    <w:p>
      <w:pPr>
        <w:spacing w:after="150"/>
      </w:pPr>
      <w:r>
        <w:rPr/>
        <w:t xml:space="preserve">三、人工智能产品相关产业的发展对人工智能行业的带动因素分析 250</w:t>
      </w:r>
    </w:p>
    <w:p>
      <w:pPr>
        <w:spacing w:after="150"/>
      </w:pPr>
      <w:r>
        <w:rPr/>
        <w:t xml:space="preserve">第三节 2024-2029年广东省人工智能行业供需预测 251</w:t>
      </w:r>
    </w:p>
    <w:p>
      <w:pPr>
        <w:spacing w:after="150"/>
      </w:pPr>
      <w:r>
        <w:rPr/>
        <w:t xml:space="preserve">一、2024-2029年广东省人工智能行业供给预测 251</w:t>
      </w:r>
    </w:p>
    <w:p>
      <w:pPr>
        <w:spacing w:after="150"/>
      </w:pPr>
      <w:r>
        <w:rPr/>
        <w:t xml:space="preserve">二、2024-2029年广东省人工智能行业需求预测 252</w:t>
      </w:r>
    </w:p>
    <w:p>
      <w:pPr>
        <w:spacing w:after="150"/>
      </w:pPr>
      <w:r>
        <w:rPr/>
        <w:t xml:space="preserve">第四节 2024-2029年广东省人工智能行业运行状况预测 253</w:t>
      </w:r>
    </w:p>
    <w:p>
      <w:pPr>
        <w:spacing w:after="150"/>
      </w:pPr>
      <w:r>
        <w:rPr/>
        <w:t xml:space="preserve">一、2024-2029年人工智能行业工业总产值预测 253</w:t>
      </w:r>
    </w:p>
    <w:p>
      <w:pPr>
        <w:spacing w:after="150"/>
      </w:pPr>
      <w:r>
        <w:rPr/>
        <w:t xml:space="preserve">二、2024-2029年人工智能行业销售收入预测 253</w:t>
      </w:r>
    </w:p>
    <w:p>
      <w:pPr>
        <w:spacing w:after="150"/>
      </w:pPr>
      <w:r>
        <w:rPr>
          <w:b w:val="1"/>
          <w:bCs w:val="1"/>
        </w:rPr>
        <w:t xml:space="preserve">第十章 投资的建议及观点 256</w:t>
      </w:r>
    </w:p>
    <w:p>
      <w:pPr>
        <w:spacing w:after="150"/>
      </w:pPr>
      <w:r>
        <w:rPr/>
        <w:t xml:space="preserve">第一节 投资机遇分析 256</w:t>
      </w:r>
    </w:p>
    <w:p>
      <w:pPr>
        <w:spacing w:after="150"/>
      </w:pPr>
      <w:r>
        <w:rPr/>
        <w:t xml:space="preserve">一、广东省强劲的经济增长率对行业的支撑 256</w:t>
      </w:r>
    </w:p>
    <w:p>
      <w:pPr>
        <w:spacing w:after="150"/>
      </w:pPr>
      <w:r>
        <w:rPr/>
        <w:t xml:space="preserve">二、人工智能企业在危机中的竞争优势 256</w:t>
      </w:r>
    </w:p>
    <w:p>
      <w:pPr>
        <w:spacing w:after="150"/>
      </w:pPr>
      <w:r>
        <w:rPr/>
        <w:t xml:space="preserve">第二节 投资风险分析 258</w:t>
      </w:r>
    </w:p>
    <w:p>
      <w:pPr>
        <w:spacing w:after="150"/>
      </w:pPr>
      <w:r>
        <w:rPr/>
        <w:t xml:space="preserve">一、同业竞争风险 258</w:t>
      </w:r>
    </w:p>
    <w:p>
      <w:pPr>
        <w:spacing w:after="150"/>
      </w:pPr>
      <w:r>
        <w:rPr/>
        <w:t xml:space="preserve">二、市场贸易风险 259</w:t>
      </w:r>
    </w:p>
    <w:p>
      <w:pPr>
        <w:spacing w:after="150"/>
      </w:pPr>
      <w:r>
        <w:rPr/>
        <w:t xml:space="preserve">三、行业金融信贷市场风险 259</w:t>
      </w:r>
    </w:p>
    <w:p>
      <w:pPr>
        <w:spacing w:after="150"/>
      </w:pPr>
      <w:r>
        <w:rPr/>
        <w:t xml:space="preserve">四、产业政策变动的影响 260</w:t>
      </w:r>
    </w:p>
    <w:p>
      <w:pPr>
        <w:spacing w:after="150"/>
      </w:pPr>
      <w:r>
        <w:rPr/>
        <w:t xml:space="preserve">第三节 投资建议分析 260</w:t>
      </w:r>
    </w:p>
    <w:p>
      <w:pPr>
        <w:spacing w:after="150"/>
      </w:pPr>
      <w:r>
        <w:rPr/>
        <w:t xml:space="preserve">一、重点投资领域建议 260</w:t>
      </w:r>
    </w:p>
    <w:p>
      <w:pPr>
        <w:spacing w:after="150"/>
      </w:pPr>
      <w:r>
        <w:rPr/>
        <w:t xml:space="preserve">二、重点投资产品建议 263</w:t>
      </w:r>
    </w:p>
    <w:p>
      <w:pPr>
        <w:spacing w:after="150"/>
      </w:pPr>
      <w:r>
        <w:rPr/>
        <w:t xml:space="preserve">第四节 行业应对策略 265</w:t>
      </w:r>
    </w:p>
    <w:p>
      <w:pPr>
        <w:spacing w:after="150"/>
      </w:pPr>
      <w:r>
        <w:rPr/>
        <w:t xml:space="preserve">一、把握国家投资的契机 265</w:t>
      </w:r>
    </w:p>
    <w:p>
      <w:pPr>
        <w:spacing w:after="150"/>
      </w:pPr>
      <w:r>
        <w:rPr/>
        <w:t xml:space="preserve">二、竞争性战略联盟的实施 266</w:t>
      </w:r>
    </w:p>
    <w:p>
      <w:pPr>
        <w:spacing w:after="150"/>
      </w:pPr>
      <w:r>
        <w:rPr/>
        <w:t xml:space="preserve">三、企业自身应对策略 271</w:t>
      </w:r>
    </w:p>
    <w:p>
      <w:pPr>
        <w:spacing w:after="150"/>
      </w:pPr>
      <w:r>
        <w:rPr/>
        <w:t xml:space="preserve">第五节 市场的重点客户战略实施 272</w:t>
      </w:r>
    </w:p>
    <w:p>
      <w:pPr>
        <w:spacing w:after="150"/>
      </w:pPr>
      <w:r>
        <w:rPr/>
        <w:t xml:space="preserve">一、实施重点客户战略的必要性 272</w:t>
      </w:r>
    </w:p>
    <w:p>
      <w:pPr>
        <w:spacing w:after="150"/>
      </w:pPr>
      <w:r>
        <w:rPr/>
        <w:t xml:space="preserve">二、合理确立重点客户 272</w:t>
      </w:r>
    </w:p>
    <w:p>
      <w:pPr>
        <w:spacing w:after="150"/>
      </w:pPr>
      <w:r>
        <w:rPr/>
        <w:t xml:space="preserve">三、对重点客户的营销策略 273</w:t>
      </w:r>
    </w:p>
    <w:p>
      <w:pPr>
        <w:spacing w:after="150"/>
      </w:pPr>
      <w:r>
        <w:rPr/>
        <w:t xml:space="preserve">四、强化重点客户的管理 275</w:t>
      </w:r>
    </w:p>
    <w:p>
      <w:pPr>
        <w:spacing w:after="150"/>
      </w:pPr>
      <w:r>
        <w:rPr/>
        <w:t xml:space="preserve">五、实施重点客户战略要重点解决的问题 277</w:t>
      </w:r>
    </w:p>
    <w:p>
      <w:pPr>
        <w:spacing w:after="150"/>
      </w:pPr>
      <w:r>
        <w:rPr>
          <w:b w:val="1"/>
          <w:bCs w:val="1"/>
        </w:rPr>
        <w:t xml:space="preserve">图表目录</w:t>
      </w:r>
    </w:p>
    <w:p>
      <w:pPr>
        <w:spacing w:after="150"/>
      </w:pPr>
      <w:r>
        <w:rPr/>
        <w:t xml:space="preserve">图表：人工智能产业链 9</w:t>
      </w:r>
    </w:p>
    <w:p>
      <w:pPr>
        <w:spacing w:after="150"/>
      </w:pPr>
      <w:r>
        <w:rPr/>
        <w:t xml:space="preserve">图表：国内企业已经实现全产业链覆盖 10</w:t>
      </w:r>
    </w:p>
    <w:p>
      <w:pPr>
        <w:spacing w:after="150"/>
      </w:pPr>
      <w:r>
        <w:rPr/>
        <w:t xml:space="preserve">图表：人工智能具体的发展历程 11</w:t>
      </w:r>
    </w:p>
    <w:p>
      <w:pPr>
        <w:spacing w:after="150"/>
      </w:pPr>
      <w:r>
        <w:rPr/>
        <w:t xml:space="preserve">图表：广东人工智能+实体经济深度融合的部分重点企业 31</w:t>
      </w:r>
    </w:p>
    <w:p>
      <w:pPr>
        <w:spacing w:after="150"/>
      </w:pPr>
      <w:r>
        <w:rPr/>
        <w:t xml:space="preserve">图表：深圳市部分人工智能企业 36</w:t>
      </w:r>
    </w:p>
    <w:p>
      <w:pPr>
        <w:spacing w:after="150"/>
      </w:pPr>
      <w:r>
        <w:rPr/>
        <w:t xml:space="preserve">图表：基于云计算的商业应用模式的综合结构模型 48</w:t>
      </w:r>
    </w:p>
    <w:p>
      <w:pPr>
        <w:spacing w:after="150"/>
      </w:pPr>
      <w:r>
        <w:rPr/>
        <w:t xml:space="preserve">图表：大数据主要应用领域 56</w:t>
      </w:r>
    </w:p>
    <w:p>
      <w:pPr>
        <w:spacing w:after="150"/>
      </w:pPr>
      <w:r>
        <w:rPr/>
        <w:t xml:space="preserve">图表：云计算主要共性技术 92</w:t>
      </w:r>
    </w:p>
    <w:p>
      <w:pPr>
        <w:spacing w:after="150"/>
      </w:pPr>
      <w:r>
        <w:rPr/>
        <w:t xml:space="preserve">图表：2019-2023年三季度腾讯公司财务收入 142</w:t>
      </w:r>
    </w:p>
    <w:p>
      <w:pPr>
        <w:spacing w:after="150"/>
      </w:pPr>
      <w:r>
        <w:rPr/>
        <w:t xml:space="preserve">图表：2019-2023年上半年华为销售收入统计 145</w:t>
      </w:r>
    </w:p>
    <w:p>
      <w:pPr>
        <w:spacing w:after="150"/>
      </w:pPr>
      <w:r>
        <w:rPr/>
        <w:t xml:space="preserve">图表：华为未来愿景 147</w:t>
      </w:r>
    </w:p>
    <w:p>
      <w:pPr>
        <w:spacing w:after="150"/>
      </w:pPr>
      <w:r>
        <w:rPr/>
        <w:t xml:space="preserve">图表：中兴通讯2019-2023年上半年主营构成 149</w:t>
      </w:r>
    </w:p>
    <w:p>
      <w:pPr>
        <w:spacing w:after="150"/>
      </w:pPr>
      <w:r>
        <w:rPr/>
        <w:t xml:space="preserve">图表：2019-2023年三季度中兴通讯成长能力分析 151</w:t>
      </w:r>
    </w:p>
    <w:p>
      <w:pPr>
        <w:spacing w:after="150"/>
      </w:pPr>
      <w:r>
        <w:rPr/>
        <w:t xml:space="preserve">图表：2019-2023年上半年中国平安主营构成 156</w:t>
      </w:r>
    </w:p>
    <w:p>
      <w:pPr>
        <w:spacing w:after="150"/>
      </w:pPr>
      <w:r>
        <w:rPr/>
        <w:t xml:space="preserve">图表：深圳市大疆创新科技有限公司主要产品 157</w:t>
      </w:r>
    </w:p>
    <w:p>
      <w:pPr>
        <w:spacing w:after="150"/>
      </w:pPr>
      <w:r>
        <w:rPr/>
        <w:t xml:space="preserve">图表：ghostdrone 2.0智能无人机版本与价格 162</w:t>
      </w:r>
    </w:p>
    <w:p>
      <w:pPr>
        <w:spacing w:after="150"/>
      </w:pPr>
      <w:r>
        <w:rPr/>
        <w:t xml:space="preserve">图表：广州索答信息科技有限公司发展脉络 165</w:t>
      </w:r>
    </w:p>
    <w:p>
      <w:pPr>
        <w:spacing w:after="150"/>
      </w:pPr>
      <w:r>
        <w:rPr/>
        <w:t xml:space="preserve">图表：缤果盒子图标 168</w:t>
      </w:r>
    </w:p>
    <w:p>
      <w:pPr>
        <w:spacing w:after="150"/>
      </w:pPr>
      <w:r>
        <w:rPr/>
        <w:t xml:space="preserve">图表：汇顶科技主营构成 173</w:t>
      </w:r>
    </w:p>
    <w:p>
      <w:pPr>
        <w:spacing w:after="150"/>
      </w:pPr>
      <w:r>
        <w:rPr/>
        <w:t xml:space="preserve">图表：汇顶科技成长能力分析 173</w:t>
      </w:r>
    </w:p>
    <w:p>
      <w:pPr>
        <w:spacing w:after="150"/>
      </w:pPr>
      <w:r>
        <w:rPr/>
        <w:t xml:space="preserve">图表：顺丰科技组织架构 175</w:t>
      </w:r>
    </w:p>
    <w:p>
      <w:pPr>
        <w:spacing w:after="150"/>
      </w:pPr>
      <w:r>
        <w:rPr/>
        <w:t xml:space="preserve">图表：顺丰科技产品应用领域 176</w:t>
      </w:r>
    </w:p>
    <w:p>
      <w:pPr>
        <w:spacing w:after="150"/>
      </w:pPr>
      <w:r>
        <w:rPr/>
        <w:t xml:space="preserve">图表：顺丰控股股份有限公司主营构成 186</w:t>
      </w:r>
    </w:p>
    <w:p>
      <w:pPr>
        <w:spacing w:after="150"/>
      </w:pPr>
      <w:r>
        <w:rPr/>
        <w:t xml:space="preserve">图表：顺丰控股股份有限公司成长能力分析 186</w:t>
      </w:r>
    </w:p>
    <w:p>
      <w:pPr>
        <w:spacing w:after="150"/>
      </w:pPr>
      <w:r>
        <w:rPr/>
        <w:t xml:space="preserve">图表：广东省人工智能品牌top10 197</w:t>
      </w:r>
    </w:p>
    <w:p>
      <w:pPr>
        <w:spacing w:after="150"/>
      </w:pPr>
      <w:r>
        <w:rPr/>
        <w:t xml:space="preserve">图表：全球及我国人工智能基础层各产业规模占比 201</w:t>
      </w:r>
    </w:p>
    <w:p>
      <w:pPr>
        <w:spacing w:after="150"/>
      </w:pPr>
      <w:r>
        <w:rPr/>
        <w:t xml:space="preserve">图表：主要智能传感器及生产企业 203</w:t>
      </w:r>
    </w:p>
    <w:p>
      <w:pPr>
        <w:spacing w:after="150"/>
      </w:pPr>
      <w:r>
        <w:rPr/>
        <w:t xml:space="preserve">图表：主要智能芯片及生产企业 205</w:t>
      </w:r>
    </w:p>
    <w:p>
      <w:pPr>
        <w:spacing w:after="150"/>
      </w:pPr>
      <w:r>
        <w:rPr/>
        <w:t xml:space="preserve">图表：主要算法模型及相关机构 206</w:t>
      </w:r>
    </w:p>
    <w:p>
      <w:pPr>
        <w:spacing w:after="150"/>
      </w:pPr>
      <w:r>
        <w:rPr/>
        <w:t xml:space="preserve">图表：全球及我国人工智能技术层各产业规模占比 207</w:t>
      </w:r>
    </w:p>
    <w:p>
      <w:pPr>
        <w:spacing w:after="150"/>
      </w:pPr>
      <w:r>
        <w:rPr/>
        <w:t xml:space="preserve">图表：语音识别主要产品及典型企业 209</w:t>
      </w:r>
    </w:p>
    <w:p>
      <w:pPr>
        <w:spacing w:after="150"/>
      </w:pPr>
      <w:r>
        <w:rPr/>
        <w:t xml:space="preserve">图表：图像视频识别主要产品及典型企业 211</w:t>
      </w:r>
    </w:p>
    <w:p>
      <w:pPr>
        <w:spacing w:after="150"/>
      </w:pPr>
      <w:r>
        <w:rPr/>
        <w:t xml:space="preserve">图表：文本识别主要产品及典型企业 213</w:t>
      </w:r>
    </w:p>
    <w:p>
      <w:pPr>
        <w:spacing w:after="150"/>
      </w:pPr>
      <w:r>
        <w:rPr/>
        <w:t xml:space="preserve">图表：全球及我国人工智能应用层各产业规模占比 213</w:t>
      </w:r>
    </w:p>
    <w:p>
      <w:pPr>
        <w:spacing w:after="150"/>
      </w:pPr>
      <w:r>
        <w:rPr/>
        <w:t xml:space="preserve">图表：智能机器人主要产品及典型企业 215</w:t>
      </w:r>
    </w:p>
    <w:p>
      <w:pPr>
        <w:spacing w:after="150"/>
      </w:pPr>
      <w:r>
        <w:rPr/>
        <w:t xml:space="preserve">图表：智能金融主要产品及典型企业 217</w:t>
      </w:r>
    </w:p>
    <w:p>
      <w:pPr>
        <w:spacing w:after="150"/>
      </w:pPr>
      <w:r>
        <w:rPr/>
        <w:t xml:space="preserve">图表：智能医疗主要产品及典型企业 219</w:t>
      </w:r>
    </w:p>
    <w:p>
      <w:pPr>
        <w:spacing w:after="150"/>
      </w:pPr>
      <w:r>
        <w:rPr/>
        <w:t xml:space="preserve">图表：智能安防主要产品及典型企业 221</w:t>
      </w:r>
    </w:p>
    <w:p>
      <w:pPr>
        <w:spacing w:after="150"/>
      </w:pPr>
      <w:r>
        <w:rPr/>
        <w:t xml:space="preserve">图表：智能驾驶主要产品及典型企业 223</w:t>
      </w:r>
    </w:p>
    <w:p>
      <w:pPr>
        <w:spacing w:after="150"/>
      </w:pPr>
      <w:r>
        <w:rPr/>
        <w:t xml:space="preserve">图表：智能搜索主要产品及典型企业 224</w:t>
      </w:r>
    </w:p>
    <w:p>
      <w:pPr>
        <w:spacing w:after="150"/>
      </w:pPr>
      <w:r>
        <w:rPr/>
        <w:t xml:space="preserve">图表：智能教育主要产品及典型企业 226</w:t>
      </w:r>
    </w:p>
    <w:p>
      <w:pPr>
        <w:spacing w:after="150"/>
      </w:pPr>
      <w:r>
        <w:rPr/>
        <w:t xml:space="preserve">图表：智能人居主要产品及典型企业 227</w:t>
      </w:r>
    </w:p>
    <w:p>
      <w:pPr>
        <w:spacing w:after="150"/>
      </w:pPr>
      <w:r>
        <w:rPr/>
        <w:t xml:space="preserve">图表：全球科技巨头主要收购企业 228</w:t>
      </w:r>
    </w:p>
    <w:p>
      <w:pPr>
        <w:spacing w:after="150"/>
      </w:pPr>
      <w:r>
        <w:rPr/>
        <w:t xml:space="preserve">图表：新一代人工智能主要发展特征 230</w:t>
      </w:r>
    </w:p>
    <w:p>
      <w:pPr>
        <w:spacing w:after="150"/>
      </w:pPr>
      <w:r>
        <w:rPr/>
        <w:t xml:space="preserve">图表：大数据主要共性技术 233</w:t>
      </w:r>
    </w:p>
    <w:p>
      <w:pPr>
        <w:spacing w:after="150"/>
      </w:pPr>
      <w:r>
        <w:rPr/>
        <w:t xml:space="preserve">图表：机器学习主要共性技术 234</w:t>
      </w:r>
    </w:p>
    <w:p>
      <w:pPr>
        <w:spacing w:after="150"/>
      </w:pPr>
      <w:r>
        <w:rPr/>
        <w:t xml:space="preserve">图表：模式识别主要共性技术 235</w:t>
      </w:r>
    </w:p>
    <w:p>
      <w:pPr>
        <w:spacing w:after="150"/>
      </w:pPr>
      <w:r>
        <w:rPr/>
        <w:t xml:space="preserve">图表：人机交互主要共性技术 236</w:t>
      </w:r>
    </w:p>
    <w:p>
      <w:pPr>
        <w:spacing w:after="150"/>
      </w:pPr>
      <w:r>
        <w:rPr/>
        <w:t xml:space="preserve">图表：2015-2028年广东省人工智能行业盈利能力分析 246</w:t>
      </w:r>
    </w:p>
    <w:p>
      <w:pPr>
        <w:spacing w:after="150"/>
      </w:pPr>
      <w:r>
        <w:rPr/>
        <w:t xml:space="preserve">图表：2015-2028年广东省人工智能行业偿债能力分析 247</w:t>
      </w:r>
    </w:p>
    <w:p>
      <w:pPr>
        <w:spacing w:after="150"/>
      </w:pPr>
      <w:r>
        <w:rPr/>
        <w:t xml:space="preserve">图表：2015-2028年广东省人工智能行业营运能力分析 247</w:t>
      </w:r>
    </w:p>
    <w:p>
      <w:pPr>
        <w:spacing w:after="150"/>
      </w:pPr>
      <w:r>
        <w:rPr/>
        <w:t xml:space="preserve">图表：2019-2023年广东省手机网民对人工智能细分领域发展水平的认可分布 248</w:t>
      </w:r>
    </w:p>
    <w:p>
      <w:pPr>
        <w:spacing w:after="150"/>
      </w:pPr>
      <w:r>
        <w:rPr/>
        <w:t xml:space="preserve">图表：广东省地区生产总值 249</w:t>
      </w:r>
    </w:p>
    <w:p>
      <w:pPr>
        <w:spacing w:after="150"/>
      </w:pPr>
      <w:r>
        <w:rPr/>
        <w:t xml:space="preserve">图表：2019-2023年广东省人工智能核心产业工业总产值 253</w:t>
      </w:r>
    </w:p>
    <w:p>
      <w:pPr>
        <w:spacing w:after="150"/>
      </w:pPr>
      <w:r>
        <w:rPr/>
        <w:t xml:space="preserve">图表：2019-2023年广东省人工智能核心产业销售规模 254</w:t>
      </w:r>
    </w:p>
    <w:p>
      <w:pPr>
        <w:spacing w:after="150"/>
      </w:pPr>
      <w:r>
        <w:rPr/>
        <w:t xml:space="preserve">图表：2024-2029年广东省人工智能核心产业销售规模 255</w:t>
      </w:r>
    </w:p>
    <w:p>
      <w:pPr>
        <w:spacing w:after="150"/>
      </w:pPr>
      <w:r>
        <w:rPr/>
        <w:t xml:space="preserve">图表：人工智能发展历程示意图 261</w:t>
      </w:r>
    </w:p>
    <w:p>
      <w:pPr>
        <w:spacing w:after="150"/>
      </w:pPr>
      <w:r>
        <w:rPr/>
        <w:t xml:space="preserve">图表：新一代人工智能主要驱动因素示意图 264</w:t>
      </w:r>
    </w:p>
    <w:p>
      <w:pPr>
        <w:spacing w:after="150"/>
      </w:pPr>
      <w:r>
        <w:rPr/>
        <w:t xml:space="preserve">图表：人工智能主要应用产品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2024-2029年广东省人工智能行业运营模式分析及未来发展趋势预测报告</dc:title>
  <dc:description>2024-2029年广东省人工智能行业运营模式分析及未来发展趋势预测报告</dc:description>
  <dc:subject>2024-2029年广东省人工智能行业运营模式分析及未来发展趋势预测报告</dc:subject>
  <cp:keywords>研究报告</cp:keywords>
  <cp:category>研究报告</cp:category>
  <cp:lastModifiedBy>北京中道泰和信息咨询有限公司</cp:lastModifiedBy>
  <dcterms:created xsi:type="dcterms:W3CDTF">2024-01-22T20:09:46+08:00</dcterms:created>
  <dcterms:modified xsi:type="dcterms:W3CDTF">2024-01-22T20:09:46+08:00</dcterms:modified>
</cp:coreProperties>
</file>

<file path=docProps/custom.xml><?xml version="1.0" encoding="utf-8"?>
<Properties xmlns="http://schemas.openxmlformats.org/officeDocument/2006/custom-properties" xmlns:vt="http://schemas.openxmlformats.org/officeDocument/2006/docPropsVTypes"/>
</file>