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2026-2031年中国石墨烯行业发展趋势及投资前景报告</w:t>
      </w:r>
    </w:p>
    <w:p>
      <w:pPr>
        <w:spacing w:after="150"/>
      </w:pPr>
      <w:r>
        <w:rPr>
          <w:b w:val="1"/>
          <w:bCs w:val="1"/>
        </w:rPr>
        <w:t xml:space="preserve">报告简介</w:t>
      </w:r>
    </w:p>
    <w:p>
      <w:pPr>
        <w:spacing w:after="150"/>
      </w:pPr>
      <w:r>
        <w:rPr/>
        <w:t xml:space="preserve">石墨烯正处于大规模产业化前夕，发达国家聚焦石墨烯功能器件研发和应用，未来5至10年全球石墨烯市场将进入高速发展期。美、欧、日、韩等地区密集发布政策，扶持石墨烯功能器件研发和产业化应用。欧美企业占据全球石墨烯产业链关键环节，石墨烯制备技术，复合材料、核心电子元件等应用产品保持领先优势，亚洲石墨烯应用市场前景向好。2014年以来，全球石墨烯市场规模呈现爆发性增长;2017年，全球石墨烯市场规模达到1346万美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石墨烯市场的发展状况、供需状况、竞争格局、赢利水平、发展趋势等进行了分析。报告重点分析了石墨烯前十大企业的研发、产销、战略、经营状况等。报告还对石墨烯市场风险进行了预测，为石墨烯生产厂家、流通企业以及零售商提供了新的投资机会和可借鉴的操作模式，对欲在石墨烯行业从事资本运作的经济实体等单位准确了解目前中国石墨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石墨烯行业发展情况分析</w:t>
      </w:r>
    </w:p>
    <w:p>
      <w:pPr>
        <w:spacing w:before="75" w:after="0"/>
      </w:pPr>
      <w:r>
        <w:rPr/>
        <w:t xml:space="preserve">第一节 石墨烯的概念</w:t>
      </w:r>
    </w:p>
    <w:p>
      <w:pPr>
        <w:spacing w:before="75" w:after="0"/>
      </w:pPr>
      <w:r>
        <w:rPr/>
        <w:t xml:space="preserve">一、石墨烯的界定</w:t>
      </w:r>
    </w:p>
    <w:p>
      <w:pPr>
        <w:spacing w:before="75" w:after="0"/>
      </w:pPr>
      <w:r>
        <w:rPr/>
        <w:t xml:space="preserve">二、石墨烯的特点</w:t>
      </w:r>
    </w:p>
    <w:p>
      <w:pPr>
        <w:spacing w:before="75" w:after="0"/>
      </w:pPr>
      <w:r>
        <w:rPr/>
        <w:t xml:space="preserve">三、石墨烯的分类</w:t>
      </w:r>
    </w:p>
    <w:p>
      <w:pPr>
        <w:spacing w:before="75" w:after="0"/>
      </w:pPr>
      <w:r>
        <w:rPr/>
        <w:t xml:space="preserve">第二节 全球石墨烯行业发展概述</w:t>
      </w:r>
    </w:p>
    <w:p>
      <w:pPr>
        <w:spacing w:before="75" w:after="0"/>
      </w:pPr>
      <w:r>
        <w:rPr/>
        <w:t xml:space="preserve">一、全球石墨烯行业发展现状</w:t>
      </w:r>
    </w:p>
    <w:p>
      <w:pPr>
        <w:spacing w:before="75" w:after="0"/>
      </w:pPr>
      <w:r>
        <w:rPr/>
        <w:t xml:space="preserve">二、主要国家和地区发展状况</w:t>
      </w:r>
    </w:p>
    <w:p>
      <w:pPr>
        <w:spacing w:before="75" w:after="0"/>
      </w:pPr>
      <w:r>
        <w:rPr/>
        <w:t xml:space="preserve">三、全球石墨烯行业发展趋势</w:t>
      </w:r>
    </w:p>
    <w:p>
      <w:pPr>
        <w:spacing w:before="75" w:after="0"/>
      </w:pPr>
      <w:r>
        <w:rPr/>
        <w:t xml:space="preserve">第三节 中国石墨烯行业发展概况</w:t>
      </w:r>
    </w:p>
    <w:p>
      <w:pPr>
        <w:spacing w:before="75" w:after="0"/>
      </w:pPr>
      <w:r>
        <w:rPr/>
        <w:t xml:space="preserve">一、中国石墨烯行业发展历程与现状</w:t>
      </w:r>
    </w:p>
    <w:p>
      <w:pPr>
        <w:spacing w:before="75" w:after="0"/>
      </w:pPr>
      <w:r>
        <w:rPr/>
        <w:t xml:space="preserve">二、中国石墨烯行业发展中存在的问题</w:t>
      </w:r>
    </w:p>
    <w:p>
      <w:pPr>
        <w:spacing w:before="75" w:after="0"/>
      </w:pPr>
      <w:r>
        <w:rPr>
          <w:b w:val="1"/>
          <w:bCs w:val="1"/>
        </w:rPr>
        <w:t xml:space="preserve">第二章 2021-2026年我国石墨烯行业发展环境</w:t>
      </w:r>
    </w:p>
    <w:p>
      <w:pPr>
        <w:spacing w:before="75" w:after="0"/>
      </w:pPr>
      <w:r>
        <w:rPr/>
        <w:t xml:space="preserve">第一节 2021-2026年我国宏观经济环境分析</w:t>
      </w:r>
    </w:p>
    <w:p>
      <w:pPr>
        <w:spacing w:before="75" w:after="0"/>
      </w:pPr>
      <w:r>
        <w:rPr/>
        <w:t xml:space="preserve">一、国内经济环境</w:t>
      </w:r>
    </w:p>
    <w:p>
      <w:pPr>
        <w:spacing w:before="75" w:after="0"/>
      </w:pPr>
      <w:r>
        <w:rPr/>
        <w:t xml:space="preserve">二、国际贸易环境</w:t>
      </w:r>
    </w:p>
    <w:p>
      <w:pPr>
        <w:spacing w:before="75" w:after="0"/>
      </w:pPr>
      <w:r>
        <w:rPr/>
        <w:t xml:space="preserve">第二节 2021-2026年我国石墨烯行业政策环境分析</w:t>
      </w:r>
    </w:p>
    <w:p>
      <w:pPr>
        <w:spacing w:before="75" w:after="0"/>
      </w:pPr>
      <w:r>
        <w:rPr/>
        <w:t xml:space="preserve">一、产品相关标准</w:t>
      </w:r>
    </w:p>
    <w:p>
      <w:pPr>
        <w:spacing w:before="75" w:after="0"/>
      </w:pPr>
      <w:r>
        <w:rPr/>
        <w:t xml:space="preserve">二、国家与地方对石墨烯产业的规划和政策</w:t>
      </w:r>
    </w:p>
    <w:p>
      <w:pPr>
        <w:spacing w:before="75" w:after="0"/>
      </w:pPr>
      <w:r>
        <w:rPr/>
        <w:t xml:space="preserve">三、相关行业政策影响分析</w:t>
      </w:r>
    </w:p>
    <w:p>
      <w:pPr>
        <w:spacing w:before="75" w:after="0"/>
      </w:pPr>
      <w:r>
        <w:rPr/>
        <w:t xml:space="preserve">第三节 2021-2026年我国石墨烯行业社会环境分析</w:t>
      </w:r>
    </w:p>
    <w:p>
      <w:pPr>
        <w:spacing w:before="75" w:after="0"/>
      </w:pPr>
      <w:r>
        <w:rPr/>
        <w:t xml:space="preserve">第四节 2021-2026年我国石墨烯行业技术环境分析</w:t>
      </w:r>
    </w:p>
    <w:p>
      <w:pPr>
        <w:spacing w:before="75" w:after="0"/>
      </w:pPr>
      <w:r>
        <w:rPr>
          <w:b w:val="1"/>
          <w:bCs w:val="1"/>
        </w:rPr>
        <w:t xml:space="preserve">第二部分 产业环境透视</w:t>
      </w:r>
    </w:p>
    <w:p>
      <w:pPr>
        <w:spacing w:before="75" w:after="0"/>
      </w:pPr>
      <w:r>
        <w:rPr>
          <w:b w:val="1"/>
          <w:bCs w:val="1"/>
        </w:rPr>
        <w:t xml:space="preserve">第三章 2021-2026年我国石墨烯行业市场发展分析</w:t>
      </w:r>
    </w:p>
    <w:p>
      <w:pPr>
        <w:spacing w:before="75" w:after="0"/>
      </w:pPr>
      <w:r>
        <w:rPr/>
        <w:t xml:space="preserve">第一节 石墨烯行业市场发展现状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石墨烯行业技术发展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中国石墨烯行业消费市场分析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石墨烯行业产销数据统计分析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2026-2031年石墨烯行业市场发展趋势</w:t>
      </w:r>
    </w:p>
    <w:p>
      <w:pPr>
        <w:spacing w:before="75" w:after="0"/>
      </w:pPr>
      <w:r>
        <w:rPr>
          <w:b w:val="1"/>
          <w:bCs w:val="1"/>
        </w:rPr>
        <w:t xml:space="preserve">第四章 信息社会下石墨烯行业宏观经济环境分析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二、中国宏观经济政策变动及趋势</w:t>
      </w:r>
    </w:p>
    <w:p>
      <w:pPr>
        <w:spacing w:before="75" w:after="0"/>
      </w:pPr>
      <w:r>
        <w:rPr/>
        <w:t xml:space="preserve">三、2021-2026年中国宏观经济运行概况</w:t>
      </w:r>
    </w:p>
    <w:p>
      <w:pPr>
        <w:spacing w:before="75" w:after="0"/>
      </w:pPr>
      <w:r>
        <w:rPr/>
        <w:t xml:space="preserve">四、2026-2031年中国宏观经济趋势预测</w:t>
      </w:r>
    </w:p>
    <w:p>
      <w:pPr>
        <w:spacing w:before="75" w:after="0"/>
      </w:pPr>
      <w:r>
        <w:rPr>
          <w:b w:val="1"/>
          <w:bCs w:val="1"/>
        </w:rPr>
        <w:t xml:space="preserve">第三部分 行业发展趋势</w:t>
      </w:r>
    </w:p>
    <w:p>
      <w:pPr>
        <w:spacing w:before="75" w:after="0"/>
      </w:pPr>
      <w:r>
        <w:rPr>
          <w:b w:val="1"/>
          <w:bCs w:val="1"/>
        </w:rPr>
        <w:t xml:space="preserve">第五章 2021-2026年中国石墨烯行业发展概况</w:t>
      </w:r>
    </w:p>
    <w:p>
      <w:pPr>
        <w:spacing w:before="75" w:after="0"/>
      </w:pPr>
      <w:r>
        <w:rPr/>
        <w:t xml:space="preserve">第一节 2021-2026年石墨烯行业发展态势分析</w:t>
      </w:r>
    </w:p>
    <w:p>
      <w:pPr>
        <w:spacing w:before="75" w:after="0"/>
      </w:pPr>
      <w:r>
        <w:rPr/>
        <w:t xml:space="preserve">第二节 2021-2026年石墨烯行业发展特点分析</w:t>
      </w:r>
    </w:p>
    <w:p>
      <w:pPr>
        <w:spacing w:before="75" w:after="0"/>
      </w:pPr>
      <w:r>
        <w:rPr/>
        <w:t xml:space="preserve">第三节 2021-2026年石墨烯行业市场供需分析</w:t>
      </w:r>
    </w:p>
    <w:p>
      <w:pPr>
        <w:spacing w:before="75" w:after="0"/>
      </w:pPr>
      <w:r>
        <w:rPr/>
        <w:t xml:space="preserve">第四节 2021-2026年石墨烯行业盈利能力分析</w:t>
      </w:r>
    </w:p>
    <w:p>
      <w:pPr>
        <w:spacing w:before="75" w:after="0"/>
      </w:pPr>
      <w:r>
        <w:rPr/>
        <w:t xml:space="preserve">第五节 2021-2026年石墨烯行业偿债能力分析</w:t>
      </w:r>
    </w:p>
    <w:p>
      <w:pPr>
        <w:spacing w:before="75" w:after="0"/>
      </w:pPr>
      <w:r>
        <w:rPr/>
        <w:t xml:space="preserve">第六节 2021-2026年石墨烯行业营运能力分析</w:t>
      </w:r>
    </w:p>
    <w:p>
      <w:pPr>
        <w:spacing w:before="75" w:after="0"/>
      </w:pPr>
      <w:r>
        <w:rPr>
          <w:b w:val="1"/>
          <w:bCs w:val="1"/>
        </w:rPr>
        <w:t xml:space="preserve">第六章 2026-2031年石墨烯行业投资价值及行业发展预测</w:t>
      </w:r>
    </w:p>
    <w:p>
      <w:pPr>
        <w:spacing w:before="75" w:after="0"/>
      </w:pPr>
      <w:r>
        <w:rPr/>
        <w:t xml:space="preserve">第一节 2026-2031年石墨烯行业成长性分析</w:t>
      </w:r>
    </w:p>
    <w:p>
      <w:pPr>
        <w:spacing w:before="75" w:after="0"/>
      </w:pPr>
      <w:r>
        <w:rPr/>
        <w:t xml:space="preserve">第二节 2026-2031年石墨烯行业经营能力分析</w:t>
      </w:r>
    </w:p>
    <w:p>
      <w:pPr>
        <w:spacing w:before="75" w:after="0"/>
      </w:pPr>
      <w:r>
        <w:rPr/>
        <w:t xml:space="preserve">第三节 2026-2031年石墨烯行业盈利能力分析</w:t>
      </w:r>
    </w:p>
    <w:p>
      <w:pPr>
        <w:spacing w:before="75" w:after="0"/>
      </w:pPr>
      <w:r>
        <w:rPr/>
        <w:t xml:space="preserve">第四节 2026-2031年石墨烯行业偿债能力分析</w:t>
      </w:r>
    </w:p>
    <w:p>
      <w:pPr>
        <w:spacing w:before="75" w:after="0"/>
      </w:pPr>
      <w:r>
        <w:rPr/>
        <w:t xml:space="preserve">第五节 2026-2031年石墨烯行业产值预测</w:t>
      </w:r>
    </w:p>
    <w:p>
      <w:pPr>
        <w:spacing w:before="75" w:after="0"/>
      </w:pPr>
      <w:r>
        <w:rPr/>
        <w:t xml:space="preserve">第六节 2026-2031年石墨烯行业总资产预测</w:t>
      </w:r>
    </w:p>
    <w:p>
      <w:pPr>
        <w:spacing w:before="75" w:after="0"/>
      </w:pPr>
      <w:r>
        <w:rPr>
          <w:b w:val="1"/>
          <w:bCs w:val="1"/>
        </w:rPr>
        <w:t xml:space="preserve">第四部分 行业竞争格局</w:t>
      </w:r>
    </w:p>
    <w:p>
      <w:pPr>
        <w:spacing w:before="75" w:after="0"/>
      </w:pPr>
      <w:r>
        <w:rPr>
          <w:b w:val="1"/>
          <w:bCs w:val="1"/>
        </w:rPr>
        <w:t xml:space="preserve">第七章 中国石墨烯行业投资分析</w:t>
      </w:r>
    </w:p>
    <w:p>
      <w:pPr>
        <w:spacing w:before="75" w:after="0"/>
      </w:pPr>
      <w:r>
        <w:rPr/>
        <w:t xml:space="preserve">第一节 石墨烯行业投资机会分析</w:t>
      </w:r>
    </w:p>
    <w:p>
      <w:pPr>
        <w:spacing w:before="75" w:after="0"/>
      </w:pPr>
      <w:r>
        <w:rPr/>
        <w:t xml:space="preserve">一、石墨烯投资项目分析</w:t>
      </w:r>
    </w:p>
    <w:p>
      <w:pPr>
        <w:spacing w:before="75" w:after="0"/>
      </w:pPr>
      <w:r>
        <w:rPr/>
        <w:t xml:space="preserve">二、2021-2026年石墨烯投资机会</w:t>
      </w:r>
    </w:p>
    <w:p>
      <w:pPr>
        <w:spacing w:before="75" w:after="0"/>
      </w:pPr>
      <w:r>
        <w:rPr/>
        <w:t xml:space="preserve">三、2021-2026年石墨烯投资新方向</w:t>
      </w:r>
    </w:p>
    <w:p>
      <w:pPr>
        <w:spacing w:before="75" w:after="0"/>
      </w:pPr>
      <w:r>
        <w:rPr/>
        <w:t xml:space="preserve">四、2026-2031年石墨烯行业投资的建议</w:t>
      </w:r>
    </w:p>
    <w:p>
      <w:pPr>
        <w:spacing w:before="75" w:after="0"/>
      </w:pPr>
      <w:r>
        <w:rPr/>
        <w:t xml:space="preserve">五、新进入者应注意的障碍因素分析</w:t>
      </w:r>
    </w:p>
    <w:p>
      <w:pPr>
        <w:spacing w:before="75" w:after="0"/>
      </w:pPr>
      <w:r>
        <w:rPr/>
        <w:t xml:space="preserve">第二节 影响石墨烯行业发展的主要因素</w:t>
      </w:r>
    </w:p>
    <w:p>
      <w:pPr>
        <w:spacing w:before="75" w:after="0"/>
      </w:pPr>
      <w:r>
        <w:rPr/>
        <w:t xml:space="preserve">一、有利因素分析</w:t>
      </w:r>
    </w:p>
    <w:p>
      <w:pPr>
        <w:spacing w:before="75" w:after="0"/>
      </w:pPr>
      <w:r>
        <w:rPr/>
        <w:t xml:space="preserve">二、稳定因素分析</w:t>
      </w:r>
    </w:p>
    <w:p>
      <w:pPr>
        <w:spacing w:before="75" w:after="0"/>
      </w:pPr>
      <w:r>
        <w:rPr/>
        <w:t xml:space="preserve">三、不利因素分析</w:t>
      </w:r>
    </w:p>
    <w:p>
      <w:pPr>
        <w:spacing w:before="75" w:after="0"/>
      </w:pPr>
      <w:r>
        <w:rPr/>
        <w:t xml:space="preserve">四、面临的挑战分析</w:t>
      </w:r>
    </w:p>
    <w:p>
      <w:pPr>
        <w:spacing w:before="75" w:after="0"/>
      </w:pPr>
      <w:r>
        <w:rPr/>
        <w:t xml:space="preserve">五、面临的机遇分析</w:t>
      </w:r>
    </w:p>
    <w:p>
      <w:pPr>
        <w:spacing w:before="75" w:after="0"/>
      </w:pPr>
      <w:r>
        <w:rPr/>
        <w:t xml:space="preserve">第三节 石墨烯行业投资风险及控制策略分析</w:t>
      </w:r>
    </w:p>
    <w:p>
      <w:pPr>
        <w:spacing w:before="75" w:after="0"/>
      </w:pPr>
      <w:r>
        <w:rPr/>
        <w:t xml:space="preserve">一、市场风险及控制策略</w:t>
      </w:r>
    </w:p>
    <w:p>
      <w:pPr>
        <w:spacing w:before="75" w:after="0"/>
      </w:pPr>
      <w:r>
        <w:rPr/>
        <w:t xml:space="preserve">二、政策风险及控制策略</w:t>
      </w:r>
    </w:p>
    <w:p>
      <w:pPr>
        <w:spacing w:before="75" w:after="0"/>
      </w:pPr>
      <w:r>
        <w:rPr/>
        <w:t xml:space="preserve">三、经营风险及控制策略</w:t>
      </w:r>
    </w:p>
    <w:p>
      <w:pPr>
        <w:spacing w:before="75" w:after="0"/>
      </w:pPr>
      <w:r>
        <w:rPr/>
        <w:t xml:space="preserve">四、技术风险及控制策略</w:t>
      </w:r>
    </w:p>
    <w:p>
      <w:pPr>
        <w:spacing w:before="75" w:after="0"/>
      </w:pPr>
      <w:r>
        <w:rPr/>
        <w:t xml:space="preserve">五、同业竞争风险及控制策略</w:t>
      </w:r>
    </w:p>
    <w:p>
      <w:pPr>
        <w:spacing w:before="75" w:after="0"/>
      </w:pPr>
      <w:r>
        <w:rPr>
          <w:b w:val="1"/>
          <w:bCs w:val="1"/>
        </w:rPr>
        <w:t xml:space="preserve">第八章 中国石墨烯行业重点企业竞争力分析</w:t>
      </w:r>
    </w:p>
    <w:p>
      <w:pPr>
        <w:spacing w:before="75" w:after="0"/>
      </w:pPr>
      <w:r>
        <w:rPr/>
        <w:t xml:space="preserve">第一节 第六元素</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中国宝安</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方大炭素</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康得新</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金路集团</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烯碳新材</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力合股份</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中泰化学</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2026-2031年中国石墨烯行业竞争策略分析</w:t>
      </w:r>
    </w:p>
    <w:p>
      <w:pPr>
        <w:spacing w:before="75" w:after="0"/>
      </w:pPr>
      <w:r>
        <w:rPr/>
        <w:t xml:space="preserve">第一节 石墨烯市场竞争策略分析</w:t>
      </w:r>
    </w:p>
    <w:p>
      <w:pPr>
        <w:spacing w:before="75" w:after="0"/>
      </w:pPr>
      <w:r>
        <w:rPr/>
        <w:t xml:space="preserve">一、2021-2026年石墨烯市场增长潜力分析</w:t>
      </w:r>
    </w:p>
    <w:p>
      <w:pPr>
        <w:spacing w:before="75" w:after="0"/>
      </w:pPr>
      <w:r>
        <w:rPr/>
        <w:t xml:space="preserve">二、2021-2026年石墨烯主要潜力品种分析</w:t>
      </w:r>
    </w:p>
    <w:p>
      <w:pPr>
        <w:spacing w:before="75" w:after="0"/>
      </w:pPr>
      <w:r>
        <w:rPr/>
        <w:t xml:space="preserve">三、现有石墨烯产品竞争策略分析</w:t>
      </w:r>
    </w:p>
    <w:p>
      <w:pPr>
        <w:spacing w:before="75" w:after="0"/>
      </w:pPr>
      <w:r>
        <w:rPr/>
        <w:t xml:space="preserve">四、潜力石墨烯品种竞争策略选择</w:t>
      </w:r>
    </w:p>
    <w:p>
      <w:pPr>
        <w:spacing w:before="75" w:after="0"/>
      </w:pPr>
      <w:r>
        <w:rPr/>
        <w:t xml:space="preserve">五、典型企业产品竞争策略分析</w:t>
      </w:r>
    </w:p>
    <w:p>
      <w:pPr>
        <w:spacing w:before="75" w:after="0"/>
      </w:pPr>
      <w:r>
        <w:rPr/>
        <w:t xml:space="preserve">第二节 石墨烯企业竞争策略分析</w:t>
      </w:r>
    </w:p>
    <w:p>
      <w:pPr>
        <w:spacing w:before="75" w:after="0"/>
      </w:pPr>
      <w:r>
        <w:rPr/>
        <w:t xml:space="preserve">第三节 石墨烯行业产品定位及市场推广策略分析</w:t>
      </w:r>
    </w:p>
    <w:p>
      <w:pPr>
        <w:spacing w:before="75" w:after="0"/>
      </w:pPr>
      <w:r>
        <w:rPr/>
        <w:t xml:space="preserve">一、产品市场定位</w:t>
      </w:r>
    </w:p>
    <w:p>
      <w:pPr>
        <w:spacing w:before="75" w:after="0"/>
      </w:pPr>
      <w:r>
        <w:rPr/>
        <w:t xml:space="preserve">二、广告推广策略</w:t>
      </w:r>
    </w:p>
    <w:p>
      <w:pPr>
        <w:spacing w:before="75" w:after="0"/>
      </w:pPr>
      <w:r>
        <w:rPr/>
        <w:t xml:space="preserve">三、产品促销策略</w:t>
      </w:r>
    </w:p>
    <w:p>
      <w:pPr>
        <w:spacing w:before="75" w:after="0"/>
      </w:pPr>
      <w:r>
        <w:rPr/>
        <w:t xml:space="preserve">四、招商加盟策略</w:t>
      </w:r>
    </w:p>
    <w:p>
      <w:pPr>
        <w:spacing w:before="75" w:after="0"/>
      </w:pPr>
      <w:r>
        <w:rPr/>
        <w:t xml:space="preserve">五、网络推广策略</w:t>
      </w:r>
    </w:p>
    <w:p>
      <w:pPr>
        <w:spacing w:before="75" w:after="0"/>
      </w:pPr>
      <w:r>
        <w:rPr>
          <w:b w:val="1"/>
          <w:bCs w:val="1"/>
        </w:rPr>
        <w:t xml:space="preserve">第五部分 行业投资分析</w:t>
      </w:r>
    </w:p>
    <w:p>
      <w:pPr>
        <w:spacing w:before="75" w:after="0"/>
      </w:pPr>
      <w:r>
        <w:rPr>
          <w:b w:val="1"/>
          <w:bCs w:val="1"/>
        </w:rPr>
        <w:t xml:space="preserve">第十章 中国石墨烯行业投资策略分析</w:t>
      </w:r>
    </w:p>
    <w:p>
      <w:pPr>
        <w:spacing w:before="75" w:after="0"/>
      </w:pPr>
      <w:r>
        <w:rPr/>
        <w:t xml:space="preserve">第一节 2021-2026年中国石墨烯行业投资环境分析</w:t>
      </w:r>
    </w:p>
    <w:p>
      <w:pPr>
        <w:spacing w:before="75" w:after="0"/>
      </w:pPr>
      <w:r>
        <w:rPr/>
        <w:t xml:space="preserve">第二节 2021-2026年中国石墨烯行业投资收益分析</w:t>
      </w:r>
    </w:p>
    <w:p>
      <w:pPr>
        <w:spacing w:before="75" w:after="0"/>
      </w:pPr>
      <w:r>
        <w:rPr/>
        <w:t xml:space="preserve">第三节 2021-2026年中国石墨烯行业产品投资方向</w:t>
      </w:r>
    </w:p>
    <w:p>
      <w:pPr>
        <w:spacing w:before="75" w:after="0"/>
      </w:pPr>
      <w:r>
        <w:rPr/>
        <w:t xml:space="preserve">第四节 2026-2031年中国石墨烯行业投资收益预测</w:t>
      </w:r>
    </w:p>
    <w:p>
      <w:pPr>
        <w:spacing w:before="75" w:after="0"/>
      </w:pPr>
      <w:r>
        <w:rPr/>
        <w:t xml:space="preserve">一、2026-2031年中国石墨烯行业工业总产值预测</w:t>
      </w:r>
    </w:p>
    <w:p>
      <w:pPr>
        <w:spacing w:before="75" w:after="0"/>
      </w:pPr>
      <w:r>
        <w:rPr/>
        <w:t xml:space="preserve">二、2026-2031年中国石墨烯行业销售收入预测</w:t>
      </w:r>
    </w:p>
    <w:p>
      <w:pPr>
        <w:spacing w:before="75" w:after="0"/>
      </w:pPr>
      <w:r>
        <w:rPr/>
        <w:t xml:space="preserve">三、2026-2031年中国石墨烯行业利润总额预测</w:t>
      </w:r>
    </w:p>
    <w:p>
      <w:pPr>
        <w:spacing w:before="75" w:after="0"/>
      </w:pPr>
      <w:r>
        <w:rPr/>
        <w:t xml:space="preserve">四、2026-2031年中国石墨烯行业总资产预测</w:t>
      </w:r>
    </w:p>
    <w:p>
      <w:pPr>
        <w:spacing w:before="75" w:after="0"/>
      </w:pPr>
      <w:r>
        <w:rPr>
          <w:b w:val="1"/>
          <w:bCs w:val="1"/>
        </w:rPr>
        <w:t xml:space="preserve">第十一章 中国石墨烯行业投资风险分析</w:t>
      </w:r>
    </w:p>
    <w:p>
      <w:pPr>
        <w:spacing w:before="75" w:after="0"/>
      </w:pPr>
      <w:r>
        <w:rPr/>
        <w:t xml:space="preserve">第一节 中国石墨烯行业内部风险分析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中国石墨烯行业外部风险分析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石墨烯行业发展趋势与投资战略研究</w:t>
      </w:r>
    </w:p>
    <w:p>
      <w:pPr>
        <w:spacing w:before="75" w:after="0"/>
      </w:pPr>
      <w:r>
        <w:rPr/>
        <w:t xml:space="preserve">第一节 石墨烯市场发展潜力分析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图表：石墨烯产业链分析</w:t>
      </w:r>
    </w:p>
    <w:p>
      <w:pPr>
        <w:spacing w:before="75" w:after="0"/>
      </w:pPr>
      <w:r>
        <w:rPr/>
        <w:t xml:space="preserve">图表：国际石墨烯市场规模</w:t>
      </w:r>
    </w:p>
    <w:p>
      <w:pPr>
        <w:spacing w:before="75" w:after="0"/>
      </w:pPr>
      <w:r>
        <w:rPr/>
        <w:t xml:space="preserve">图表：国际石墨烯生命周期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图表：2021-2026年中国石墨烯市场规模</w:t>
      </w:r>
    </w:p>
    <w:p>
      <w:pPr>
        <w:spacing w:before="75" w:after="0"/>
      </w:pPr>
      <w:r>
        <w:rPr/>
        <w:t xml:space="preserve">图表：2021-2026年我国石墨烯需求情况</w:t>
      </w:r>
    </w:p>
    <w:p>
      <w:pPr>
        <w:spacing w:before="75" w:after="0"/>
      </w:pPr>
      <w:r>
        <w:rPr/>
        <w:t xml:space="preserve">图表：2026-2031年中国石墨烯市场规模预测</w:t>
      </w:r>
    </w:p>
    <w:p>
      <w:pPr>
        <w:spacing w:before="75" w:after="0"/>
      </w:pPr>
      <w:r>
        <w:rPr/>
        <w:t xml:space="preserve">图表：2026-2031年我国石墨烯供应情况预测</w:t>
      </w:r>
    </w:p>
    <w:p>
      <w:pPr>
        <w:spacing w:before="75" w:after="0"/>
      </w:pPr>
      <w:r>
        <w:rPr/>
        <w:t xml:space="preserve">图表：2026-2031年我国石墨烯需求情况预测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本文地址：https://www.51baogao.cn/bg/20181227/104464.shtml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7/10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2026-2031年中国石墨烯行业发展趋势及投资前景报告</dc:title>
  <dc:description>2026-2031年中国石墨烯行业发展趋势及投资前景报告</dc:description>
  <dc:subject>2026-2031年中国石墨烯行业发展趋势及投资前景报告</dc:subject>
  <cp:keywords>研究报告</cp:keywords>
  <cp:category>研究报告</cp:category>
  <cp:lastModifiedBy>北京中道泰和信息咨询有限公司</cp:lastModifiedBy>
  <dcterms:created xsi:type="dcterms:W3CDTF">2026-03-29T09:30:25+08:00</dcterms:created>
  <dcterms:modified xsi:type="dcterms:W3CDTF">2026-03-29T09:30:25+08:00</dcterms:modified>
</cp:coreProperties>
</file>

<file path=docProps/custom.xml><?xml version="1.0" encoding="utf-8"?>
<Properties xmlns="http://schemas.openxmlformats.org/officeDocument/2006/custom-properties" xmlns:vt="http://schemas.openxmlformats.org/officeDocument/2006/docPropsVTypes"/>
</file>