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2024-2029年中国生物保健品行业市场调查研究及发展前景预测报告</w:t>
      </w:r>
    </w:p>
    <w:p>
      <w:pPr>
        <w:spacing w:after="150"/>
      </w:pPr>
      <w:r>
        <w:rPr>
          <w:b w:val="1"/>
          <w:bCs w:val="1"/>
        </w:rPr>
        <w:t xml:space="preserve">报告简介</w:t>
      </w:r>
    </w:p>
    <w:p>
      <w:pPr>
        <w:spacing w:after="150"/>
      </w:pPr>
      <w:r>
        <w:rPr/>
        <w:t xml:space="preserve">自上世纪90年代以来，人民生活水平提高，消费方式改变，使保健品产业发展有了契机，全球健康消费逐步攀升，对保健品的需求十分旺盛。同时，多层次的社会需要为保健品提供了可以长期发展空间。</w:t>
      </w:r>
    </w:p>
    <w:p>
      <w:pPr>
        <w:spacing w:after="150"/>
      </w:pPr>
      <w:r>
        <w:rPr/>
        <w:t xml:space="preserve">近几年来我国居民在保健类的消费支出正以15%~30%的速度增长。这充分说明保健品市场可能比中药市场还要大，而最主要的因素是对健康的需求——随着社会经济的发展，国民的生活水平有了很大的提高，人们的生活方式在不断发生改变，治病从预防入手，所以对营养保健品的需求越来越大，有需求就有市场。</w:t>
      </w:r>
    </w:p>
    <w:p>
      <w:pPr>
        <w:spacing w:after="150"/>
      </w:pPr>
      <w:r>
        <w:rPr/>
        <w:t xml:space="preserve">《“健康中国2030”规划纲要》的出台以及“十三五”期间食品药品政策革新，“大健康”这一老概念被赋予了新内涵，由大健康产品转变为“大健康产业”“大健康理念”“大健康格局”，保健品也被推上高潮，由此可见，中国营养保健品有巨大的发展空间。结合当前行业发展趋势，预计未来五年行业增速将至少保持在15%左右，2022年行业销售收入将超过6000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生物保健品行业及各子行业的发展状况、上下游行业发展状况、市场供需形势、新产品与技术等进行了分析，并重点分析了我国生物保健品行业发展状况和特点，以及中国生物保健品行业将面临的挑战、企业的发展策略等。报告还对全球生物保健品行业发展态势作了详细分析，并对生物保健品行业进行了趋向研判，是生物保健品生产、经营企业，科研、投资机构等单位准确了解目前生物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生物保健品行业概述</w:t>
      </w:r>
    </w:p>
    <w:p>
      <w:pPr>
        <w:spacing w:after="150"/>
      </w:pPr>
      <w:r>
        <w:rPr/>
        <w:t xml:space="preserve">第一节 生物保健品行业概述</w:t>
      </w:r>
    </w:p>
    <w:p>
      <w:pPr>
        <w:spacing w:after="150"/>
      </w:pPr>
      <w:r>
        <w:rPr/>
        <w:t xml:space="preserve">一、生物保健品的定义</w:t>
      </w:r>
    </w:p>
    <w:p>
      <w:pPr>
        <w:spacing w:after="150"/>
      </w:pPr>
      <w:r>
        <w:rPr/>
        <w:t xml:space="preserve">二、生物保健品的特点</w:t>
      </w:r>
    </w:p>
    <w:p>
      <w:pPr>
        <w:spacing w:after="150"/>
      </w:pPr>
      <w:r>
        <w:rPr/>
        <w:t xml:space="preserve">三、生物保健品的分类</w:t>
      </w:r>
    </w:p>
    <w:p>
      <w:pPr>
        <w:spacing w:after="150"/>
      </w:pPr>
      <w:r>
        <w:rPr/>
        <w:t xml:space="preserve">第二节 最近3-5年中国生物保健品行业经济指标分析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生物保健品产业链分析</w:t>
      </w:r>
    </w:p>
    <w:p>
      <w:pPr>
        <w:spacing w:after="150"/>
      </w:pPr>
      <w:r>
        <w:rPr/>
        <w:t xml:space="preserve">一、产业链模型介绍</w:t>
      </w:r>
    </w:p>
    <w:p>
      <w:pPr>
        <w:spacing w:after="150"/>
      </w:pPr>
      <w:r>
        <w:rPr/>
        <w:t xml:space="preserve">二、生物保健品产业链模型分析</w:t>
      </w:r>
    </w:p>
    <w:p>
      <w:pPr>
        <w:spacing w:after="150"/>
      </w:pPr>
      <w:r>
        <w:rPr>
          <w:b w:val="1"/>
          <w:bCs w:val="1"/>
        </w:rPr>
        <w:t xml:space="preserve">第二章 全球生物保健品行业发展分析</w:t>
      </w:r>
    </w:p>
    <w:p>
      <w:pPr>
        <w:spacing w:after="150"/>
      </w:pPr>
      <w:r>
        <w:rPr/>
        <w:t xml:space="preserve">第一节 全球生物保健品行业发展综述</w:t>
      </w:r>
    </w:p>
    <w:p>
      <w:pPr>
        <w:spacing w:after="150"/>
      </w:pPr>
      <w:r>
        <w:rPr/>
        <w:t xml:space="preserve">一、全球生物保健品行业发展概述</w:t>
      </w:r>
    </w:p>
    <w:p>
      <w:pPr>
        <w:spacing w:after="150"/>
      </w:pPr>
      <w:r>
        <w:rPr/>
        <w:t xml:space="preserve">二、全球生物保健品行业市场规模分析</w:t>
      </w:r>
    </w:p>
    <w:p>
      <w:pPr>
        <w:spacing w:after="150"/>
      </w:pPr>
      <w:r>
        <w:rPr/>
        <w:t xml:space="preserve">三、全球生物保健品行业市场结构分析</w:t>
      </w:r>
    </w:p>
    <w:p>
      <w:pPr>
        <w:spacing w:after="150"/>
      </w:pPr>
      <w:r>
        <w:rPr/>
        <w:t xml:space="preserve">第二节 主要国家或地区生物保健品市场分析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全球生物保健品行业发展预测</w:t>
      </w:r>
    </w:p>
    <w:p>
      <w:pPr>
        <w:spacing w:after="150"/>
      </w:pPr>
      <w:r>
        <w:rPr/>
        <w:t xml:space="preserve">一、全球生物保健品行业市场规模预测</w:t>
      </w:r>
    </w:p>
    <w:p>
      <w:pPr>
        <w:spacing w:after="150"/>
      </w:pPr>
      <w:r>
        <w:rPr/>
        <w:t xml:space="preserve">二、全球生物保健品行业发展趋势分析</w:t>
      </w:r>
    </w:p>
    <w:p>
      <w:pPr>
        <w:spacing w:after="150"/>
      </w:pPr>
      <w:r>
        <w:rPr>
          <w:b w:val="1"/>
          <w:bCs w:val="1"/>
        </w:rPr>
        <w:t xml:space="preserve">第三章 中国生物保健品行业发展环境分析</w:t>
      </w:r>
    </w:p>
    <w:p>
      <w:pPr>
        <w:spacing w:after="150"/>
      </w:pPr>
      <w:r>
        <w:rPr/>
        <w:t xml:space="preserve">第一节 中国生物保健品行业经济环境分析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中国生物保健品行业发展政策环境分析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中国生物保健品行业发展社会环境分析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中国生物保健品行业技术环境分析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中国生物保健品行业发展概况</w:t>
      </w:r>
    </w:p>
    <w:p>
      <w:pPr>
        <w:spacing w:after="150"/>
      </w:pPr>
      <w:r>
        <w:rPr/>
        <w:t xml:space="preserve">第一节 中国生物保健品行业发展概况</w:t>
      </w:r>
    </w:p>
    <w:p>
      <w:pPr>
        <w:spacing w:after="150"/>
      </w:pPr>
      <w:r>
        <w:rPr/>
        <w:t xml:space="preserve">一、中国生物保健品行业发展阶段</w:t>
      </w:r>
    </w:p>
    <w:p>
      <w:pPr>
        <w:spacing w:after="150"/>
      </w:pPr>
      <w:r>
        <w:rPr/>
        <w:t xml:space="preserve">二、中国生物保健品行业发展总体概况</w:t>
      </w:r>
    </w:p>
    <w:p>
      <w:pPr>
        <w:spacing w:after="150"/>
      </w:pPr>
      <w:r>
        <w:rPr/>
        <w:t xml:space="preserve">三、中国生物保健品行业发展特点分析</w:t>
      </w:r>
    </w:p>
    <w:p>
      <w:pPr>
        <w:spacing w:after="150"/>
      </w:pPr>
      <w:r>
        <w:rPr/>
        <w:t xml:space="preserve">第二节 中国生物保健品行业发展现状</w:t>
      </w:r>
    </w:p>
    <w:p>
      <w:pPr>
        <w:spacing w:after="150"/>
      </w:pPr>
      <w:r>
        <w:rPr/>
        <w:t xml:space="preserve">一、中国生物保健品行业市场规模</w:t>
      </w:r>
    </w:p>
    <w:p>
      <w:pPr>
        <w:spacing w:after="150"/>
      </w:pPr>
      <w:r>
        <w:rPr/>
        <w:t xml:space="preserve">二、中国生物保健品行业发展分析</w:t>
      </w:r>
    </w:p>
    <w:p>
      <w:pPr>
        <w:spacing w:after="150"/>
      </w:pPr>
      <w:r>
        <w:rPr/>
        <w:t xml:space="preserve">三、中国生物保健品行业企业发展分析</w:t>
      </w:r>
    </w:p>
    <w:p>
      <w:pPr>
        <w:spacing w:after="150"/>
      </w:pPr>
      <w:r>
        <w:rPr/>
        <w:t xml:space="preserve">第三节 中国生物保健品市场动态分析</w:t>
      </w:r>
    </w:p>
    <w:p>
      <w:pPr>
        <w:spacing w:after="150"/>
      </w:pPr>
      <w:r>
        <w:rPr>
          <w:b w:val="1"/>
          <w:bCs w:val="1"/>
        </w:rPr>
        <w:t xml:space="preserve">第五章 中国生物保健品行业运行分析</w:t>
      </w:r>
    </w:p>
    <w:p>
      <w:pPr>
        <w:spacing w:after="150"/>
      </w:pPr>
      <w:r>
        <w:rPr/>
        <w:t xml:space="preserve">第一节 中国生物保健品行业规模情况分析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中国生物保健品行业财务能力分析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中国生物保健品行业进出口市场分析</w:t>
      </w:r>
    </w:p>
    <w:p>
      <w:pPr>
        <w:spacing w:after="150"/>
      </w:pPr>
      <w:r>
        <w:rPr/>
        <w:t xml:space="preserve">第一节 生物保健品行业进出口状况综述</w:t>
      </w:r>
    </w:p>
    <w:p>
      <w:pPr>
        <w:spacing w:after="150"/>
      </w:pPr>
      <w:r>
        <w:rPr/>
        <w:t xml:space="preserve">第二节 生物保健品行业进口市场分析</w:t>
      </w:r>
    </w:p>
    <w:p>
      <w:pPr>
        <w:spacing w:after="150"/>
      </w:pPr>
      <w:r>
        <w:rPr/>
        <w:t xml:space="preserve">第三节 生物保健品行业出口市场分析</w:t>
      </w:r>
    </w:p>
    <w:p>
      <w:pPr>
        <w:spacing w:after="150"/>
      </w:pPr>
      <w:r>
        <w:rPr/>
        <w:t xml:space="preserve">第四节 生物保健品行业进出口前景及建议</w:t>
      </w:r>
    </w:p>
    <w:p>
      <w:pPr>
        <w:spacing w:after="150"/>
      </w:pPr>
      <w:r>
        <w:rPr>
          <w:b w:val="1"/>
          <w:bCs w:val="1"/>
        </w:rPr>
        <w:t xml:space="preserve">第七章 中国生物保健品市场供需分析</w:t>
      </w:r>
    </w:p>
    <w:p>
      <w:pPr>
        <w:spacing w:after="150"/>
      </w:pPr>
      <w:r>
        <w:rPr/>
        <w:t xml:space="preserve">第一节 中国生物保健品行业供给分析</w:t>
      </w:r>
    </w:p>
    <w:p>
      <w:pPr>
        <w:spacing w:after="150"/>
      </w:pPr>
      <w:r>
        <w:rPr/>
        <w:t xml:space="preserve">一、中国生物保健品行业产值情况分析</w:t>
      </w:r>
    </w:p>
    <w:p>
      <w:pPr>
        <w:spacing w:after="150"/>
      </w:pPr>
      <w:r>
        <w:rPr/>
        <w:t xml:space="preserve">二、中国生物保健品行业产量情况分析</w:t>
      </w:r>
    </w:p>
    <w:p>
      <w:pPr>
        <w:spacing w:after="150"/>
      </w:pPr>
      <w:r>
        <w:rPr/>
        <w:t xml:space="preserve">二、中国生物保健品行业供给区域分析</w:t>
      </w:r>
    </w:p>
    <w:p>
      <w:pPr>
        <w:spacing w:after="150"/>
      </w:pPr>
      <w:r>
        <w:rPr/>
        <w:t xml:space="preserve">第二节 中国生物保健品行业需求分析</w:t>
      </w:r>
    </w:p>
    <w:p>
      <w:pPr>
        <w:spacing w:after="150"/>
      </w:pPr>
      <w:r>
        <w:rPr/>
        <w:t xml:space="preserve">一、年中国生物保健品行业需求分析</w:t>
      </w:r>
    </w:p>
    <w:p>
      <w:pPr>
        <w:spacing w:after="150"/>
      </w:pPr>
      <w:r>
        <w:rPr/>
        <w:t xml:space="preserve">二、年中国生物保健品行业需求区域分析</w:t>
      </w:r>
    </w:p>
    <w:p>
      <w:pPr>
        <w:spacing w:after="150"/>
      </w:pPr>
      <w:r>
        <w:rPr/>
        <w:t xml:space="preserve">第三节 生物保健品行业供需平衡分析</w:t>
      </w:r>
    </w:p>
    <w:p>
      <w:pPr>
        <w:spacing w:after="150"/>
      </w:pPr>
      <w:r>
        <w:rPr>
          <w:b w:val="1"/>
          <w:bCs w:val="1"/>
        </w:rPr>
        <w:t xml:space="preserve">第八章 中国生物保健品区域市场规模分析</w:t>
      </w:r>
    </w:p>
    <w:p>
      <w:pPr>
        <w:spacing w:after="150"/>
      </w:pPr>
      <w:r>
        <w:rPr/>
        <w:t xml:space="preserve">第一节 华北地区生物保健品行业分析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东北地区生物保健品行业分析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华东地区生物保健品行业分析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华南地区生物保健品行业分析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华中地区生物保健品行业分析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西南地区生物保健品行业分析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西北地区生物保健品行业分析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第九章 中国生物保健品上下游行业分析</w:t>
      </w:r>
    </w:p>
    <w:p>
      <w:pPr>
        <w:spacing w:after="150"/>
      </w:pPr>
      <w:r>
        <w:rPr/>
        <w:t xml:space="preserve">第一节 生物保健品上下游分析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生物保健品行业产业链分析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中国生物保健品行业市场竞争格局及策略分析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生物保健品行业swot分析</w:t>
      </w:r>
    </w:p>
    <w:p>
      <w:pPr>
        <w:spacing w:after="150"/>
      </w:pPr>
      <w:r>
        <w:rPr/>
        <w:t xml:space="preserve">一、生物保健品行业优势分析</w:t>
      </w:r>
    </w:p>
    <w:p>
      <w:pPr>
        <w:spacing w:after="150"/>
      </w:pPr>
      <w:r>
        <w:rPr/>
        <w:t xml:space="preserve">二、生物保健品行业劣势分析</w:t>
      </w:r>
    </w:p>
    <w:p>
      <w:pPr>
        <w:spacing w:after="150"/>
      </w:pPr>
      <w:r>
        <w:rPr/>
        <w:t xml:space="preserve">三、生物保健品行业机会分析</w:t>
      </w:r>
    </w:p>
    <w:p>
      <w:pPr>
        <w:spacing w:after="150"/>
      </w:pPr>
      <w:r>
        <w:rPr/>
        <w:t xml:space="preserve">四、生物保健品行业威胁分析</w:t>
      </w:r>
    </w:p>
    <w:p>
      <w:pPr>
        <w:spacing w:after="150"/>
      </w:pPr>
      <w:r>
        <w:rPr/>
        <w:t xml:space="preserve">第三节 生物保健品企业竞争策略分析</w:t>
      </w:r>
    </w:p>
    <w:p>
      <w:pPr>
        <w:spacing w:after="150"/>
      </w:pPr>
      <w:r>
        <w:rPr/>
        <w:t xml:space="preserve">一、提高生物保健品企业核心竞争力的对策</w:t>
      </w:r>
    </w:p>
    <w:p>
      <w:pPr>
        <w:spacing w:after="150"/>
      </w:pPr>
      <w:r>
        <w:rPr/>
        <w:t xml:space="preserve">二、影响生物保健品企业核心竞争力的因素及提升途径</w:t>
      </w:r>
    </w:p>
    <w:p>
      <w:pPr>
        <w:spacing w:after="150"/>
      </w:pPr>
      <w:r>
        <w:rPr/>
        <w:t xml:space="preserve">三、提高生物保健品企业竞争力的策略</w:t>
      </w:r>
    </w:p>
    <w:p>
      <w:pPr>
        <w:spacing w:after="150"/>
      </w:pPr>
      <w:r>
        <w:rPr>
          <w:b w:val="1"/>
          <w:bCs w:val="1"/>
        </w:rPr>
        <w:t xml:space="preserve">第十一章 生物保健品行业重点企业分析</w:t>
      </w:r>
    </w:p>
    <w:p>
      <w:pPr>
        <w:spacing w:after="150"/>
      </w:pPr>
      <w:r>
        <w:rPr/>
        <w:t xml:space="preserve">第一节 西王食品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汤臣倍健</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金达威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瑞年国际</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碧生源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中生联合</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交大昂立</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康比特</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善元堂</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康美药业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第十二章 中国生物保健品行业投资效益与机会分析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中国生物保健品行业投资效益分析</w:t>
      </w:r>
    </w:p>
    <w:p>
      <w:pPr>
        <w:spacing w:after="150"/>
      </w:pPr>
      <w:r>
        <w:rPr/>
        <w:t xml:space="preserve">一、生物保健品行业投资效益分析</w:t>
      </w:r>
    </w:p>
    <w:p>
      <w:pPr>
        <w:spacing w:after="150"/>
      </w:pPr>
      <w:r>
        <w:rPr/>
        <w:t xml:space="preserve">二、生物保健品行业投资趋势预测</w:t>
      </w:r>
    </w:p>
    <w:p>
      <w:pPr>
        <w:spacing w:after="150"/>
      </w:pPr>
      <w:r>
        <w:rPr/>
        <w:t xml:space="preserve">三、生物保健品行业投资的建议</w:t>
      </w:r>
    </w:p>
    <w:p>
      <w:pPr>
        <w:spacing w:after="150"/>
      </w:pPr>
      <w:r>
        <w:rPr/>
        <w:t xml:space="preserve">四、新进入者应注意的障碍因素分析</w:t>
      </w:r>
    </w:p>
    <w:p>
      <w:pPr>
        <w:spacing w:after="150"/>
      </w:pPr>
      <w:r>
        <w:rPr/>
        <w:t xml:space="preserve">第三节 影响生物保健品行业发展的主要因素</w:t>
      </w:r>
    </w:p>
    <w:p>
      <w:pPr>
        <w:spacing w:after="150"/>
      </w:pPr>
      <w:r>
        <w:rPr/>
        <w:t xml:space="preserve">一、影响生物保健品行业运行的有利因素分析</w:t>
      </w:r>
    </w:p>
    <w:p>
      <w:pPr>
        <w:spacing w:after="150"/>
      </w:pPr>
      <w:r>
        <w:rPr/>
        <w:t xml:space="preserve">二、影响生物保健品行业运行的不利因素分析</w:t>
      </w:r>
    </w:p>
    <w:p>
      <w:pPr>
        <w:spacing w:after="150"/>
      </w:pPr>
      <w:r>
        <w:rPr/>
        <w:t xml:space="preserve">三、中国生物保健品行业发展面临的挑战分析</w:t>
      </w:r>
    </w:p>
    <w:p>
      <w:pPr>
        <w:spacing w:after="150"/>
      </w:pPr>
      <w:r>
        <w:rPr/>
        <w:t xml:space="preserve">四、中国生物保健品行业发展面临的机遇分析</w:t>
      </w:r>
    </w:p>
    <w:p>
      <w:pPr>
        <w:spacing w:after="150"/>
      </w:pPr>
      <w:r>
        <w:rPr>
          <w:b w:val="1"/>
          <w:bCs w:val="1"/>
        </w:rPr>
        <w:t xml:space="preserve">第十三章 生物保健品行业发展预测分析</w:t>
      </w:r>
    </w:p>
    <w:p>
      <w:pPr>
        <w:spacing w:after="150"/>
      </w:pPr>
      <w:r>
        <w:rPr/>
        <w:t xml:space="preserve">第一节 生物保健品行业发展预测分析</w:t>
      </w:r>
    </w:p>
    <w:p>
      <w:pPr>
        <w:spacing w:after="150"/>
      </w:pPr>
      <w:r>
        <w:rPr/>
        <w:t xml:space="preserve">一、中国生物保健品行业潜力分析</w:t>
      </w:r>
    </w:p>
    <w:p>
      <w:pPr>
        <w:spacing w:after="150"/>
      </w:pPr>
      <w:r>
        <w:rPr/>
        <w:t xml:space="preserve">二、中国生物保健品行业前景展望分析</w:t>
      </w:r>
    </w:p>
    <w:p>
      <w:pPr>
        <w:spacing w:after="150"/>
      </w:pPr>
      <w:r>
        <w:rPr/>
        <w:t xml:space="preserve">三、中国生物保健品行业发展趋势分析</w:t>
      </w:r>
    </w:p>
    <w:p>
      <w:pPr>
        <w:spacing w:after="150"/>
      </w:pPr>
      <w:r>
        <w:rPr/>
        <w:t xml:space="preserve">第二节 中国生物保健品行业发展预测分析</w:t>
      </w:r>
    </w:p>
    <w:p>
      <w:pPr>
        <w:spacing w:after="150"/>
      </w:pPr>
      <w:r>
        <w:rPr/>
        <w:t xml:space="preserve">一、中国生物保健品供给预测</w:t>
      </w:r>
    </w:p>
    <w:p>
      <w:pPr>
        <w:spacing w:after="150"/>
      </w:pPr>
      <w:r>
        <w:rPr/>
        <w:t xml:space="preserve">二、中国生物保健品需求预测</w:t>
      </w:r>
    </w:p>
    <w:p>
      <w:pPr>
        <w:spacing w:after="150"/>
      </w:pPr>
      <w:r>
        <w:rPr/>
        <w:t xml:space="preserve">三、中国生物保健品供需平衡预测</w:t>
      </w:r>
    </w:p>
    <w:p>
      <w:pPr>
        <w:spacing w:after="150"/>
      </w:pPr>
      <w:r>
        <w:rPr/>
        <w:t xml:space="preserve">第三节 中国生物保健品行业投资风险分析</w:t>
      </w:r>
    </w:p>
    <w:p>
      <w:pPr>
        <w:spacing w:after="150"/>
      </w:pPr>
      <w:r>
        <w:rPr/>
        <w:t xml:space="preserve">一、生物保健品行业市场风险及控制策略</w:t>
      </w:r>
    </w:p>
    <w:p>
      <w:pPr>
        <w:spacing w:after="150"/>
      </w:pPr>
      <w:r>
        <w:rPr/>
        <w:t xml:space="preserve">二、生物保健品行业政策风险及控制策略</w:t>
      </w:r>
    </w:p>
    <w:p>
      <w:pPr>
        <w:spacing w:after="150"/>
      </w:pPr>
      <w:r>
        <w:rPr/>
        <w:t xml:space="preserve">三、生物保健品行业经营风险及控制策略</w:t>
      </w:r>
    </w:p>
    <w:p>
      <w:pPr>
        <w:spacing w:after="150"/>
      </w:pPr>
      <w:r>
        <w:rPr/>
        <w:t xml:space="preserve">四、生物保健品行业技术风险及控制策略</w:t>
      </w:r>
    </w:p>
    <w:p>
      <w:pPr>
        <w:spacing w:after="150"/>
      </w:pPr>
      <w:r>
        <w:rPr/>
        <w:t xml:space="preserve">五、生物保健品同业竞争风险及控制策略</w:t>
      </w:r>
    </w:p>
    <w:p>
      <w:pPr>
        <w:spacing w:after="150"/>
      </w:pPr>
      <w:r>
        <w:rPr/>
        <w:t xml:space="preserve">六、生物保健品行业其他风险及控制策略</w:t>
      </w:r>
    </w:p>
    <w:p>
      <w:pPr>
        <w:spacing w:after="150"/>
      </w:pPr>
      <w:r>
        <w:rPr>
          <w:b w:val="1"/>
          <w:bCs w:val="1"/>
        </w:rPr>
        <w:t xml:space="preserve">第十四章 专家观点与结论</w:t>
      </w:r>
    </w:p>
    <w:p>
      <w:pPr>
        <w:spacing w:after="150"/>
      </w:pPr>
      <w:r>
        <w:rPr/>
        <w:t xml:space="preserve">第一节 生物保健品行业研究结论</w:t>
      </w:r>
    </w:p>
    <w:p>
      <w:pPr>
        <w:spacing w:after="150"/>
      </w:pPr>
      <w:r>
        <w:rPr/>
        <w:t xml:space="preserve">第二节 生物保健品行业投资价值评估</w:t>
      </w:r>
    </w:p>
    <w:p>
      <w:pPr>
        <w:spacing w:after="150"/>
      </w:pPr>
      <w:r>
        <w:rPr/>
        <w:t xml:space="preserve">第三节 中道泰和生物保健品行业投资建议</w:t>
      </w:r>
    </w:p>
    <w:p>
      <w:pPr>
        <w:spacing w:after="150"/>
      </w:pPr>
      <w:r>
        <w:rPr>
          <w:b w:val="1"/>
          <w:bCs w:val="1"/>
        </w:rPr>
        <w:t xml:space="preserve">图表目录</w:t>
      </w:r>
    </w:p>
    <w:p>
      <w:pPr>
        <w:spacing w:after="150"/>
      </w:pPr>
      <w:r>
        <w:rPr/>
        <w:t xml:space="preserve">图表：生物保健品行业产业链结构</w:t>
      </w:r>
    </w:p>
    <w:p>
      <w:pPr>
        <w:spacing w:after="150"/>
      </w:pPr>
      <w:r>
        <w:rPr/>
        <w:t xml:space="preserve">图表：2019-2023年全球生物保健品市场规模情况</w:t>
      </w:r>
    </w:p>
    <w:p>
      <w:pPr>
        <w:spacing w:after="150"/>
      </w:pPr>
      <w:r>
        <w:rPr/>
        <w:t xml:space="preserve">图表：2019-2023年全球生物保健品市场结构分析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图表：2019-2023年中国生物保健品行业产值情况</w:t>
      </w:r>
    </w:p>
    <w:p>
      <w:pPr>
        <w:spacing w:after="150"/>
      </w:pPr>
      <w:r>
        <w:rPr/>
        <w:t xml:space="preserve">图表：2019-2023年中国生物保健品行业产量情况</w:t>
      </w:r>
    </w:p>
    <w:p>
      <w:pPr>
        <w:spacing w:after="150"/>
      </w:pPr>
      <w:r>
        <w:rPr/>
        <w:t xml:space="preserve">图表：2019-2023年中国生物保健品行业利润情况</w:t>
      </w:r>
    </w:p>
    <w:p>
      <w:pPr>
        <w:spacing w:after="150"/>
      </w:pPr>
      <w:r>
        <w:rPr/>
        <w:t xml:space="preserve">图表：2019-2023年中国生物保健品行业资产规模情况</w:t>
      </w:r>
    </w:p>
    <w:p>
      <w:pPr>
        <w:spacing w:after="150"/>
      </w:pPr>
      <w:r>
        <w:rPr/>
        <w:t xml:space="preserve">图表：2019-2023年中国生物保健品行业盈利能力分析</w:t>
      </w:r>
    </w:p>
    <w:p>
      <w:pPr>
        <w:spacing w:after="150"/>
      </w:pPr>
      <w:r>
        <w:rPr/>
        <w:t xml:space="preserve">图表：2019-2023年中国生物保健品行业偿债能力分析</w:t>
      </w:r>
    </w:p>
    <w:p>
      <w:pPr>
        <w:spacing w:after="150"/>
      </w:pPr>
      <w:r>
        <w:rPr/>
        <w:t xml:space="preserve">图表：2019-2023年中国生物保健品行业营运能力分析</w:t>
      </w:r>
    </w:p>
    <w:p>
      <w:pPr>
        <w:spacing w:after="150"/>
      </w:pPr>
      <w:r>
        <w:rPr/>
        <w:t xml:space="preserve">图表：2024-2029年中国生物保健品行业产值预测</w:t>
      </w:r>
    </w:p>
    <w:p>
      <w:pPr>
        <w:spacing w:after="150"/>
      </w:pPr>
      <w:r>
        <w:rPr/>
        <w:t xml:space="preserve">图表：2024-2029年中国生物保健品行业产量预测</w:t>
      </w:r>
    </w:p>
    <w:p>
      <w:pPr>
        <w:spacing w:after="150"/>
      </w:pPr>
      <w:r>
        <w:rPr/>
        <w:t xml:space="preserve">图表：2024-2029年中国生物保健品行业市场规模预测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2024-2029年中国生物保健品行业市场调查研究及发展前景预测报告</dc:title>
  <dc:description>2024-2029年中国生物保健品行业市场调查研究及发展前景预测报告</dc:description>
  <dc:subject>2024-2029年中国生物保健品行业市场调查研究及发展前景预测报告</dc:subject>
  <cp:keywords>研究报告</cp:keywords>
  <cp:category>研究报告</cp:category>
  <cp:lastModifiedBy>北京中道泰和信息咨询有限公司</cp:lastModifiedBy>
  <dcterms:created xsi:type="dcterms:W3CDTF">2024-01-22T20:06:37+08:00</dcterms:created>
  <dcterms:modified xsi:type="dcterms:W3CDTF">2024-01-22T20:06:37+08:00</dcterms:modified>
</cp:coreProperties>
</file>

<file path=docProps/custom.xml><?xml version="1.0" encoding="utf-8"?>
<Properties xmlns="http://schemas.openxmlformats.org/officeDocument/2006/custom-properties" xmlns:vt="http://schemas.openxmlformats.org/officeDocument/2006/docPropsVTypes"/>
</file>