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2025-2030年中国砷化镓市场投资策略及未来发展趋势预测报告</w:t>
      </w:r>
    </w:p>
    <w:p>
      <w:pPr>
        <w:spacing w:after="150"/>
      </w:pPr>
      <w:r>
        <w:rPr>
          <w:b w:val="1"/>
          <w:bCs w:val="1"/>
        </w:rPr>
        <w:t xml:space="preserve">报告简介</w:t>
      </w:r>
    </w:p>
    <w:p>
      <w:pPr>
        <w:spacing w:after="150"/>
      </w:pPr>
      <w:r>
        <w:rPr/>
        <w:t xml:space="preserve">砷化镓(GaAs)拥有一些比硅(Si)还要好的电子特性，如高的饱和电子速率及高的电子迁移率，使得GaAs可以用在高于250 GHz的场合。如果等效的GaAs和Si元件同时都操作在高频时，GaAs会拥有较少的噪声。也因为GaAs有较高的击穿电压，所以GaAs比同样的Si元件更适合操作在高功率的场合。因为这些特性，GaAs电路可以运用在移动电话、卫星通讯、微波点对点连线、雷达系统等地方。GaAs曾用来做成Gunn diode (中文翻做"甘恩二极管"或"微波二极管"，中国大陆地区叫做"耿氏二极管") 以发射微波。</w:t>
      </w:r>
    </w:p>
    <w:p>
      <w:pPr>
        <w:spacing w:after="150"/>
      </w:pPr>
      <w:r>
        <w:rPr/>
        <w:t xml:space="preserve">砷化镓是一种重要的半导体材料。属Ⅲ-Ⅴ族化合物半导体。属闪锌矿型晶格结构，晶格常数5.65×10-10m，熔点1237℃，禁带宽度1.4电子伏。砷化镓于1964年进入实用阶段。砷化镓可以制成电阻率比硅、锗高3个数量级以上的半绝缘高阻材料,用来制作集成电路衬底、红外探测器、γ光子探测器等。由于其电子迁移率比硅大5～6倍，故在制作微波器件和高速数字电路方面得到重要应用。用砷化镓制成的半导体器件具有高频、高温、低温性能好、噪声小、抗辐射能力强等优点。此外，还可以用于制作转移器件──体效应器件。砷化镓是半导体材料中,兼具多方面优点的材料,但用它制作的晶体三极管的放大倍数小，导热性差，不适宜制作大功率器件。虽然砷化镓具有优越的性能，但由于它在高温下分解，故要生产理想化学配比的高纯的单晶材料，技术上要求比较高。</w:t>
      </w:r>
    </w:p>
    <w:p>
      <w:pPr>
        <w:spacing w:after="150"/>
      </w:pPr>
      <w:r>
        <w:rPr/>
        <w:t xml:space="preserve">砷化镓研究报告对砷化镓行业研究的内容和方法进行全面的阐述和论证，对研究过程中所获取的砷化镓资料进行全面系统的整理和分析，通过图表、统计结果及文献资料，或以纵向的发展过程，或横向类别分析提出论点、分析论据，进行论证。砷化镓报告绝对如实地反映客观情况，叙述、说明、推断、引用均恰如其分。文字、用词应力求准确。研究报告的文字也简单、明了、通顺、流畅，既明白如话，又把研究的效果准确地、科学地表达出来。砷化镓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企业带来了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砷化镓行业的发展状况进行了深入透彻地分析，对我国行业市场情况、技术现状、供需形势作了详尽研究，重点分析了国内外重点企业、行业发展趋势以及行业投资情况，报告还对砷化镓下游行业的发展进行了探讨，是砷化镓及相关企业、投资部门、研究机构准确了解目前中国市场发展动态，把握砷化镓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砷化镓行业基本概述 1</w:t>
      </w:r>
    </w:p>
    <w:p>
      <w:pPr>
        <w:spacing w:before="75" w:after="0"/>
      </w:pPr>
      <w:r>
        <w:rPr/>
        <w:t xml:space="preserve">第一节 砷化镓概述 1</w:t>
      </w:r>
    </w:p>
    <w:p>
      <w:pPr>
        <w:spacing w:before="75" w:after="0"/>
      </w:pPr>
      <w:r>
        <w:rPr/>
        <w:t xml:space="preserve">一、砷化镓材料简介 1</w:t>
      </w:r>
    </w:p>
    <w:p>
      <w:pPr>
        <w:spacing w:before="75" w:after="0"/>
      </w:pPr>
      <w:r>
        <w:rPr/>
        <w:t xml:space="preserve">二、砷化镓材料的主要特性 3</w:t>
      </w:r>
    </w:p>
    <w:p>
      <w:pPr>
        <w:spacing w:before="75" w:after="0"/>
      </w:pPr>
      <w:r>
        <w:rPr/>
        <w:t xml:space="preserve">三、砷化镓材料与硅材料特性对比研究 7</w:t>
      </w:r>
    </w:p>
    <w:p>
      <w:pPr>
        <w:spacing w:before="75" w:after="0"/>
      </w:pPr>
      <w:r>
        <w:rPr/>
        <w:t xml:space="preserve">第二节 砷化镓材料的分类 9</w:t>
      </w:r>
    </w:p>
    <w:p>
      <w:pPr>
        <w:spacing w:before="75" w:after="0"/>
      </w:pPr>
      <w:r>
        <w:rPr/>
        <w:t xml:space="preserve">一、按照应用领域不同分类 9</w:t>
      </w:r>
    </w:p>
    <w:p>
      <w:pPr>
        <w:spacing w:before="75" w:after="0"/>
      </w:pPr>
      <w:r>
        <w:rPr/>
        <w:t xml:space="preserve">二、按照工艺方法不同的分类 11</w:t>
      </w:r>
    </w:p>
    <w:p>
      <w:pPr>
        <w:spacing w:before="75" w:after="0"/>
      </w:pPr>
      <w:r>
        <w:rPr/>
        <w:t xml:space="preserve">第三节 国内外砷化镓材料技术的发展 13</w:t>
      </w:r>
    </w:p>
    <w:p>
      <w:pPr>
        <w:spacing w:before="75" w:after="0"/>
      </w:pPr>
      <w:r>
        <w:rPr/>
        <w:t xml:space="preserve">一、国外砷化镓材料技术的现状与发展 13</w:t>
      </w:r>
    </w:p>
    <w:p>
      <w:pPr>
        <w:spacing w:before="75" w:after="0"/>
      </w:pPr>
      <w:r>
        <w:rPr/>
        <w:t xml:space="preserve">二、国内砷化镓材料技术现状及发展趋势 16</w:t>
      </w:r>
    </w:p>
    <w:p>
      <w:pPr>
        <w:spacing w:before="75" w:after="0"/>
      </w:pPr>
      <w:r>
        <w:rPr/>
        <w:t xml:space="preserve">第四节 对砷化镓外延材料的性能要求 18</w:t>
      </w:r>
    </w:p>
    <w:p>
      <w:pPr>
        <w:spacing w:before="75" w:after="0"/>
      </w:pPr>
      <w:r>
        <w:rPr>
          <w:b w:val="1"/>
          <w:bCs w:val="1"/>
        </w:rPr>
        <w:t xml:space="preserve">第二章 砷化镓生产的工艺技术 22</w:t>
      </w:r>
    </w:p>
    <w:p>
      <w:pPr>
        <w:spacing w:before="75" w:after="0"/>
      </w:pPr>
      <w:r>
        <w:rPr/>
        <w:t xml:space="preserve">第一节 砷化镓晶体生长 22</w:t>
      </w:r>
    </w:p>
    <w:p>
      <w:pPr>
        <w:spacing w:before="75" w:after="0"/>
      </w:pPr>
      <w:r>
        <w:rPr/>
        <w:t xml:space="preserve">一、各种砷化镓单晶制备工艺法概述 22</w:t>
      </w:r>
    </w:p>
    <w:p>
      <w:pPr>
        <w:spacing w:before="75" w:after="0"/>
      </w:pPr>
      <w:r>
        <w:rPr/>
        <w:t xml:space="preserve">二、水平布里奇曼法(hb) 23</w:t>
      </w:r>
    </w:p>
    <w:p>
      <w:pPr>
        <w:spacing w:before="75" w:after="0"/>
      </w:pPr>
      <w:r>
        <w:rPr/>
        <w:t xml:space="preserve">三、液封直拉法(lec) 24</w:t>
      </w:r>
    </w:p>
    <w:p>
      <w:pPr>
        <w:spacing w:before="75" w:after="0"/>
      </w:pPr>
      <w:r>
        <w:rPr/>
        <w:t xml:space="preserve">四、温度梯度凝固法(vgf) 25</w:t>
      </w:r>
    </w:p>
    <w:p>
      <w:pPr>
        <w:spacing w:before="75" w:after="0"/>
      </w:pPr>
      <w:r>
        <w:rPr/>
        <w:t xml:space="preserve">五、蒸气压控制直拉法(vcz) 26</w:t>
      </w:r>
    </w:p>
    <w:p>
      <w:pPr>
        <w:spacing w:before="75" w:after="0"/>
      </w:pPr>
      <w:r>
        <w:rPr/>
        <w:t xml:space="preserve">第二节 砷化镓晶体加工 26</w:t>
      </w:r>
    </w:p>
    <w:p>
      <w:pPr>
        <w:spacing w:before="75" w:after="0"/>
      </w:pPr>
      <w:r>
        <w:rPr/>
        <w:t xml:space="preserve">第三节 砷化镓单晶制备主要工艺参数 36</w:t>
      </w:r>
    </w:p>
    <w:p>
      <w:pPr>
        <w:spacing w:before="75" w:after="0"/>
      </w:pPr>
      <w:r>
        <w:rPr/>
        <w:t xml:space="preserve">第四节 砷化镓单晶主要性能与质量参数 36</w:t>
      </w:r>
    </w:p>
    <w:p>
      <w:pPr>
        <w:spacing w:before="75" w:after="0"/>
      </w:pPr>
      <w:r>
        <w:rPr/>
        <w:t xml:space="preserve">第五节 砷化镓外延片的工艺法 39</w:t>
      </w:r>
    </w:p>
    <w:p>
      <w:pPr>
        <w:spacing w:before="75" w:after="0"/>
      </w:pPr>
      <w:r>
        <w:rPr/>
        <w:t xml:space="preserve">一、气相外延 39</w:t>
      </w:r>
    </w:p>
    <w:p>
      <w:pPr>
        <w:spacing w:before="75" w:after="0"/>
      </w:pPr>
      <w:r>
        <w:rPr/>
        <w:t xml:space="preserve">二、液相外延 40</w:t>
      </w:r>
    </w:p>
    <w:p>
      <w:pPr>
        <w:spacing w:before="75" w:after="0"/>
      </w:pPr>
      <w:r>
        <w:rPr>
          <w:b w:val="1"/>
          <w:bCs w:val="1"/>
        </w:rPr>
        <w:t xml:space="preserve">第二部分 行业深度分析</w:t>
      </w:r>
    </w:p>
    <w:p>
      <w:pPr>
        <w:spacing w:before="75" w:after="0"/>
      </w:pPr>
      <w:r>
        <w:rPr>
          <w:b w:val="1"/>
          <w:bCs w:val="1"/>
        </w:rPr>
        <w:t xml:space="preserve">第三章 2020-2025年世界砷化镓行业运行形势综述 42</w:t>
      </w:r>
    </w:p>
    <w:p>
      <w:pPr>
        <w:spacing w:before="75" w:after="0"/>
      </w:pPr>
      <w:r>
        <w:rPr/>
        <w:t xml:space="preserve">第一节 2020-2025年世界砷化镓行业发展概述 42</w:t>
      </w:r>
    </w:p>
    <w:p>
      <w:pPr>
        <w:spacing w:before="75" w:after="0"/>
      </w:pPr>
      <w:r>
        <w:rPr/>
        <w:t xml:space="preserve">一、国外砷化镓材料技术研发概况 42</w:t>
      </w:r>
    </w:p>
    <w:p>
      <w:pPr>
        <w:spacing w:before="75" w:after="0"/>
      </w:pPr>
      <w:r>
        <w:rPr/>
        <w:t xml:space="preserve">二、日、美砷化镓ic生产厂家 43</w:t>
      </w:r>
    </w:p>
    <w:p>
      <w:pPr>
        <w:spacing w:before="75" w:after="0"/>
      </w:pPr>
      <w:r>
        <w:rPr/>
        <w:t xml:space="preserve">第二节 2020-2025年世界主要地区砷化镓产业状况分析 43</w:t>
      </w:r>
    </w:p>
    <w:p>
      <w:pPr>
        <w:spacing w:before="75" w:after="0"/>
      </w:pPr>
      <w:r>
        <w:rPr/>
        <w:t xml:space="preserve">一、海外砷化镓产业状况总述 43</w:t>
      </w:r>
    </w:p>
    <w:p>
      <w:pPr>
        <w:spacing w:before="75" w:after="0"/>
      </w:pPr>
      <w:r>
        <w:rPr/>
        <w:t xml:space="preserve">二、日本砷化镓生产与市场现状 44</w:t>
      </w:r>
    </w:p>
    <w:p>
      <w:pPr>
        <w:spacing w:before="75" w:after="0"/>
      </w:pPr>
      <w:r>
        <w:rPr/>
        <w:t xml:space="preserve">三、美国砷化镓生产与市场现状 44</w:t>
      </w:r>
    </w:p>
    <w:p>
      <w:pPr>
        <w:spacing w:before="75" w:after="0"/>
      </w:pPr>
      <w:r>
        <w:rPr/>
        <w:t xml:space="preserve">四、台湾砷化镓生产与市场现状 44</w:t>
      </w:r>
    </w:p>
    <w:p>
      <w:pPr>
        <w:spacing w:before="75" w:after="0"/>
      </w:pPr>
      <w:r>
        <w:rPr/>
        <w:t xml:space="preserve">第三节 2020-2025年世界砷化镓行业发展趋势分析 45</w:t>
      </w:r>
    </w:p>
    <w:p>
      <w:pPr>
        <w:spacing w:before="75" w:after="0"/>
      </w:pPr>
      <w:r>
        <w:rPr>
          <w:b w:val="1"/>
          <w:bCs w:val="1"/>
        </w:rPr>
        <w:t xml:space="preserve">第四章 2020-2025年中国砷化镓行业市场发展环境分析 46</w:t>
      </w:r>
    </w:p>
    <w:p>
      <w:pPr>
        <w:spacing w:before="75" w:after="0"/>
      </w:pPr>
      <w:r>
        <w:rPr/>
        <w:t xml:space="preserve">第一节 2020-2025年中国经济环境分析 46</w:t>
      </w:r>
    </w:p>
    <w:p>
      <w:pPr>
        <w:spacing w:before="75" w:after="0"/>
      </w:pPr>
      <w:r>
        <w:rPr/>
        <w:t xml:space="preserve">一、国民经济运行情况gdp 46</w:t>
      </w:r>
    </w:p>
    <w:p>
      <w:pPr>
        <w:spacing w:before="75" w:after="0"/>
      </w:pPr>
      <w:r>
        <w:rPr/>
        <w:t xml:space="preserve">二、消费价格指数cpi、ppi 47</w:t>
      </w:r>
    </w:p>
    <w:p>
      <w:pPr>
        <w:spacing w:before="75" w:after="0"/>
      </w:pPr>
      <w:r>
        <w:rPr/>
        <w:t xml:space="preserve">三、全国居民收入情况 49</w:t>
      </w:r>
    </w:p>
    <w:p>
      <w:pPr>
        <w:spacing w:before="75" w:after="0"/>
      </w:pPr>
      <w:r>
        <w:rPr/>
        <w:t xml:space="preserve">四、工业发展形势 50</w:t>
      </w:r>
    </w:p>
    <w:p>
      <w:pPr>
        <w:spacing w:before="75" w:after="0"/>
      </w:pPr>
      <w:r>
        <w:rPr/>
        <w:t xml:space="preserve">五、固定资产投资情况 52</w:t>
      </w:r>
    </w:p>
    <w:p>
      <w:pPr>
        <w:spacing w:before="75" w:after="0"/>
      </w:pPr>
      <w:r>
        <w:rPr/>
        <w:t xml:space="preserve">六、财政收支状况 53</w:t>
      </w:r>
    </w:p>
    <w:p>
      <w:pPr>
        <w:spacing w:before="75" w:after="0"/>
      </w:pPr>
      <w:r>
        <w:rPr/>
        <w:t xml:space="preserve">七、汇率调整 54</w:t>
      </w:r>
    </w:p>
    <w:p>
      <w:pPr>
        <w:spacing w:before="75" w:after="0"/>
      </w:pPr>
      <w:r>
        <w:rPr/>
        <w:t xml:space="preserve">八、对外贸易进出口 55</w:t>
      </w:r>
    </w:p>
    <w:p>
      <w:pPr>
        <w:spacing w:before="75" w:after="0"/>
      </w:pPr>
      <w:r>
        <w:rPr/>
        <w:t xml:space="preserve">第二节 2020-2025年中国砷化镓行业政策环境分析 56</w:t>
      </w:r>
    </w:p>
    <w:p>
      <w:pPr>
        <w:spacing w:before="75" w:after="0"/>
      </w:pPr>
      <w:r>
        <w:rPr/>
        <w:t xml:space="preserve">一、砷化镓进出口政策分析 56</w:t>
      </w:r>
    </w:p>
    <w:p>
      <w:pPr>
        <w:spacing w:before="75" w:after="0"/>
      </w:pPr>
      <w:r>
        <w:rPr/>
        <w:t xml:space="preserve">二、砷化镓相关产业政策影响分析 58</w:t>
      </w:r>
    </w:p>
    <w:p>
      <w:pPr>
        <w:spacing w:before="75" w:after="0"/>
      </w:pPr>
      <w:r>
        <w:rPr/>
        <w:t xml:space="preserve">三、砷化镓标准分析 63</w:t>
      </w:r>
    </w:p>
    <w:p>
      <w:pPr>
        <w:spacing w:before="75" w:after="0"/>
      </w:pPr>
      <w:r>
        <w:rPr/>
        <w:t xml:space="preserve">第三节 2020-2025年中国砷化镓行业社会环境分析 65</w:t>
      </w:r>
    </w:p>
    <w:p>
      <w:pPr>
        <w:spacing w:before="75" w:after="0"/>
      </w:pPr>
      <w:r>
        <w:rPr/>
        <w:t xml:space="preserve">一、人口环境分析 65</w:t>
      </w:r>
    </w:p>
    <w:p>
      <w:pPr>
        <w:spacing w:before="75" w:after="0"/>
      </w:pPr>
      <w:r>
        <w:rPr/>
        <w:t xml:space="preserve">二、教育环境分析 67</w:t>
      </w:r>
    </w:p>
    <w:p>
      <w:pPr>
        <w:spacing w:before="75" w:after="0"/>
      </w:pPr>
      <w:r>
        <w:rPr/>
        <w:t xml:space="preserve">三、文化环境分析 68</w:t>
      </w:r>
    </w:p>
    <w:p>
      <w:pPr>
        <w:spacing w:before="75" w:after="0"/>
      </w:pPr>
      <w:r>
        <w:rPr/>
        <w:t xml:space="preserve">四、生态环境分析 69</w:t>
      </w:r>
    </w:p>
    <w:p>
      <w:pPr>
        <w:spacing w:before="75" w:after="0"/>
      </w:pPr>
      <w:r>
        <w:rPr/>
        <w:t xml:space="preserve">五、中国城镇化率 69</w:t>
      </w:r>
    </w:p>
    <w:p>
      <w:pPr>
        <w:spacing w:before="75" w:after="0"/>
      </w:pPr>
      <w:r>
        <w:rPr/>
        <w:t xml:space="preserve">六、居民的各种消费观念和习惯 70</w:t>
      </w:r>
    </w:p>
    <w:p>
      <w:pPr>
        <w:spacing w:before="75" w:after="0"/>
      </w:pPr>
      <w:r>
        <w:rPr/>
        <w:t xml:space="preserve">第四节 2020-2025年中国砷化镓行业技术环境分析 71</w:t>
      </w:r>
    </w:p>
    <w:p>
      <w:pPr>
        <w:spacing w:before="75" w:after="0"/>
      </w:pPr>
      <w:r>
        <w:rPr>
          <w:b w:val="1"/>
          <w:bCs w:val="1"/>
        </w:rPr>
        <w:t xml:space="preserve">第三部分 市场全景调研</w:t>
      </w:r>
    </w:p>
    <w:p>
      <w:pPr>
        <w:spacing w:before="75" w:after="0"/>
      </w:pPr>
      <w:r>
        <w:rPr>
          <w:b w:val="1"/>
          <w:bCs w:val="1"/>
        </w:rPr>
        <w:t xml:space="preserve">第五章 2020-2025年中国砷化镓行业运行走势分析 78</w:t>
      </w:r>
    </w:p>
    <w:p>
      <w:pPr>
        <w:spacing w:before="75" w:after="0"/>
      </w:pPr>
      <w:r>
        <w:rPr/>
        <w:t xml:space="preserve">第一节 2020-2025年中国砷化镓行业发展概述 78</w:t>
      </w:r>
    </w:p>
    <w:p>
      <w:pPr>
        <w:spacing w:before="75" w:after="0"/>
      </w:pPr>
      <w:r>
        <w:rPr/>
        <w:t xml:space="preserve">一、砷化镓材料产业的主要特点 78</w:t>
      </w:r>
    </w:p>
    <w:p>
      <w:pPr>
        <w:spacing w:before="75" w:after="0"/>
      </w:pPr>
      <w:r>
        <w:rPr/>
        <w:t xml:space="preserve">二、国内砷化镓材料产业状况 79</w:t>
      </w:r>
    </w:p>
    <w:p>
      <w:pPr>
        <w:spacing w:before="75" w:after="0"/>
      </w:pPr>
      <w:r>
        <w:rPr/>
        <w:t xml:space="preserve">三、国内砷化镓材料生产技术及发展趋势 80</w:t>
      </w:r>
    </w:p>
    <w:p>
      <w:pPr>
        <w:spacing w:before="75" w:after="0"/>
      </w:pPr>
      <w:r>
        <w:rPr/>
        <w:t xml:space="preserve">第二节 2020-2025年中国砷化镓行业发展存在问题分析 80</w:t>
      </w:r>
    </w:p>
    <w:p>
      <w:pPr>
        <w:spacing w:before="75" w:after="0"/>
      </w:pPr>
      <w:r>
        <w:rPr/>
        <w:t xml:space="preserve">第三节 中国砷化镓材料产业发展建议及战略发展思路 82</w:t>
      </w:r>
    </w:p>
    <w:p>
      <w:pPr>
        <w:spacing w:before="75" w:after="0"/>
      </w:pPr>
      <w:r>
        <w:rPr/>
        <w:t xml:space="preserve">一、发展砷化镓材料产业的建议 82</w:t>
      </w:r>
    </w:p>
    <w:p>
      <w:pPr>
        <w:spacing w:before="75" w:after="0"/>
      </w:pPr>
      <w:r>
        <w:rPr/>
        <w:t xml:space="preserve">二、砷化镓材料产业的特性 82</w:t>
      </w:r>
    </w:p>
    <w:p>
      <w:pPr>
        <w:spacing w:before="75" w:after="0"/>
      </w:pPr>
      <w:r>
        <w:rPr/>
        <w:t xml:space="preserve">三、发展砷化镓材料产业的战略思路 82</w:t>
      </w:r>
    </w:p>
    <w:p>
      <w:pPr>
        <w:spacing w:before="75" w:after="0"/>
      </w:pPr>
      <w:r>
        <w:rPr>
          <w:b w:val="1"/>
          <w:bCs w:val="1"/>
        </w:rPr>
        <w:t xml:space="preserve">第六章 2020-2025年中国砷化镓应用领域及市场需求分析 84</w:t>
      </w:r>
    </w:p>
    <w:p>
      <w:pPr>
        <w:spacing w:before="75" w:after="0"/>
      </w:pPr>
      <w:r>
        <w:rPr/>
        <w:t xml:space="preserve">第一节 砷化镓应用领域概述 84</w:t>
      </w:r>
    </w:p>
    <w:p>
      <w:pPr>
        <w:spacing w:before="75" w:after="0"/>
      </w:pPr>
      <w:r>
        <w:rPr/>
        <w:t xml:space="preserve">第二节 砷化镓在微电子领域的应用及市场现状 85</w:t>
      </w:r>
    </w:p>
    <w:p>
      <w:pPr>
        <w:spacing w:before="75" w:after="0"/>
      </w:pPr>
      <w:r>
        <w:rPr/>
        <w:t xml:space="preserve">一、无线通讯市场需求 85</w:t>
      </w:r>
    </w:p>
    <w:p>
      <w:pPr>
        <w:spacing w:before="75" w:after="0"/>
      </w:pPr>
      <w:r>
        <w:rPr/>
        <w:t xml:space="preserve">二、光通讯市场需求 87</w:t>
      </w:r>
    </w:p>
    <w:p>
      <w:pPr>
        <w:spacing w:before="75" w:after="0"/>
      </w:pPr>
      <w:r>
        <w:rPr/>
        <w:t xml:space="preserve">三、无线局域网(wlan)市场需求 88</w:t>
      </w:r>
    </w:p>
    <w:p>
      <w:pPr>
        <w:spacing w:before="75" w:after="0"/>
      </w:pPr>
      <w:r>
        <w:rPr/>
        <w:t xml:space="preserve">四、汽车电子产品市场需求 89</w:t>
      </w:r>
    </w:p>
    <w:p>
      <w:pPr>
        <w:spacing w:before="75" w:after="0"/>
      </w:pPr>
      <w:r>
        <w:rPr/>
        <w:t xml:space="preserve">五、军事电子产品市场需求 89</w:t>
      </w:r>
    </w:p>
    <w:p>
      <w:pPr>
        <w:spacing w:before="75" w:after="0"/>
      </w:pPr>
      <w:r>
        <w:rPr/>
        <w:t xml:space="preserve">第三节 砷化镓在光电子领域的应用及市场现状 90</w:t>
      </w:r>
    </w:p>
    <w:p>
      <w:pPr>
        <w:spacing w:before="75" w:after="0"/>
      </w:pPr>
      <w:r>
        <w:rPr/>
        <w:t xml:space="preserve">一、砷化镓在led方面的需求市场 90</w:t>
      </w:r>
    </w:p>
    <w:p>
      <w:pPr>
        <w:spacing w:before="75" w:after="0"/>
      </w:pPr>
      <w:r>
        <w:rPr/>
        <w:t xml:space="preserve">二、我国在led方面砷化镓的需求市场 94</w:t>
      </w:r>
    </w:p>
    <w:p>
      <w:pPr>
        <w:spacing w:before="75" w:after="0"/>
      </w:pPr>
      <w:r>
        <w:rPr/>
        <w:t xml:space="preserve">三、我国led的主要生产厂家情况 98</w:t>
      </w:r>
    </w:p>
    <w:p>
      <w:pPr>
        <w:spacing w:before="75" w:after="0"/>
      </w:pPr>
      <w:r>
        <w:rPr/>
        <w:t xml:space="preserve">第四节 砷化镓在太阳能电池行业的应用与发展分析 101</w:t>
      </w:r>
    </w:p>
    <w:p>
      <w:pPr>
        <w:spacing w:before="75" w:after="0"/>
      </w:pPr>
      <w:r>
        <w:rPr/>
        <w:t xml:space="preserve">第五节 gaas单晶市场和应用需求分析 105</w:t>
      </w:r>
    </w:p>
    <w:p>
      <w:pPr>
        <w:spacing w:before="75" w:after="0"/>
      </w:pPr>
      <w:r>
        <w:rPr>
          <w:b w:val="1"/>
          <w:bCs w:val="1"/>
        </w:rPr>
        <w:t xml:space="preserve">第七章 2020-2025年中国砷化镓行业市场运行态势分析 113</w:t>
      </w:r>
    </w:p>
    <w:p>
      <w:pPr>
        <w:spacing w:before="75" w:after="0"/>
      </w:pPr>
      <w:r>
        <w:rPr/>
        <w:t xml:space="preserve">第一节 2020-2025年中国砷化镓行业市场动态分析 113</w:t>
      </w:r>
    </w:p>
    <w:p>
      <w:pPr>
        <w:spacing w:before="75" w:after="0"/>
      </w:pPr>
      <w:r>
        <w:rPr/>
        <w:t xml:space="preserve">一、国内外砷化镓材料供应商比较 113</w:t>
      </w:r>
    </w:p>
    <w:p>
      <w:pPr>
        <w:spacing w:before="75" w:after="0"/>
      </w:pPr>
      <w:r>
        <w:rPr/>
        <w:t xml:space="preserve">二、砷化镓材料技术发展状况分析 115</w:t>
      </w:r>
    </w:p>
    <w:p>
      <w:pPr>
        <w:spacing w:before="75" w:after="0"/>
      </w:pPr>
      <w:r>
        <w:rPr/>
        <w:t xml:space="preserve">三、砷化镓将在功率放大器制造工艺中脱颖而出 117</w:t>
      </w:r>
    </w:p>
    <w:p>
      <w:pPr>
        <w:spacing w:before="75" w:after="0"/>
      </w:pPr>
      <w:r>
        <w:rPr/>
        <w:t xml:space="preserve">第二节 2020-2025年中国砷化镓行业市场走势分析 118</w:t>
      </w:r>
    </w:p>
    <w:p>
      <w:pPr>
        <w:spacing w:before="75" w:after="0"/>
      </w:pPr>
      <w:r>
        <w:rPr/>
        <w:t xml:space="preserve">一、砷化镓材料产业链解析 118</w:t>
      </w:r>
    </w:p>
    <w:p>
      <w:pPr>
        <w:spacing w:before="75" w:after="0"/>
      </w:pPr>
      <w:r>
        <w:rPr/>
        <w:t xml:space="preserve">二、全球最大的砷化镓晶圆代工厂上柜 119</w:t>
      </w:r>
    </w:p>
    <w:p>
      <w:pPr>
        <w:spacing w:before="75" w:after="0"/>
      </w:pPr>
      <w:r>
        <w:rPr/>
        <w:t xml:space="preserve">三、砷化镓入市存在的障碍及优势剖析 121</w:t>
      </w:r>
    </w:p>
    <w:p>
      <w:pPr>
        <w:spacing w:before="75" w:after="0"/>
      </w:pPr>
      <w:r>
        <w:rPr/>
        <w:t xml:space="preserve">第三节 2020-2025年中国砷化镓行业市场供需分析 123</w:t>
      </w:r>
    </w:p>
    <w:p>
      <w:pPr>
        <w:spacing w:before="75" w:after="0"/>
      </w:pPr>
      <w:r>
        <w:rPr>
          <w:b w:val="1"/>
          <w:bCs w:val="1"/>
        </w:rPr>
        <w:t xml:space="preserve">第四部分 竞争格局分析</w:t>
      </w:r>
    </w:p>
    <w:p>
      <w:pPr>
        <w:spacing w:before="75" w:after="0"/>
      </w:pPr>
      <w:r>
        <w:rPr>
          <w:b w:val="1"/>
          <w:bCs w:val="1"/>
        </w:rPr>
        <w:t xml:space="preserve">第八章 2020-2025年中国砷化镓行业市场竞争格局分析 126</w:t>
      </w:r>
    </w:p>
    <w:p>
      <w:pPr>
        <w:spacing w:before="75" w:after="0"/>
      </w:pPr>
      <w:r>
        <w:rPr/>
        <w:t xml:space="preserve">第一节 2020-2025年中国砷化镓行业竞争现状分析 126</w:t>
      </w:r>
    </w:p>
    <w:p>
      <w:pPr>
        <w:spacing w:before="75" w:after="0"/>
      </w:pPr>
      <w:r>
        <w:rPr/>
        <w:t xml:space="preserve">一、砷化镓行业竞争程度分析 126</w:t>
      </w:r>
    </w:p>
    <w:p>
      <w:pPr>
        <w:spacing w:before="75" w:after="0"/>
      </w:pPr>
      <w:r>
        <w:rPr/>
        <w:t xml:space="preserve">二、砷化镓技术竞争分析 127</w:t>
      </w:r>
    </w:p>
    <w:p>
      <w:pPr>
        <w:spacing w:before="75" w:after="0"/>
      </w:pPr>
      <w:r>
        <w:rPr/>
        <w:t xml:space="preserve">三、砷化镓主要产品价格竞争分析 129</w:t>
      </w:r>
    </w:p>
    <w:p>
      <w:pPr>
        <w:spacing w:before="75" w:after="0"/>
      </w:pPr>
      <w:r>
        <w:rPr/>
        <w:t xml:space="preserve">第二节 2020-2025年中国砷化镓行业集中度分析 131</w:t>
      </w:r>
    </w:p>
    <w:p>
      <w:pPr>
        <w:spacing w:before="75" w:after="0"/>
      </w:pPr>
      <w:r>
        <w:rPr/>
        <w:t xml:space="preserve">一、市场集中度分析 131</w:t>
      </w:r>
    </w:p>
    <w:p>
      <w:pPr>
        <w:spacing w:before="75" w:after="0"/>
      </w:pPr>
      <w:r>
        <w:rPr/>
        <w:t xml:space="preserve">二、企业集中度分析 131</w:t>
      </w:r>
    </w:p>
    <w:p>
      <w:pPr>
        <w:spacing w:before="75" w:after="0"/>
      </w:pPr>
      <w:r>
        <w:rPr/>
        <w:t xml:space="preserve">第三节 2020-2025年中国砷化镓行业提升竞争力策略分析 131</w:t>
      </w:r>
    </w:p>
    <w:p>
      <w:pPr>
        <w:spacing w:before="75" w:after="0"/>
      </w:pPr>
      <w:r>
        <w:rPr>
          <w:b w:val="1"/>
          <w:bCs w:val="1"/>
        </w:rPr>
        <w:t xml:space="preserve">第九章 2020-2025年中国砷化镓行业优势企业竞争力分析 134</w:t>
      </w:r>
    </w:p>
    <w:p>
      <w:pPr>
        <w:spacing w:before="75" w:after="0"/>
      </w:pPr>
      <w:r>
        <w:rPr/>
        <w:t xml:space="preserve">第一节 有研半导体材料股份有限公司 134</w:t>
      </w:r>
    </w:p>
    <w:p>
      <w:pPr>
        <w:spacing w:before="75" w:after="0"/>
      </w:pPr>
      <w:r>
        <w:rPr/>
        <w:t xml:space="preserve">一、企业概况 134</w:t>
      </w:r>
    </w:p>
    <w:p>
      <w:pPr>
        <w:spacing w:before="75" w:after="0"/>
      </w:pPr>
      <w:r>
        <w:rPr/>
        <w:t xml:space="preserve">二、企业主要经济指标分析 138</w:t>
      </w:r>
    </w:p>
    <w:p>
      <w:pPr>
        <w:spacing w:before="75" w:after="0"/>
      </w:pPr>
      <w:r>
        <w:rPr/>
        <w:t xml:space="preserve">三、企业盈利能力分析 138</w:t>
      </w:r>
    </w:p>
    <w:p>
      <w:pPr>
        <w:spacing w:before="75" w:after="0"/>
      </w:pPr>
      <w:r>
        <w:rPr/>
        <w:t xml:space="preserve">四、企业偿债能力分析 139</w:t>
      </w:r>
    </w:p>
    <w:p>
      <w:pPr>
        <w:spacing w:before="75" w:after="0"/>
      </w:pPr>
      <w:r>
        <w:rPr/>
        <w:t xml:space="preserve">五、企业运营能力分析 139</w:t>
      </w:r>
    </w:p>
    <w:p>
      <w:pPr>
        <w:spacing w:before="75" w:after="0"/>
      </w:pPr>
      <w:r>
        <w:rPr/>
        <w:t xml:space="preserve">六、企业成长能力分析 139</w:t>
      </w:r>
    </w:p>
    <w:p>
      <w:pPr>
        <w:spacing w:before="75" w:after="0"/>
      </w:pPr>
      <w:r>
        <w:rPr/>
        <w:t xml:space="preserve">第二节 天津中环半导体股份有限公司 140</w:t>
      </w:r>
    </w:p>
    <w:p>
      <w:pPr>
        <w:spacing w:before="75" w:after="0"/>
      </w:pPr>
      <w:r>
        <w:rPr/>
        <w:t xml:space="preserve">一、企业概况 140</w:t>
      </w:r>
    </w:p>
    <w:p>
      <w:pPr>
        <w:spacing w:before="75" w:after="0"/>
      </w:pPr>
      <w:r>
        <w:rPr/>
        <w:t xml:space="preserve">二、企业主要经济指标分析 141</w:t>
      </w:r>
    </w:p>
    <w:p>
      <w:pPr>
        <w:spacing w:before="75" w:after="0"/>
      </w:pPr>
      <w:r>
        <w:rPr/>
        <w:t xml:space="preserve">三、企业盈利能力分析 141</w:t>
      </w:r>
    </w:p>
    <w:p>
      <w:pPr>
        <w:spacing w:before="75" w:after="0"/>
      </w:pPr>
      <w:r>
        <w:rPr/>
        <w:t xml:space="preserve">四、企业偿债能力分析 142</w:t>
      </w:r>
    </w:p>
    <w:p>
      <w:pPr>
        <w:spacing w:before="75" w:after="0"/>
      </w:pPr>
      <w:r>
        <w:rPr/>
        <w:t xml:space="preserve">五、企业运营能力分析 142</w:t>
      </w:r>
    </w:p>
    <w:p>
      <w:pPr>
        <w:spacing w:before="75" w:after="0"/>
      </w:pPr>
      <w:r>
        <w:rPr/>
        <w:t xml:space="preserve">六、企业成长能力分析 142</w:t>
      </w:r>
    </w:p>
    <w:p>
      <w:pPr>
        <w:spacing w:before="75" w:after="0"/>
      </w:pPr>
      <w:r>
        <w:rPr/>
        <w:t xml:space="preserve">第三节 三安光电股份有限公司 143</w:t>
      </w:r>
    </w:p>
    <w:p>
      <w:pPr>
        <w:spacing w:before="75" w:after="0"/>
      </w:pPr>
      <w:r>
        <w:rPr/>
        <w:t xml:space="preserve">一、企业概况 143</w:t>
      </w:r>
    </w:p>
    <w:p>
      <w:pPr>
        <w:spacing w:before="75" w:after="0"/>
      </w:pPr>
      <w:r>
        <w:rPr/>
        <w:t xml:space="preserve">二、企业主要经济指标分析 144</w:t>
      </w:r>
    </w:p>
    <w:p>
      <w:pPr>
        <w:spacing w:before="75" w:after="0"/>
      </w:pPr>
      <w:r>
        <w:rPr/>
        <w:t xml:space="preserve">三、企业盈利能力分析 144</w:t>
      </w:r>
    </w:p>
    <w:p>
      <w:pPr>
        <w:spacing w:before="75" w:after="0"/>
      </w:pPr>
      <w:r>
        <w:rPr/>
        <w:t xml:space="preserve">四、企业偿债能力分析 145</w:t>
      </w:r>
    </w:p>
    <w:p>
      <w:pPr>
        <w:spacing w:before="75" w:after="0"/>
      </w:pPr>
      <w:r>
        <w:rPr/>
        <w:t xml:space="preserve">五、企业运营能力分析 145</w:t>
      </w:r>
    </w:p>
    <w:p>
      <w:pPr>
        <w:spacing w:before="75" w:after="0"/>
      </w:pPr>
      <w:r>
        <w:rPr/>
        <w:t xml:space="preserve">六、企业成长能力分析 145</w:t>
      </w:r>
    </w:p>
    <w:p>
      <w:pPr>
        <w:spacing w:before="75" w:after="0"/>
      </w:pPr>
      <w:r>
        <w:rPr>
          <w:b w:val="1"/>
          <w:bCs w:val="1"/>
        </w:rPr>
        <w:t xml:space="preserve">第十章 2020-2025年中国半导体材料行业市场动态分析 146</w:t>
      </w:r>
    </w:p>
    <w:p>
      <w:pPr>
        <w:spacing w:before="75" w:after="0"/>
      </w:pPr>
      <w:r>
        <w:rPr/>
        <w:t xml:space="preserve">第一节 中国半导体材料行业状况 146</w:t>
      </w:r>
    </w:p>
    <w:p>
      <w:pPr>
        <w:spacing w:before="75" w:after="0"/>
      </w:pPr>
      <w:r>
        <w:rPr/>
        <w:t xml:space="preserve">一、中国半导体材料产业日益壮大 146</w:t>
      </w:r>
    </w:p>
    <w:p>
      <w:pPr>
        <w:spacing w:before="75" w:after="0"/>
      </w:pPr>
      <w:r>
        <w:rPr/>
        <w:t xml:space="preserve">二、半导体产业商业模式 147</w:t>
      </w:r>
    </w:p>
    <w:p>
      <w:pPr>
        <w:spacing w:before="75" w:after="0"/>
      </w:pPr>
      <w:r>
        <w:rPr/>
        <w:t xml:space="preserve">三、国内半导体设备材料市场现状 152</w:t>
      </w:r>
    </w:p>
    <w:p>
      <w:pPr>
        <w:spacing w:before="75" w:after="0"/>
      </w:pPr>
      <w:r>
        <w:rPr/>
        <w:t xml:space="preserve">四、半导体材料产业受政策大力支持 157</w:t>
      </w:r>
    </w:p>
    <w:p>
      <w:pPr>
        <w:spacing w:before="75" w:after="0"/>
      </w:pPr>
      <w:r>
        <w:rPr/>
        <w:t xml:space="preserve">第二节 国内外半导体材料研发动态 159</w:t>
      </w:r>
    </w:p>
    <w:p>
      <w:pPr>
        <w:spacing w:before="75" w:after="0"/>
      </w:pPr>
      <w:r>
        <w:rPr/>
        <w:t xml:space="preserve">一、intel公司研发半导体新材料取得重大突破 159</w:t>
      </w:r>
    </w:p>
    <w:p>
      <w:pPr>
        <w:spacing w:before="75" w:after="0"/>
      </w:pPr>
      <w:r>
        <w:rPr/>
        <w:t xml:space="preserve">二、德国成功研制有机薄膜半导体新材料 159</w:t>
      </w:r>
    </w:p>
    <w:p>
      <w:pPr>
        <w:spacing w:before="75" w:after="0"/>
      </w:pPr>
      <w:r>
        <w:rPr/>
        <w:t xml:space="preserve">三、国内n型有机半导体材料研究获新进展 160</w:t>
      </w:r>
    </w:p>
    <w:p>
      <w:pPr>
        <w:spacing w:before="75" w:after="0"/>
      </w:pPr>
      <w:r>
        <w:rPr/>
        <w:t xml:space="preserve">四、中科院与山东大学合作研究多功能有机半导体材料 161</w:t>
      </w:r>
    </w:p>
    <w:p>
      <w:pPr>
        <w:spacing w:before="75" w:after="0"/>
      </w:pPr>
      <w:r>
        <w:rPr/>
        <w:t xml:space="preserve">第三节 半导体材料行业面临的形势及发展前景分析 163</w:t>
      </w:r>
    </w:p>
    <w:p>
      <w:pPr>
        <w:spacing w:before="75" w:after="0"/>
      </w:pPr>
      <w:r>
        <w:rPr/>
        <w:t xml:space="preserve">一、市场需求推动半导体材料创新进程 163</w:t>
      </w:r>
    </w:p>
    <w:p>
      <w:pPr>
        <w:spacing w:before="75" w:after="0"/>
      </w:pPr>
      <w:r>
        <w:rPr/>
        <w:t xml:space="preserve">二、国内半导体材料企业加快技术创新步伐 165</w:t>
      </w:r>
    </w:p>
    <w:p>
      <w:pPr>
        <w:spacing w:before="75" w:after="0"/>
      </w:pPr>
      <w:r>
        <w:rPr/>
        <w:t xml:space="preserve">三、半导体材料未来发展趋势分析 168</w:t>
      </w:r>
    </w:p>
    <w:p>
      <w:pPr>
        <w:spacing w:before="75" w:after="0"/>
      </w:pPr>
      <w:r>
        <w:rPr/>
        <w:t xml:space="preserve">四、中国半导体材料产业发展前景展望 170</w:t>
      </w:r>
    </w:p>
    <w:p>
      <w:pPr>
        <w:spacing w:before="75" w:after="0"/>
      </w:pPr>
      <w:r>
        <w:rPr/>
        <w:t xml:space="preserve">五、2025-2030年中国半导体材料行业发展预测 171</w:t>
      </w:r>
    </w:p>
    <w:p>
      <w:pPr>
        <w:spacing w:before="75" w:after="0"/>
      </w:pPr>
      <w:r>
        <w:rPr>
          <w:b w:val="1"/>
          <w:bCs w:val="1"/>
        </w:rPr>
        <w:t xml:space="preserve">第五部分 发展前景展望</w:t>
      </w:r>
    </w:p>
    <w:p>
      <w:pPr>
        <w:spacing w:before="75" w:after="0"/>
      </w:pPr>
      <w:r>
        <w:rPr>
          <w:b w:val="1"/>
          <w:bCs w:val="1"/>
        </w:rPr>
        <w:t xml:space="preserve">第十一章 2025-2030年中国砷化镓行业发展前景预测分析 175</w:t>
      </w:r>
    </w:p>
    <w:p>
      <w:pPr>
        <w:spacing w:before="75" w:after="0"/>
      </w:pPr>
      <w:r>
        <w:rPr/>
        <w:t xml:space="preserve">第一节 2025-2030年中国砷化镓产品发展趋势预测分析 175</w:t>
      </w:r>
    </w:p>
    <w:p>
      <w:pPr>
        <w:spacing w:before="75" w:after="0"/>
      </w:pPr>
      <w:r>
        <w:rPr/>
        <w:t xml:space="preserve">一、砷化镓市场展望 175</w:t>
      </w:r>
    </w:p>
    <w:p>
      <w:pPr>
        <w:spacing w:before="75" w:after="0"/>
      </w:pPr>
      <w:r>
        <w:rPr/>
        <w:t xml:space="preserve">二、砷化镓技术方向分析 175</w:t>
      </w:r>
    </w:p>
    <w:p>
      <w:pPr>
        <w:spacing w:before="75" w:after="0"/>
      </w:pPr>
      <w:r>
        <w:rPr/>
        <w:t xml:space="preserve">三、我国砷化镓行业发展趋势分析 176</w:t>
      </w:r>
    </w:p>
    <w:p>
      <w:pPr>
        <w:spacing w:before="75" w:after="0"/>
      </w:pPr>
      <w:r>
        <w:rPr/>
        <w:t xml:space="preserve">第二节 2025-2030年中国砷化镓行业市场发展前景预测分析 177</w:t>
      </w:r>
    </w:p>
    <w:p>
      <w:pPr>
        <w:spacing w:before="75" w:after="0"/>
      </w:pPr>
      <w:r>
        <w:rPr/>
        <w:t xml:space="preserve">一、砷化镓供给预测分析 177</w:t>
      </w:r>
    </w:p>
    <w:p>
      <w:pPr>
        <w:spacing w:before="75" w:after="0"/>
      </w:pPr>
      <w:r>
        <w:rPr/>
        <w:t xml:space="preserve">二、砷化镓需求预测分析 182</w:t>
      </w:r>
    </w:p>
    <w:p>
      <w:pPr>
        <w:spacing w:before="75" w:after="0"/>
      </w:pPr>
      <w:r>
        <w:rPr/>
        <w:t xml:space="preserve">三、砷化镓竞争格局预测分析 183</w:t>
      </w:r>
    </w:p>
    <w:p>
      <w:pPr>
        <w:spacing w:before="75" w:after="0"/>
      </w:pPr>
      <w:r>
        <w:rPr/>
        <w:t xml:space="preserve">第三节 2025-2030年中国砷化镓行业市场盈利能力预测分析 183</w:t>
      </w:r>
    </w:p>
    <w:p>
      <w:pPr>
        <w:spacing w:before="75" w:after="0"/>
      </w:pPr>
      <w:r>
        <w:rPr>
          <w:b w:val="1"/>
          <w:bCs w:val="1"/>
        </w:rPr>
        <w:t xml:space="preserve">第六部分 发展战略研究</w:t>
      </w:r>
    </w:p>
    <w:p>
      <w:pPr>
        <w:spacing w:before="75" w:after="0"/>
      </w:pPr>
      <w:r>
        <w:rPr>
          <w:b w:val="1"/>
          <w:bCs w:val="1"/>
        </w:rPr>
        <w:t xml:space="preserve">第十二章 2025-2030年中国砷化镓产业投资机会与风险研究 185</w:t>
      </w:r>
    </w:p>
    <w:p>
      <w:pPr>
        <w:spacing w:before="75" w:after="0"/>
      </w:pPr>
      <w:r>
        <w:rPr/>
        <w:t xml:space="preserve">第一节 2025-2030年中国砷化镓产业投资机会分析 185</w:t>
      </w:r>
    </w:p>
    <w:p>
      <w:pPr>
        <w:spacing w:before="75" w:after="0"/>
      </w:pPr>
      <w:r>
        <w:rPr/>
        <w:t xml:space="preserve">一、地区投资机会研究 185</w:t>
      </w:r>
    </w:p>
    <w:p>
      <w:pPr>
        <w:spacing w:before="75" w:after="0"/>
      </w:pPr>
      <w:r>
        <w:rPr/>
        <w:t xml:space="preserve">二、行业投资机会研究 185</w:t>
      </w:r>
    </w:p>
    <w:p>
      <w:pPr>
        <w:spacing w:before="75" w:after="0"/>
      </w:pPr>
      <w:r>
        <w:rPr/>
        <w:t xml:space="preserve">三、资源开发投资机会研究 186</w:t>
      </w:r>
    </w:p>
    <w:p>
      <w:pPr>
        <w:spacing w:before="75" w:after="0"/>
      </w:pPr>
      <w:r>
        <w:rPr/>
        <w:t xml:space="preserve">第二节 2025-2030年中国砷化镓产业投资风险分析 187</w:t>
      </w:r>
    </w:p>
    <w:p>
      <w:pPr>
        <w:spacing w:before="75" w:after="0"/>
      </w:pPr>
      <w:r>
        <w:rPr/>
        <w:t xml:space="preserve">一、政策法律风险分析 187</w:t>
      </w:r>
    </w:p>
    <w:p>
      <w:pPr>
        <w:spacing w:before="75" w:after="0"/>
      </w:pPr>
      <w:r>
        <w:rPr/>
        <w:t xml:space="preserve">二、市场风险分析 188</w:t>
      </w:r>
    </w:p>
    <w:p>
      <w:pPr>
        <w:spacing w:before="75" w:after="0"/>
      </w:pPr>
      <w:r>
        <w:rPr/>
        <w:t xml:space="preserve">三、技术风险分析 189</w:t>
      </w:r>
    </w:p>
    <w:p>
      <w:pPr>
        <w:spacing w:before="75" w:after="0"/>
      </w:pPr>
      <w:r>
        <w:rPr/>
        <w:t xml:space="preserve">四、财务风险分析 190</w:t>
      </w:r>
    </w:p>
    <w:p>
      <w:pPr>
        <w:spacing w:before="75" w:after="0"/>
      </w:pPr>
      <w:r>
        <w:rPr/>
        <w:t xml:space="preserve">五、经营风险分析 191</w:t>
      </w:r>
    </w:p>
    <w:p>
      <w:pPr>
        <w:spacing w:before="75" w:after="0"/>
      </w:pPr>
      <w:r>
        <w:rPr/>
        <w:t xml:space="preserve">第三节 专家建议 198</w:t>
      </w:r>
    </w:p>
    <w:p>
      <w:pPr>
        <w:spacing w:before="75" w:after="0"/>
      </w:pPr>
      <w:r>
        <w:rPr>
          <w:b w:val="1"/>
          <w:bCs w:val="1"/>
        </w:rPr>
        <w:t xml:space="preserve">图表目录</w:t>
      </w:r>
    </w:p>
    <w:p>
      <w:pPr>
        <w:spacing w:before="75" w:after="0"/>
      </w:pPr>
      <w:r>
        <w:rPr/>
        <w:t xml:space="preserve">图表：砷化镓的化学结构式图 1</w:t>
      </w:r>
    </w:p>
    <w:p>
      <w:pPr>
        <w:spacing w:before="75" w:after="0"/>
      </w:pPr>
      <w:r>
        <w:rPr/>
        <w:t xml:space="preserve">图表：砷化镓化学性质 3</w:t>
      </w:r>
    </w:p>
    <w:p>
      <w:pPr>
        <w:spacing w:before="75" w:after="0"/>
      </w:pPr>
      <w:r>
        <w:rPr/>
        <w:t xml:space="preserve">图表：砷化镓的物理性质 4</w:t>
      </w:r>
    </w:p>
    <w:p>
      <w:pPr>
        <w:spacing w:before="75" w:after="0"/>
      </w:pPr>
      <w:r>
        <w:rPr/>
        <w:t xml:space="preserve">图表：砷化镓平衡相图 4</w:t>
      </w:r>
    </w:p>
    <w:p>
      <w:pPr>
        <w:spacing w:before="75" w:after="0"/>
      </w:pPr>
      <w:r>
        <w:rPr/>
        <w:t xml:space="preserve">图表：砷化镓器件应用领域 10</w:t>
      </w:r>
    </w:p>
    <w:p>
      <w:pPr>
        <w:spacing w:before="75" w:after="0"/>
      </w:pPr>
      <w:r>
        <w:rPr/>
        <w:t xml:space="preserve">图表：国际砷化镓材料主要生产厂商 14</w:t>
      </w:r>
    </w:p>
    <w:p>
      <w:pPr>
        <w:spacing w:before="75" w:after="0"/>
      </w:pPr>
      <w:r>
        <w:rPr/>
        <w:t xml:space="preserve">图表：砷化镓的制造过程 22</w:t>
      </w:r>
    </w:p>
    <w:p>
      <w:pPr>
        <w:spacing w:before="75" w:after="0"/>
      </w:pPr>
      <w:r>
        <w:rPr/>
        <w:t xml:space="preserve">图表：水平布里奇曼法示意图 23</w:t>
      </w:r>
    </w:p>
    <w:p>
      <w:pPr>
        <w:spacing w:before="75" w:after="0"/>
      </w:pPr>
      <w:r>
        <w:rPr/>
        <w:t xml:space="preserve">图表：液封直拉法示意图 24</w:t>
      </w:r>
    </w:p>
    <w:p>
      <w:pPr>
        <w:spacing w:before="75" w:after="0"/>
      </w:pPr>
      <w:r>
        <w:rPr/>
        <w:t xml:space="preserve">图表：垂直梯度凝固法示意图 25</w:t>
      </w:r>
    </w:p>
    <w:p>
      <w:pPr>
        <w:spacing w:before="75" w:after="0"/>
      </w:pPr>
      <w:r>
        <w:rPr/>
        <w:t xml:space="preserve">图表：砷化锿简化头、侧面图形 28</w:t>
      </w:r>
    </w:p>
    <w:p>
      <w:pPr>
        <w:spacing w:before="75" w:after="0"/>
      </w:pPr>
      <w:r>
        <w:rPr/>
        <w:t xml:space="preserve">图表：砷化镓简化头、凌面图形 29</w:t>
      </w:r>
    </w:p>
    <w:p>
      <w:pPr>
        <w:spacing w:before="75" w:after="0"/>
      </w:pPr>
      <w:r>
        <w:rPr/>
        <w:t xml:space="preserve">图表：布拉格衍射推导几何关系示意图 31</w:t>
      </w:r>
    </w:p>
    <w:p>
      <w:pPr>
        <w:spacing w:before="75" w:after="0"/>
      </w:pPr>
      <w:r>
        <w:rPr/>
        <w:t xml:space="preserve">图表：锗、硅、砷化镓晶体面对铜靶ka辐射产生衍射的布拉格角 33</w:t>
      </w:r>
    </w:p>
    <w:p>
      <w:pPr>
        <w:spacing w:before="75" w:after="0"/>
      </w:pPr>
      <w:r>
        <w:rPr/>
        <w:t xml:space="preserve">图表：不同尺寸砷化镓籽晶的最大承重量 34</w:t>
      </w:r>
    </w:p>
    <w:p>
      <w:pPr>
        <w:spacing w:before="75" w:after="0"/>
      </w:pPr>
      <w:r>
        <w:rPr/>
        <w:t xml:space="preserve">图表：砷化镓晶片表面晶向和瞬时针晶片外形尺寸 34</w:t>
      </w:r>
    </w:p>
    <w:p>
      <w:pPr>
        <w:spacing w:before="75" w:after="0"/>
      </w:pPr>
      <w:r>
        <w:rPr/>
        <w:t xml:space="preserve">图表：砷化镓(111)面和(-1-1-1)面的位错图 35</w:t>
      </w:r>
    </w:p>
    <w:p>
      <w:pPr>
        <w:spacing w:before="75" w:after="0"/>
      </w:pPr>
      <w:r>
        <w:rPr/>
        <w:t xml:space="preserve">图表：砷化锿晶片的晶向与(511》、《211》、(111》晶片之间的夹角 35</w:t>
      </w:r>
    </w:p>
    <w:p>
      <w:pPr>
        <w:spacing w:before="75" w:after="0"/>
      </w:pPr>
      <w:r>
        <w:rPr/>
        <w:t xml:space="preserve">图表：砷化镓单晶主要性能 37</w:t>
      </w:r>
    </w:p>
    <w:p>
      <w:pPr>
        <w:spacing w:before="75" w:after="0"/>
      </w:pPr>
      <w:r>
        <w:rPr/>
        <w:t xml:space="preserve">图表：不同波长(2.6-8.0)下砷化镓的折射率 38</w:t>
      </w:r>
    </w:p>
    <w:p>
      <w:pPr>
        <w:spacing w:before="75" w:after="0"/>
      </w:pPr>
      <w:r>
        <w:rPr/>
        <w:t xml:space="preserve">图表：不同波长(8.2-13.6)下砷化镓的折射率 38</w:t>
      </w:r>
    </w:p>
    <w:p>
      <w:pPr>
        <w:spacing w:before="75" w:after="0"/>
      </w:pPr>
      <w:r>
        <w:rPr/>
        <w:t xml:space="preserve">图表：2020-2025年我国各季度gdp增速情况 46</w:t>
      </w:r>
    </w:p>
    <w:p>
      <w:pPr>
        <w:spacing w:before="75" w:after="0"/>
      </w:pPr>
      <w:r>
        <w:rPr/>
        <w:t xml:space="preserve">图表：2020-2025年各月cpi波动情况 47</w:t>
      </w:r>
    </w:p>
    <w:p>
      <w:pPr>
        <w:spacing w:before="75" w:after="0"/>
      </w:pPr>
      <w:r>
        <w:rPr/>
        <w:t xml:space="preserve">图表：2020-2025年我国ppi指数各月同比增速 49</w:t>
      </w:r>
    </w:p>
    <w:p>
      <w:pPr>
        <w:spacing w:before="75" w:after="0"/>
      </w:pPr>
      <w:r>
        <w:rPr/>
        <w:t xml:space="preserve">图表：2020-2025年我国居民人均可支配收入及增速情况 50</w:t>
      </w:r>
    </w:p>
    <w:p>
      <w:pPr>
        <w:spacing w:before="75" w:after="0"/>
      </w:pPr>
      <w:r>
        <w:rPr/>
        <w:t xml:space="preserve">图表：2020-2025年规模以上工业增加值和制造业增加值同比增速 51</w:t>
      </w:r>
    </w:p>
    <w:p>
      <w:pPr>
        <w:spacing w:before="75" w:after="0"/>
      </w:pPr>
      <w:r>
        <w:rPr/>
        <w:t xml:space="preserve">图表：工业企业利润总额累计同比增速 51</w:t>
      </w:r>
    </w:p>
    <w:p>
      <w:pPr>
        <w:spacing w:before="75" w:after="0"/>
      </w:pPr>
      <w:r>
        <w:rPr/>
        <w:t xml:space="preserve">图表：2020-2025年我国固定资产投资金额及增速情况 52</w:t>
      </w:r>
    </w:p>
    <w:p>
      <w:pPr>
        <w:spacing w:before="75" w:after="0"/>
      </w:pPr>
      <w:r>
        <w:rPr/>
        <w:t xml:space="preserve">图表：2020-2025年我国财政收入增速情况 53</w:t>
      </w:r>
    </w:p>
    <w:p>
      <w:pPr>
        <w:spacing w:before="75" w:after="0"/>
      </w:pPr>
      <w:r>
        <w:rPr/>
        <w:t xml:space="preserve">图表：2020-2025年人民币兑美元汇率走势图 54</w:t>
      </w:r>
    </w:p>
    <w:p>
      <w:pPr>
        <w:spacing w:before="75" w:after="0"/>
      </w:pPr>
      <w:r>
        <w:rPr/>
        <w:t xml:space="preserve">图表：2020-2025年以美元计价进出口增速及贸易顺差 55</w:t>
      </w:r>
    </w:p>
    <w:p>
      <w:pPr>
        <w:spacing w:before="75" w:after="0"/>
      </w:pPr>
      <w:r>
        <w:rPr/>
        <w:t xml:space="preserve">图表：lec砷化镓单晶掺杂剂、载流子浓度范围、电子迁移率 63</w:t>
      </w:r>
    </w:p>
    <w:p>
      <w:pPr>
        <w:spacing w:before="75" w:after="0"/>
      </w:pPr>
      <w:r>
        <w:rPr/>
        <w:t xml:space="preserve">图表：砷化镓单晶错位密度级别 64</w:t>
      </w:r>
    </w:p>
    <w:p>
      <w:pPr>
        <w:spacing w:before="75" w:after="0"/>
      </w:pPr>
      <w:r>
        <w:rPr/>
        <w:t xml:space="preserve">图表：太阳能电池砷化镓外形尺寸 64</w:t>
      </w:r>
    </w:p>
    <w:p>
      <w:pPr>
        <w:spacing w:before="75" w:after="0"/>
      </w:pPr>
      <w:r>
        <w:rPr/>
        <w:t xml:space="preserve">图表：太阳能电池砷化镓电学性能 64</w:t>
      </w:r>
    </w:p>
    <w:p>
      <w:pPr>
        <w:spacing w:before="75" w:after="0"/>
      </w:pPr>
      <w:r>
        <w:rPr/>
        <w:t xml:space="preserve">图表：太阳能电池砷化镓错位密度和分布要求 64</w:t>
      </w:r>
    </w:p>
    <w:p>
      <w:pPr>
        <w:spacing w:before="75" w:after="0"/>
      </w:pPr>
      <w:r>
        <w:rPr/>
        <w:t xml:space="preserve">图表：太阳能电池砷化镓检验项目、规则和判据 64</w:t>
      </w:r>
    </w:p>
    <w:p>
      <w:pPr>
        <w:spacing w:before="75" w:after="0"/>
      </w:pPr>
      <w:r>
        <w:rPr/>
        <w:t xml:space="preserve">图表：2020-2025年中国人口环境情况分析 65</w:t>
      </w:r>
    </w:p>
    <w:p>
      <w:pPr>
        <w:spacing w:before="75" w:after="0"/>
      </w:pPr>
      <w:r>
        <w:rPr/>
        <w:t xml:space="preserve">图表：中国女性人口规模变动趋势 66</w:t>
      </w:r>
    </w:p>
    <w:p>
      <w:pPr>
        <w:spacing w:before="75" w:after="0"/>
      </w:pPr>
      <w:r>
        <w:rPr/>
        <w:t xml:space="preserve">图表：男性人口比女性人口的差值 67</w:t>
      </w:r>
    </w:p>
    <w:p>
      <w:pPr>
        <w:spacing w:before="75" w:after="0"/>
      </w:pPr>
      <w:r>
        <w:rPr/>
        <w:t xml:space="preserve">图表：2020-2025年普通本专科、中等职业教育及普通高中招生人数 68</w:t>
      </w:r>
    </w:p>
    <w:p>
      <w:pPr>
        <w:spacing w:before="75" w:after="0"/>
      </w:pPr>
      <w:r>
        <w:rPr/>
        <w:t xml:space="preserve">图表：2020-2025年中国城镇化率变化趋势分析 70</w:t>
      </w:r>
    </w:p>
    <w:p>
      <w:pPr>
        <w:spacing w:before="75" w:after="0"/>
      </w:pPr>
      <w:r>
        <w:rPr/>
        <w:t xml:space="preserve">图表：有砷化镓制作的光电子和微电子器件 84</w:t>
      </w:r>
    </w:p>
    <w:p>
      <w:pPr>
        <w:spacing w:before="75" w:after="0"/>
      </w:pPr>
      <w:r>
        <w:rPr/>
        <w:t xml:space="preserve">图表：led发光亮度 92</w:t>
      </w:r>
    </w:p>
    <w:p>
      <w:pPr>
        <w:spacing w:before="75" w:after="0"/>
      </w:pPr>
      <w:r>
        <w:rPr/>
        <w:t xml:space="preserve">图表：可见光led依发光颜色分类依发光颜色分类 92</w:t>
      </w:r>
    </w:p>
    <w:p>
      <w:pPr>
        <w:spacing w:before="75" w:after="0"/>
      </w:pPr>
      <w:r>
        <w:rPr/>
        <w:t xml:space="preserve">图表：我国led产业价值链——“非对称微笑曲线” 95</w:t>
      </w:r>
    </w:p>
    <w:p>
      <w:pPr>
        <w:spacing w:before="75" w:after="0"/>
      </w:pPr>
      <w:r>
        <w:rPr/>
        <w:t xml:space="preserve">图表：2020-2025年我国主营led业务的上市企业盈利情况 99</w:t>
      </w:r>
    </w:p>
    <w:p>
      <w:pPr>
        <w:spacing w:before="75" w:after="0"/>
      </w:pPr>
      <w:r>
        <w:rPr/>
        <w:t xml:space="preserve">图表：不同种类太阳能电池光电转换效率比较表 102</w:t>
      </w:r>
    </w:p>
    <w:p>
      <w:pPr>
        <w:spacing w:before="75" w:after="0"/>
      </w:pPr>
      <w:r>
        <w:rPr/>
        <w:t xml:space="preserve">图表：太阳能电池产业链示意图 102</w:t>
      </w:r>
    </w:p>
    <w:p>
      <w:pPr>
        <w:spacing w:before="75" w:after="0"/>
      </w:pPr>
      <w:r>
        <w:rPr/>
        <w:t xml:space="preserve">图表：不同种类太阳能电池比较 103</w:t>
      </w:r>
    </w:p>
    <w:p>
      <w:pPr>
        <w:spacing w:before="75" w:after="0"/>
      </w:pPr>
      <w:r>
        <w:rPr/>
        <w:t xml:space="preserve">图表：太阳能光伏产业容量 103</w:t>
      </w:r>
    </w:p>
    <w:p>
      <w:pPr>
        <w:spacing w:before="75" w:after="0"/>
      </w:pPr>
      <w:r>
        <w:rPr/>
        <w:t xml:space="preserve">图表：国内外砷化镓材料主要生产厂商 113</w:t>
      </w:r>
    </w:p>
    <w:p>
      <w:pPr>
        <w:spacing w:before="75" w:after="0"/>
      </w:pPr>
      <w:r>
        <w:rPr/>
        <w:t xml:space="preserve">图表：大陆砷化镓材料主要生产企业 115</w:t>
      </w:r>
    </w:p>
    <w:p>
      <w:pPr>
        <w:spacing w:before="75" w:after="0"/>
      </w:pPr>
      <w:r>
        <w:rPr/>
        <w:t xml:space="preserve">图表：gaas单晶生长方法比较 117</w:t>
      </w:r>
    </w:p>
    <w:p>
      <w:pPr>
        <w:spacing w:before="75" w:after="0"/>
      </w:pPr>
      <w:r>
        <w:rPr/>
        <w:t xml:space="preserve">图表：砷化镓产业产品进入市场难度分析 121</w:t>
      </w:r>
    </w:p>
    <w:p>
      <w:pPr>
        <w:spacing w:before="75" w:after="0"/>
      </w:pPr>
      <w:r>
        <w:rPr/>
        <w:t xml:space="preserve">图表：半导体材料技术特性比较 122</w:t>
      </w:r>
    </w:p>
    <w:p>
      <w:pPr>
        <w:spacing w:before="75" w:after="0"/>
      </w:pPr>
      <w:r>
        <w:rPr/>
        <w:t xml:space="preserve">图表：2020-2025年中国集成电路产量统计 130</w:t>
      </w:r>
    </w:p>
    <w:p>
      <w:pPr>
        <w:spacing w:before="75" w:after="0"/>
      </w:pPr>
      <w:r>
        <w:rPr/>
        <w:t xml:space="preserve">图表：2020-2025年企业主要经济指标分析 138</w:t>
      </w:r>
    </w:p>
    <w:p>
      <w:pPr>
        <w:spacing w:before="75" w:after="0"/>
      </w:pPr>
      <w:r>
        <w:rPr/>
        <w:t xml:space="preserve">图表：2020-2025年企业盈利指标分析 138</w:t>
      </w:r>
    </w:p>
    <w:p>
      <w:pPr>
        <w:spacing w:before="75" w:after="0"/>
      </w:pPr>
      <w:r>
        <w:rPr/>
        <w:t xml:space="preserve">图表：2020-2025年企业偿债指标分析 139</w:t>
      </w:r>
    </w:p>
    <w:p>
      <w:pPr>
        <w:spacing w:before="75" w:after="0"/>
      </w:pPr>
      <w:r>
        <w:rPr/>
        <w:t xml:space="preserve">图表：2020-2025年企业运营能力分析 139</w:t>
      </w:r>
    </w:p>
    <w:p>
      <w:pPr>
        <w:spacing w:before="75" w:after="0"/>
      </w:pPr>
      <w:r>
        <w:rPr/>
        <w:t xml:space="preserve">图表：2020-2025年企业成长能力分析 139</w:t>
      </w:r>
    </w:p>
    <w:p>
      <w:pPr>
        <w:spacing w:before="75" w:after="0"/>
      </w:pPr>
      <w:r>
        <w:rPr/>
        <w:t xml:space="preserve">图表：2020-2025年企业主要经济指标分析 141</w:t>
      </w:r>
    </w:p>
    <w:p>
      <w:pPr>
        <w:spacing w:before="75" w:after="0"/>
      </w:pPr>
      <w:r>
        <w:rPr/>
        <w:t xml:space="preserve">图表：2020-2025年企业盈利指标分析 141</w:t>
      </w:r>
    </w:p>
    <w:p>
      <w:pPr>
        <w:spacing w:before="75" w:after="0"/>
      </w:pPr>
      <w:r>
        <w:rPr/>
        <w:t xml:space="preserve">图表：2020-2025年企业偿债指标分析 142</w:t>
      </w:r>
    </w:p>
    <w:p>
      <w:pPr>
        <w:spacing w:before="75" w:after="0"/>
      </w:pPr>
      <w:r>
        <w:rPr/>
        <w:t xml:space="preserve">图表：2020-2025年企业运营能力分析 142</w:t>
      </w:r>
    </w:p>
    <w:p>
      <w:pPr>
        <w:spacing w:before="75" w:after="0"/>
      </w:pPr>
      <w:r>
        <w:rPr/>
        <w:t xml:space="preserve">图表：2020-2025年企业成长能力分析 142</w:t>
      </w:r>
    </w:p>
    <w:p>
      <w:pPr>
        <w:spacing w:before="75" w:after="0"/>
      </w:pPr>
      <w:r>
        <w:rPr/>
        <w:t xml:space="preserve">图表：2020-2025年企业主要经济指标分析 144</w:t>
      </w:r>
    </w:p>
    <w:p>
      <w:pPr>
        <w:spacing w:before="75" w:after="0"/>
      </w:pPr>
      <w:r>
        <w:rPr/>
        <w:t xml:space="preserve">图表：2020-2025年企业盈利指标分析 144</w:t>
      </w:r>
    </w:p>
    <w:p>
      <w:pPr>
        <w:spacing w:before="75" w:after="0"/>
      </w:pPr>
      <w:r>
        <w:rPr/>
        <w:t xml:space="preserve">图表：2020-2025年企业偿债指标分析 145</w:t>
      </w:r>
    </w:p>
    <w:p>
      <w:pPr>
        <w:spacing w:before="75" w:after="0"/>
      </w:pPr>
      <w:r>
        <w:rPr/>
        <w:t xml:space="preserve">图表：2020-2025年企业运营能力分析 145</w:t>
      </w:r>
    </w:p>
    <w:p>
      <w:pPr>
        <w:spacing w:before="75" w:after="0"/>
      </w:pPr>
      <w:r>
        <w:rPr/>
        <w:t xml:space="preserve">图表：2020-2025年企业成长能力分析 145</w:t>
      </w:r>
    </w:p>
    <w:p>
      <w:pPr>
        <w:spacing w:before="75" w:after="0"/>
      </w:pPr>
      <w:r>
        <w:rPr/>
        <w:t xml:space="preserve">图表：分子材料otft器件的结构示意图及器件的转移曲线 161</w:t>
      </w:r>
    </w:p>
    <w:p>
      <w:pPr>
        <w:spacing w:before="75" w:after="0"/>
      </w:pPr>
      <w:r>
        <w:rPr/>
        <w:t xml:space="preserve">图表：分子材料otft器件的稳定性测试 161</w:t>
      </w:r>
    </w:p>
    <w:p>
      <w:pPr>
        <w:spacing w:before="75" w:after="0"/>
      </w:pPr>
      <w:r>
        <w:rPr/>
        <w:t xml:space="preserve">图表：溶液法生长的一维微米单晶线 162</w:t>
      </w:r>
    </w:p>
    <w:p>
      <w:pPr>
        <w:spacing w:before="75" w:after="0"/>
      </w:pPr>
      <w:r>
        <w:rPr/>
        <w:t xml:space="preserve">图表：以单根微米单晶线制备的场效应晶体管和电流-电压曲线 162</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本文地址：https://www.51baogao.cn/bg/20190110/104842.shtml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0/1048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2025-2030年中国砷化镓市场投资策略及未来发展趋势预测报告</dc:title>
  <dc:description>2025-2030年中国砷化镓市场投资策略及未来发展趋势预测报告</dc:description>
  <dc:subject>2025-2030年中国砷化镓市场投资策略及未来发展趋势预测报告</dc:subject>
  <cp:keywords>研究报告</cp:keywords>
  <cp:category>研究报告</cp:category>
  <cp:lastModifiedBy>北京中道泰和信息咨询有限公司</cp:lastModifiedBy>
  <dcterms:created xsi:type="dcterms:W3CDTF">2025-01-28T03:49:08+08:00</dcterms:created>
  <dcterms:modified xsi:type="dcterms:W3CDTF">2025-01-28T03:49:08+08:00</dcterms:modified>
</cp:coreProperties>
</file>

<file path=docProps/custom.xml><?xml version="1.0" encoding="utf-8"?>
<Properties xmlns="http://schemas.openxmlformats.org/officeDocument/2006/custom-properties" xmlns:vt="http://schemas.openxmlformats.org/officeDocument/2006/docPropsVTypes"/>
</file>