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2024-2029年中国有机发光二极管（OLED）市场深度分析及发展趋势研究咨询预测报告</w:t>
      </w:r>
    </w:p>
    <w:p>
      <w:pPr>
        <w:spacing w:after="150"/>
      </w:pPr>
      <w:r>
        <w:rPr>
          <w:b w:val="1"/>
          <w:bCs w:val="1"/>
        </w:rPr>
        <w:t xml:space="preserve">报告简介</w:t>
      </w:r>
    </w:p>
    <w:p>
      <w:pPr>
        <w:spacing w:after="150"/>
      </w:pPr>
      <w:r>
        <w:rPr/>
        <w:t xml:space="preserve">有机发光二极管(英文：Organic Light-Emitting Diode，缩写：OLED)又称有机电激发光显示(英文：Organic Electroluminescence Display，缩写：OLED)、有机发光半导体，OLED技术最早于1950年代和1960年代由法国人和美国人研究，其后索尼、三星和LG等公司于21世纪开始量产，与薄膜晶体管液晶显示器为不同类型的产品，前者具有自发光性、广视角、高对比、低耗电、高反应速率、全彩化及制程简单等优点，但相对的在大面板价格、技术选择性 、寿命、分辨率、色彩还原方面便无法与后者匹敌，有机发光二极管显示器可分单色、多彩及全彩等种类，而其中以全彩制作技术最为困难，有机发光二极管显示器依驱动方式的不同又可分为被动式(Passive Matrix，PMOLED)与主动式(Active Matrix，AMOLED)。</w:t>
      </w:r>
    </w:p>
    <w:p>
      <w:pPr>
        <w:spacing w:after="150"/>
      </w:pPr>
      <w:r>
        <w:rPr/>
        <w:t xml:space="preserve">有机发光二极管可简单分为有机发光二极管和聚合物发光二极管(polymer light-emitting diodes, PLED)两种类型，目前均已开发出成熟产品。聚合物发光二极管相对于有机发光二极管的主要优势是其柔性大面积显示。但由于产品寿命问题，目前市面上的产品仍以有机发光二极管为主要应用。</w:t>
      </w:r>
    </w:p>
    <w:p>
      <w:pPr>
        <w:spacing w:after="150"/>
      </w:pPr>
      <w:r>
        <w:rPr/>
        <w:t xml:space="preserve">OLED显示技术具有自发光的特性，采用非常薄的有机材料涂层和玻璃基板，当有电流通过时，这些有机材料就会发光，而且OLED显示屏幕可视角度大，并且能够节省电能，从2003年开始这种显示设备在MP3播放器上得到了应用。</w:t>
      </w:r>
    </w:p>
    <w:p>
      <w:pPr>
        <w:spacing w:after="150"/>
      </w:pPr>
      <w:r>
        <w:rPr/>
        <w:t xml:space="preserve">以OLED使用的有机发光材料来看，一是以染料及颜料为材料的小分子器件系统，另一则以共轭性高分子为材料的高分子器件系统。同时由于有机电致发光器件具有发光二极管整流与发光的特性，因此小分子有机电致发光器件亦被称为OLED(Organic Light Emitting Diode)，高分子有机电致发光器件则被称为PLED (Polymer Light-emitting Diode)。小分子及高分子OLED在材料特性上可说是各有千秋，但以现有技术发展来看，如作为监视器的信赖性上，及电气特性、生产安定性上来看，小分子OLED处于领先地位。当前投入量产的OLED组件，全是使用小分子有机发光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发光二极管(OLED)行业研究单位等公布和提供的大量资料以及对行业内企业调研访察所获得的大量第一手数据，对我国有机发光二极管(OLED)市场的发展状况、供需状况、竞争格局、赢利水平、发展趋势等进行了分析。报告重点分析了有机发光二极管(OLED)前十大企业的研发、产销、战略、经营状况等。报告还对有机发光二极管(OLED)市场风险进行了预测，为有机发光二极管(OLED)生产厂家、流通企业以及零售商提供了新的投资机会和可借鉴的操作模式，对欲在有机发光二极管(OLED)行业从事资本运作的经济实体等单位准确了解目前中国有机发光二极管(OLE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OLED行业相关概述</w:t>
      </w:r>
    </w:p>
    <w:p>
      <w:pPr>
        <w:spacing w:after="150"/>
      </w:pPr>
      <w:r>
        <w:rPr/>
        <w:t xml:space="preserve">第一节 oled的概述</w:t>
      </w:r>
    </w:p>
    <w:p>
      <w:pPr>
        <w:spacing w:after="150"/>
      </w:pPr>
      <w:r>
        <w:rPr/>
        <w:t xml:space="preserve">一、oled的概念</w:t>
      </w:r>
    </w:p>
    <w:p>
      <w:pPr>
        <w:spacing w:after="150"/>
      </w:pPr>
      <w:r>
        <w:rPr/>
        <w:t xml:space="preserve">二、oled的结构与原理</w:t>
      </w:r>
    </w:p>
    <w:p>
      <w:pPr>
        <w:spacing w:after="150"/>
      </w:pPr>
      <w:r>
        <w:rPr/>
        <w:t xml:space="preserve">第二节 oled的关键工艺与驱动方式</w:t>
      </w:r>
    </w:p>
    <w:p>
      <w:pPr>
        <w:spacing w:after="150"/>
      </w:pPr>
      <w:r>
        <w:rPr/>
        <w:t xml:space="preserve">一、oled的关键工艺</w:t>
      </w:r>
    </w:p>
    <w:p>
      <w:pPr>
        <w:spacing w:after="150"/>
      </w:pPr>
      <w:r>
        <w:rPr/>
        <w:t xml:space="preserve">二、oled的驱动方式</w:t>
      </w:r>
    </w:p>
    <w:p>
      <w:pPr>
        <w:spacing w:after="150"/>
      </w:pPr>
      <w:r>
        <w:rPr/>
        <w:t xml:space="preserve">第三节 oled的优缺点</w:t>
      </w:r>
    </w:p>
    <w:p>
      <w:pPr>
        <w:spacing w:after="150"/>
      </w:pPr>
      <w:r>
        <w:rPr>
          <w:b w:val="1"/>
          <w:bCs w:val="1"/>
        </w:rPr>
        <w:t xml:space="preserve">第二章 2019-2023年世界oled行业总体运行情况分析</w:t>
      </w:r>
    </w:p>
    <w:p>
      <w:pPr>
        <w:spacing w:after="150"/>
      </w:pPr>
      <w:r>
        <w:rPr/>
        <w:t xml:space="preserve">第一节 2019-2023年世界oled行业发展现状分析</w:t>
      </w:r>
    </w:p>
    <w:p>
      <w:pPr>
        <w:spacing w:after="150"/>
      </w:pPr>
      <w:r>
        <w:rPr/>
        <w:t xml:space="preserve">一、世界oled产业处于产业化初期</w:t>
      </w:r>
    </w:p>
    <w:p>
      <w:pPr>
        <w:spacing w:after="150"/>
      </w:pPr>
      <w:r>
        <w:rPr/>
        <w:t xml:space="preserve">二、全球oled产值增长变化分析</w:t>
      </w:r>
    </w:p>
    <w:p>
      <w:pPr>
        <w:spacing w:after="150"/>
      </w:pPr>
      <w:r>
        <w:rPr/>
        <w:t xml:space="preserve">三、2019-2023年oled全球市场收入份额分析</w:t>
      </w:r>
    </w:p>
    <w:p>
      <w:pPr>
        <w:spacing w:after="150"/>
      </w:pPr>
      <w:r>
        <w:rPr/>
        <w:t xml:space="preserve">第二节 2019-2023年世界主要地区oled行业发展情况分析</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第三节 2024-2029年世界oled行业发展前景预测分析</w:t>
      </w:r>
    </w:p>
    <w:p>
      <w:pPr>
        <w:spacing w:after="150"/>
      </w:pPr>
      <w:r>
        <w:rPr>
          <w:b w:val="1"/>
          <w:bCs w:val="1"/>
        </w:rPr>
        <w:t xml:space="preserve">第三章 2019-2023年中国oled行业运行环境分析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2019-2023年中国oled行业政策环境分析</w:t>
      </w:r>
    </w:p>
    <w:p>
      <w:pPr>
        <w:spacing w:after="150"/>
      </w:pPr>
      <w:r>
        <w:rPr/>
        <w:t xml:space="preserve">一、oled新型平板显示器件获国家税收优惠政策支持</w:t>
      </w:r>
    </w:p>
    <w:p>
      <w:pPr>
        <w:spacing w:after="150"/>
      </w:pPr>
      <w:r>
        <w:rPr/>
        <w:t xml:space="preserve">二、显示器产业政策</w:t>
      </w:r>
    </w:p>
    <w:p>
      <w:pPr>
        <w:spacing w:after="150"/>
      </w:pPr>
      <w:r>
        <w:rPr/>
        <w:t xml:space="preserve">三、关于新型显示器件生产企业进口物资税收政策的通知</w:t>
      </w:r>
    </w:p>
    <w:p>
      <w:pPr>
        <w:spacing w:after="150"/>
      </w:pPr>
      <w:r>
        <w:rPr/>
        <w:t xml:space="preserve">第三节 2019-2023年中国oled行业技术环境分析</w:t>
      </w:r>
    </w:p>
    <w:p>
      <w:pPr>
        <w:spacing w:after="150"/>
      </w:pPr>
      <w:r>
        <w:rPr/>
        <w:t xml:space="preserve">一、oled的形色化技术</w:t>
      </w:r>
    </w:p>
    <w:p>
      <w:pPr>
        <w:spacing w:after="150"/>
      </w:pPr>
      <w:r>
        <w:rPr/>
        <w:t xml:space="preserve">二、oled的技术分类</w:t>
      </w:r>
    </w:p>
    <w:p>
      <w:pPr>
        <w:spacing w:after="150"/>
      </w:pPr>
      <w:r>
        <w:rPr/>
        <w:t xml:space="preserve">第四节 2019-2023年中国oled行业社会环境分析</w:t>
      </w:r>
    </w:p>
    <w:p>
      <w:pPr>
        <w:spacing w:after="150"/>
      </w:pPr>
      <w:r>
        <w:rPr>
          <w:b w:val="1"/>
          <w:bCs w:val="1"/>
        </w:rPr>
        <w:t xml:space="preserve">第四章 2019-2023年中国oled行业运营态势分析</w:t>
      </w:r>
    </w:p>
    <w:p>
      <w:pPr>
        <w:spacing w:after="150"/>
      </w:pPr>
      <w:r>
        <w:rPr/>
        <w:t xml:space="preserve">第一节 2019-2023年中国oled行业发展现状分析</w:t>
      </w:r>
    </w:p>
    <w:p>
      <w:pPr>
        <w:spacing w:after="150"/>
      </w:pPr>
      <w:r>
        <w:rPr/>
        <w:t xml:space="preserve">一、中国oled产业发展初具规模</w:t>
      </w:r>
    </w:p>
    <w:p>
      <w:pPr>
        <w:spacing w:after="150"/>
      </w:pPr>
      <w:r>
        <w:rPr/>
        <w:t xml:space="preserve">二、中国oled行业产品化的技术障碍</w:t>
      </w:r>
    </w:p>
    <w:p>
      <w:pPr>
        <w:spacing w:after="150"/>
      </w:pPr>
      <w:r>
        <w:rPr/>
        <w:t xml:space="preserve">三、中国oled项目建设情况分析</w:t>
      </w:r>
    </w:p>
    <w:p>
      <w:pPr>
        <w:spacing w:after="150"/>
      </w:pPr>
      <w:r>
        <w:rPr/>
        <w:t xml:space="preserve">第二节 2019-2023年中国oled行业运行形势分析</w:t>
      </w:r>
    </w:p>
    <w:p>
      <w:pPr>
        <w:spacing w:after="150"/>
      </w:pPr>
      <w:r>
        <w:rPr/>
        <w:t xml:space="preserve">一、中国在oled领域取得的成绩</w:t>
      </w:r>
    </w:p>
    <w:p>
      <w:pPr>
        <w:spacing w:after="150"/>
      </w:pPr>
      <w:r>
        <w:rPr/>
        <w:t xml:space="preserve">二、我国oled行业厂商投入概况</w:t>
      </w:r>
    </w:p>
    <w:p>
      <w:pPr>
        <w:spacing w:after="150"/>
      </w:pPr>
      <w:r>
        <w:rPr/>
        <w:t xml:space="preserve">三、oled行业规模化生产分析</w:t>
      </w:r>
    </w:p>
    <w:p>
      <w:pPr>
        <w:spacing w:after="150"/>
      </w:pPr>
      <w:r>
        <w:rPr/>
        <w:t xml:space="preserve">第三节 2019-2023年中国oled产业的发展策略分析</w:t>
      </w:r>
    </w:p>
    <w:p>
      <w:pPr>
        <w:spacing w:after="150"/>
      </w:pPr>
      <w:r>
        <w:rPr>
          <w:b w:val="1"/>
          <w:bCs w:val="1"/>
        </w:rPr>
        <w:t xml:space="preserve">第五章 2019-2023年中国oled行业热点动态分析</w:t>
      </w:r>
    </w:p>
    <w:p>
      <w:pPr>
        <w:spacing w:after="150"/>
      </w:pPr>
      <w:r>
        <w:rPr/>
        <w:t xml:space="preserve">第一节 2019-2023年中国oled行业提高成品率是关注点</w:t>
      </w:r>
    </w:p>
    <w:p>
      <w:pPr>
        <w:spacing w:after="150"/>
      </w:pPr>
      <w:r>
        <w:rPr/>
        <w:t xml:space="preserve">一、技术发展与应用螺旋上升</w:t>
      </w:r>
    </w:p>
    <w:p>
      <w:pPr>
        <w:spacing w:after="150"/>
      </w:pPr>
      <w:r>
        <w:rPr/>
        <w:t xml:space="preserve">二、提高成品率是降低成本关键</w:t>
      </w:r>
    </w:p>
    <w:p>
      <w:pPr>
        <w:spacing w:after="150"/>
      </w:pPr>
      <w:r>
        <w:rPr/>
        <w:t xml:space="preserve">三、3G或是oled产业新机遇</w:t>
      </w:r>
    </w:p>
    <w:p>
      <w:pPr>
        <w:spacing w:after="150"/>
      </w:pPr>
      <w:r>
        <w:rPr/>
        <w:t xml:space="preserve">四、oled标准值得关注</w:t>
      </w:r>
    </w:p>
    <w:p>
      <w:pPr>
        <w:spacing w:after="150"/>
      </w:pPr>
      <w:r>
        <w:rPr/>
        <w:t xml:space="preserve">第二节 2019-2023年中国oled行业应用领域动态分析</w:t>
      </w:r>
    </w:p>
    <w:p>
      <w:pPr>
        <w:spacing w:after="150"/>
      </w:pPr>
      <w:r>
        <w:rPr/>
        <w:t xml:space="preserve">一、mp3需求拉力大</w:t>
      </w:r>
    </w:p>
    <w:p>
      <w:pPr>
        <w:spacing w:after="150"/>
      </w:pPr>
      <w:r>
        <w:rPr/>
        <w:t xml:space="preserve">二、大尺寸oled电视普及需求分析</w:t>
      </w:r>
    </w:p>
    <w:p>
      <w:pPr>
        <w:spacing w:after="150"/>
      </w:pPr>
      <w:r>
        <w:rPr/>
        <w:t xml:space="preserve">三、有机材料和制造技术进步拉动对oled的需求</w:t>
      </w:r>
    </w:p>
    <w:p>
      <w:pPr>
        <w:spacing w:after="150"/>
      </w:pPr>
      <w:r>
        <w:rPr/>
        <w:t xml:space="preserve">第三节 2019-2023年中国oled市场营运动态分析</w:t>
      </w:r>
    </w:p>
    <w:p>
      <w:pPr>
        <w:spacing w:after="150"/>
      </w:pPr>
      <w:r>
        <w:rPr/>
        <w:t xml:space="preserve">一、彩虹第一款oled产品成功点亮</w:t>
      </w:r>
    </w:p>
    <w:p>
      <w:pPr>
        <w:spacing w:after="150"/>
      </w:pPr>
      <w:r>
        <w:rPr/>
        <w:t xml:space="preserve">二、oled进入商品化阶段还需2年时间</w:t>
      </w:r>
    </w:p>
    <w:p>
      <w:pPr>
        <w:spacing w:after="150"/>
      </w:pPr>
      <w:r>
        <w:rPr/>
        <w:t xml:space="preserve">三、2019-2023年oled产值倍增</w:t>
      </w:r>
    </w:p>
    <w:p>
      <w:pPr>
        <w:spacing w:after="150"/>
      </w:pPr>
      <w:r>
        <w:rPr>
          <w:b w:val="1"/>
          <w:bCs w:val="1"/>
        </w:rPr>
        <w:t xml:space="preserve">第六章 2019-2023年中国光电子器件制造行业数据监测分析</w:t>
      </w:r>
    </w:p>
    <w:p>
      <w:pPr>
        <w:spacing w:after="150"/>
      </w:pPr>
      <w:r>
        <w:rPr/>
        <w:t xml:space="preserve">第一节 2019-2023年中国光电子器件制造行业总体数据分析</w:t>
      </w:r>
    </w:p>
    <w:p>
      <w:pPr>
        <w:spacing w:after="150"/>
      </w:pPr>
      <w:r>
        <w:rPr/>
        <w:t xml:space="preserve">一、2019-2023年中国光电子器件制造行业全部企业数据分析</w:t>
      </w:r>
    </w:p>
    <w:p>
      <w:pPr>
        <w:spacing w:after="150"/>
      </w:pPr>
      <w:r>
        <w:rPr/>
        <w:t xml:space="preserve">二、2019-2023年中国光电子器件制造行业全部企业数据分析</w:t>
      </w:r>
    </w:p>
    <w:p>
      <w:pPr>
        <w:spacing w:after="150"/>
      </w:pPr>
      <w:r>
        <w:rPr/>
        <w:t xml:space="preserve">三、2019-2023年中国光电子器件制造行业全部企业数据分析</w:t>
      </w:r>
    </w:p>
    <w:p>
      <w:pPr>
        <w:spacing w:after="150"/>
      </w:pPr>
      <w:r>
        <w:rPr/>
        <w:t xml:space="preserve">第二节 2019-2023年中国光电子器件制造行业不同规模企业数据分析</w:t>
      </w:r>
    </w:p>
    <w:p>
      <w:pPr>
        <w:spacing w:after="150"/>
      </w:pPr>
      <w:r>
        <w:rPr/>
        <w:t xml:space="preserve">一、2019-2023年中国光电子器件制造行业不同规模企业数据分析</w:t>
      </w:r>
    </w:p>
    <w:p>
      <w:pPr>
        <w:spacing w:after="150"/>
      </w:pPr>
      <w:r>
        <w:rPr/>
        <w:t xml:space="preserve">二、2019-2023年中国光电子器件制造行业不同规模企业数据分析</w:t>
      </w:r>
    </w:p>
    <w:p>
      <w:pPr>
        <w:spacing w:after="150"/>
      </w:pPr>
      <w:r>
        <w:rPr/>
        <w:t xml:space="preserve">三、2019-2023年中国光电子器件制造行业不同规模企业数据分析</w:t>
      </w:r>
    </w:p>
    <w:p>
      <w:pPr>
        <w:spacing w:after="150"/>
      </w:pPr>
      <w:r>
        <w:rPr/>
        <w:t xml:space="preserve">第三节 2019-2023年中国光电子器件制造行业不同所有制企业数据分析</w:t>
      </w:r>
    </w:p>
    <w:p>
      <w:pPr>
        <w:spacing w:after="150"/>
      </w:pPr>
      <w:r>
        <w:rPr/>
        <w:t xml:space="preserve">一、2019-2023年中国光电子器件制造行业不同所有制企业数据分析</w:t>
      </w:r>
    </w:p>
    <w:p>
      <w:pPr>
        <w:spacing w:after="150"/>
      </w:pPr>
      <w:r>
        <w:rPr/>
        <w:t xml:space="preserve">二、2019-2023年中国光电子器件制造行业不同所有制企业数据分析</w:t>
      </w:r>
    </w:p>
    <w:p>
      <w:pPr>
        <w:spacing w:after="150"/>
      </w:pPr>
      <w:r>
        <w:rPr/>
        <w:t xml:space="preserve">三、2019-2023年中国光电子器件制造行业不同所有制企业数据分析</w:t>
      </w:r>
    </w:p>
    <w:p>
      <w:pPr>
        <w:spacing w:after="150"/>
      </w:pPr>
      <w:r>
        <w:rPr>
          <w:b w:val="1"/>
          <w:bCs w:val="1"/>
        </w:rPr>
        <w:t xml:space="preserve">第七章 2019-2023年中国oled行业竞争格局分析</w:t>
      </w:r>
    </w:p>
    <w:p>
      <w:pPr>
        <w:spacing w:after="150"/>
      </w:pPr>
      <w:r>
        <w:rPr/>
        <w:t xml:space="preserve">第一节 2019-2023年中国oled行业竞争格局分析</w:t>
      </w:r>
    </w:p>
    <w:p>
      <w:pPr>
        <w:spacing w:after="150"/>
      </w:pPr>
      <w:r>
        <w:rPr/>
        <w:t xml:space="preserve">一、品牌竞争情况分析</w:t>
      </w:r>
    </w:p>
    <w:p>
      <w:pPr>
        <w:spacing w:after="150"/>
      </w:pPr>
      <w:r>
        <w:rPr/>
        <w:t xml:space="preserve">二、技术竞争分析</w:t>
      </w:r>
    </w:p>
    <w:p>
      <w:pPr>
        <w:spacing w:after="150"/>
      </w:pPr>
      <w:r>
        <w:rPr/>
        <w:t xml:space="preserve">三、成本竞争分析</w:t>
      </w:r>
    </w:p>
    <w:p>
      <w:pPr>
        <w:spacing w:after="150"/>
      </w:pPr>
      <w:r>
        <w:rPr/>
        <w:t xml:space="preserve">四、替代产品竞争</w:t>
      </w:r>
    </w:p>
    <w:p>
      <w:pPr>
        <w:spacing w:after="150"/>
      </w:pPr>
      <w:r>
        <w:rPr/>
        <w:t xml:space="preserve">第二节 2019-2023年中国oled行业竞争情况分析</w:t>
      </w:r>
    </w:p>
    <w:p>
      <w:pPr>
        <w:spacing w:after="150"/>
      </w:pPr>
      <w:r>
        <w:rPr/>
        <w:t xml:space="preserve">一、市场的潜力加大了各厂商的介入程度</w:t>
      </w:r>
    </w:p>
    <w:p>
      <w:pPr>
        <w:spacing w:after="150"/>
      </w:pPr>
      <w:r>
        <w:rPr/>
        <w:t xml:space="preserve">二、价格决定未来</w:t>
      </w:r>
    </w:p>
    <w:p>
      <w:pPr>
        <w:spacing w:after="150"/>
      </w:pPr>
      <w:r>
        <w:rPr/>
        <w:t xml:space="preserve">第三节 2019-2023年中国oled行业竞争策略分析</w:t>
      </w:r>
    </w:p>
    <w:p>
      <w:pPr>
        <w:spacing w:after="150"/>
      </w:pPr>
      <w:r>
        <w:rPr>
          <w:b w:val="1"/>
          <w:bCs w:val="1"/>
        </w:rPr>
        <w:t xml:space="preserve">第八章 2019-2023年中国oled主要竞争性财务数据分析</w:t>
      </w:r>
    </w:p>
    <w:p>
      <w:pPr>
        <w:spacing w:after="150"/>
      </w:pPr>
      <w:r>
        <w:rPr/>
        <w:t xml:space="preserve">第一节 彩虹显示器件股份有限公司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方正科技集团股份有限公司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东方通信股份有限公司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京东方科技集团股份有限公司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信利半导体有限公司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2019-2023年中国oled行业产业链分析</w:t>
      </w:r>
    </w:p>
    <w:p>
      <w:pPr>
        <w:spacing w:after="150"/>
      </w:pPr>
      <w:r>
        <w:rPr/>
        <w:t xml:space="preserve">第一节 2019-2023年中国oled行业产业链结构分析</w:t>
      </w:r>
    </w:p>
    <w:p>
      <w:pPr>
        <w:spacing w:after="150"/>
      </w:pPr>
      <w:r>
        <w:rPr/>
        <w:t xml:space="preserve">一、oled行业玻璃基板等关键原材料产业分析</w:t>
      </w:r>
    </w:p>
    <w:p>
      <w:pPr>
        <w:spacing w:after="150"/>
      </w:pPr>
      <w:r>
        <w:rPr/>
        <w:t xml:space="preserve">二、oled行业设备制造商分析</w:t>
      </w:r>
    </w:p>
    <w:p>
      <w:pPr>
        <w:spacing w:after="150"/>
      </w:pPr>
      <w:r>
        <w:rPr/>
        <w:t xml:space="preserve">三、oled行业终端制造商分析</w:t>
      </w:r>
    </w:p>
    <w:p>
      <w:pPr>
        <w:spacing w:after="150"/>
      </w:pPr>
      <w:r>
        <w:rPr/>
        <w:t xml:space="preserve">四、oled行业运营商分析</w:t>
      </w:r>
    </w:p>
    <w:p>
      <w:pPr>
        <w:spacing w:after="150"/>
      </w:pPr>
      <w:r>
        <w:rPr/>
        <w:t xml:space="preserve">第二节 2019-2023年中国oled行业产业链态势分析</w:t>
      </w:r>
    </w:p>
    <w:p>
      <w:pPr>
        <w:spacing w:after="150"/>
      </w:pPr>
      <w:r>
        <w:rPr/>
        <w:t xml:space="preserve">一、中国oled产业链有待完善</w:t>
      </w:r>
    </w:p>
    <w:p>
      <w:pPr>
        <w:spacing w:after="150"/>
      </w:pPr>
      <w:r>
        <w:rPr/>
        <w:t xml:space="preserve">二、加强产业链建设至关重要</w:t>
      </w:r>
    </w:p>
    <w:p>
      <w:pPr>
        <w:spacing w:after="150"/>
      </w:pPr>
      <w:r>
        <w:rPr/>
        <w:t xml:space="preserve">第三节 2019-2023年中国oled行业产业链整合策略分析</w:t>
      </w:r>
    </w:p>
    <w:p>
      <w:pPr>
        <w:spacing w:after="150"/>
      </w:pPr>
      <w:r>
        <w:rPr>
          <w:b w:val="1"/>
          <w:bCs w:val="1"/>
        </w:rPr>
        <w:t xml:space="preserve">第十章 2019-2023年中国oled行业相关行业发展情况分析</w:t>
      </w:r>
    </w:p>
    <w:p>
      <w:pPr>
        <w:spacing w:after="150"/>
      </w:pPr>
      <w:r>
        <w:rPr/>
        <w:t xml:space="preserve">第一节 2019-2023年中国oled产业相关行业发展现状分析</w:t>
      </w:r>
    </w:p>
    <w:p>
      <w:pPr>
        <w:spacing w:after="150"/>
      </w:pPr>
      <w:r>
        <w:rPr/>
        <w:t xml:space="preserve">一、中国手机生产重镇带来oled机会</w:t>
      </w:r>
    </w:p>
    <w:p>
      <w:pPr>
        <w:spacing w:after="150"/>
      </w:pPr>
      <w:r>
        <w:rPr/>
        <w:t xml:space="preserve">二、数位相机采用oled显示器</w:t>
      </w:r>
    </w:p>
    <w:p>
      <w:pPr>
        <w:spacing w:after="150"/>
      </w:pPr>
      <w:r>
        <w:rPr/>
        <w:t xml:space="preserve">三、中国是最大的tv生产国提供oled舞台</w:t>
      </w:r>
    </w:p>
    <w:p>
      <w:pPr>
        <w:spacing w:after="150"/>
      </w:pPr>
      <w:r>
        <w:rPr/>
        <w:t xml:space="preserve">第二节 2019-2023年中国oled行业参与商分析</w:t>
      </w:r>
    </w:p>
    <w:p>
      <w:pPr>
        <w:spacing w:after="150"/>
      </w:pPr>
      <w:r>
        <w:rPr/>
        <w:t xml:space="preserve">一、中国发展oled“学院派”</w:t>
      </w:r>
    </w:p>
    <w:p>
      <w:pPr>
        <w:spacing w:after="150"/>
      </w:pPr>
      <w:r>
        <w:rPr/>
        <w:t xml:space="preserve">二、手机厂商企图心旺盛</w:t>
      </w:r>
    </w:p>
    <w:p>
      <w:pPr>
        <w:spacing w:after="150"/>
      </w:pPr>
      <w:r>
        <w:rPr/>
        <w:t xml:space="preserve">三、家电及资讯厂商有意进取</w:t>
      </w:r>
    </w:p>
    <w:p>
      <w:pPr>
        <w:spacing w:after="150"/>
      </w:pPr>
      <w:r>
        <w:rPr/>
        <w:t xml:space="preserve">四、传统产业兴致浓厚</w:t>
      </w:r>
    </w:p>
    <w:p>
      <w:pPr>
        <w:spacing w:after="150"/>
      </w:pPr>
      <w:r>
        <w:rPr/>
        <w:t xml:space="preserve">第三节 2019-2023年中国oled重要厂商诠析</w:t>
      </w:r>
    </w:p>
    <w:p>
      <w:pPr>
        <w:spacing w:after="150"/>
      </w:pPr>
      <w:r>
        <w:rPr/>
        <w:t xml:space="preserve">一、中国oled先锋：北京维信诺科技</w:t>
      </w:r>
    </w:p>
    <w:p>
      <w:pPr>
        <w:spacing w:after="150"/>
      </w:pPr>
      <w:r>
        <w:rPr/>
        <w:t xml:space="preserve">二、tcl：手机厂商跨领域发展</w:t>
      </w:r>
    </w:p>
    <w:p>
      <w:pPr>
        <w:spacing w:after="150"/>
      </w:pPr>
      <w:r>
        <w:rPr/>
        <w:t xml:space="preserve">三、上游材料厂商：南玻集团oled用ITO导电玻璃</w:t>
      </w:r>
    </w:p>
    <w:p>
      <w:pPr>
        <w:spacing w:after="150"/>
      </w:pPr>
      <w:r>
        <w:rPr>
          <w:b w:val="1"/>
          <w:bCs w:val="1"/>
        </w:rPr>
        <w:t xml:space="preserve">第十一章 2019-2023年中国oled行业优劣势分析</w:t>
      </w:r>
    </w:p>
    <w:p>
      <w:pPr>
        <w:spacing w:after="150"/>
      </w:pPr>
      <w:r>
        <w:rPr/>
        <w:t xml:space="preserve">第一节 2019-2023年中国oled行业发展重要实绩分析</w:t>
      </w:r>
    </w:p>
    <w:p>
      <w:pPr>
        <w:spacing w:after="150"/>
      </w:pPr>
      <w:r>
        <w:rPr/>
        <w:t xml:space="preserve">一、参与oled国际性重要会议</w:t>
      </w:r>
    </w:p>
    <w:p>
      <w:pPr>
        <w:spacing w:after="150"/>
      </w:pPr>
      <w:r>
        <w:rPr/>
        <w:t xml:space="preserve">二、积极研发抢得先机</w:t>
      </w:r>
    </w:p>
    <w:p>
      <w:pPr>
        <w:spacing w:after="150"/>
      </w:pPr>
      <w:r>
        <w:rPr/>
        <w:t xml:space="preserve">三、积极开发oled相关生产材料</w:t>
      </w:r>
    </w:p>
    <w:p>
      <w:pPr>
        <w:spacing w:after="150"/>
      </w:pPr>
      <w:r>
        <w:rPr/>
        <w:t xml:space="preserve">第二节 2019-2023年中国发展oled行业swot分析</w:t>
      </w:r>
    </w:p>
    <w:p>
      <w:pPr>
        <w:spacing w:after="150"/>
      </w:pPr>
      <w:r>
        <w:rPr/>
        <w:t xml:space="preserve">一、产业优势分析</w:t>
      </w:r>
    </w:p>
    <w:p>
      <w:pPr>
        <w:spacing w:after="150"/>
      </w:pPr>
      <w:r>
        <w:rPr/>
        <w:t xml:space="preserve">二、发展劣势分析</w:t>
      </w:r>
    </w:p>
    <w:p>
      <w:pPr>
        <w:spacing w:after="150"/>
      </w:pPr>
      <w:r>
        <w:rPr/>
        <w:t xml:space="preserve">三、产业机会分析</w:t>
      </w:r>
    </w:p>
    <w:p>
      <w:pPr>
        <w:spacing w:after="150"/>
      </w:pPr>
      <w:r>
        <w:rPr/>
        <w:t xml:space="preserve">四、内外威胁分析</w:t>
      </w:r>
    </w:p>
    <w:p>
      <w:pPr>
        <w:spacing w:after="150"/>
      </w:pPr>
      <w:r>
        <w:rPr/>
        <w:t xml:space="preserve">第三节 2019-2023年中国oled产业发展策略分析</w:t>
      </w:r>
    </w:p>
    <w:p>
      <w:pPr>
        <w:spacing w:after="150"/>
      </w:pPr>
      <w:r>
        <w:rPr>
          <w:b w:val="1"/>
          <w:bCs w:val="1"/>
        </w:rPr>
        <w:t xml:space="preserve">第十二章 2024-2029年中国oled行业发展前景预测分析</w:t>
      </w:r>
    </w:p>
    <w:p>
      <w:pPr>
        <w:spacing w:after="150"/>
      </w:pPr>
      <w:r>
        <w:rPr/>
        <w:t xml:space="preserve">第一节 2024-2029年中国oled产品发展走向预测分析</w:t>
      </w:r>
    </w:p>
    <w:p>
      <w:pPr>
        <w:spacing w:after="150"/>
      </w:pPr>
      <w:r>
        <w:rPr/>
        <w:t xml:space="preserve">一、产品趋势预测分析</w:t>
      </w:r>
    </w:p>
    <w:p>
      <w:pPr>
        <w:spacing w:after="150"/>
      </w:pPr>
      <w:r>
        <w:rPr/>
        <w:t xml:space="preserve">二、技术开发方向预测分析</w:t>
      </w:r>
    </w:p>
    <w:p>
      <w:pPr>
        <w:spacing w:after="150"/>
      </w:pPr>
      <w:r>
        <w:rPr/>
        <w:t xml:space="preserve">第二节 2024-2029年中国oled市场前景预测分析</w:t>
      </w:r>
    </w:p>
    <w:p>
      <w:pPr>
        <w:spacing w:after="150"/>
      </w:pPr>
      <w:r>
        <w:rPr/>
        <w:t xml:space="preserve">一、oled市场需求预测</w:t>
      </w:r>
    </w:p>
    <w:p>
      <w:pPr>
        <w:spacing w:after="150"/>
      </w:pPr>
      <w:r>
        <w:rPr/>
        <w:t xml:space="preserve">二、oled市场供给预测</w:t>
      </w:r>
    </w:p>
    <w:p>
      <w:pPr>
        <w:spacing w:after="150"/>
      </w:pPr>
      <w:r>
        <w:rPr/>
        <w:t xml:space="preserve">三、oled市场竞争格局预测分析</w:t>
      </w:r>
    </w:p>
    <w:p>
      <w:pPr>
        <w:spacing w:after="150"/>
      </w:pPr>
      <w:r>
        <w:rPr/>
        <w:t xml:space="preserve">第三节 2024-2029年中国oled行业市场盈利预测分析</w:t>
      </w:r>
    </w:p>
    <w:p>
      <w:pPr>
        <w:spacing w:after="150"/>
      </w:pPr>
      <w:r>
        <w:rPr>
          <w:b w:val="1"/>
          <w:bCs w:val="1"/>
        </w:rPr>
        <w:t xml:space="preserve">第十三章 2024-2029年中国oled行业投资机会与风险分析</w:t>
      </w:r>
    </w:p>
    <w:p>
      <w:pPr>
        <w:spacing w:after="150"/>
      </w:pPr>
      <w:r>
        <w:rPr/>
        <w:t xml:space="preserve">第一节 2024-2029年中国oled行业投资机会分析</w:t>
      </w:r>
    </w:p>
    <w:p>
      <w:pPr>
        <w:spacing w:after="150"/>
      </w:pPr>
      <w:r>
        <w:rPr/>
        <w:t xml:space="preserve">一、oled行业投资吸引力分析</w:t>
      </w:r>
    </w:p>
    <w:p>
      <w:pPr>
        <w:spacing w:after="150"/>
      </w:pPr>
      <w:r>
        <w:rPr/>
        <w:t xml:space="preserve">二、oled行业区域投资潜力分析</w:t>
      </w:r>
    </w:p>
    <w:p>
      <w:pPr>
        <w:spacing w:after="150"/>
      </w:pPr>
      <w:r>
        <w:rPr/>
        <w:t xml:space="preserve">第二节 2024-2029年中国oled行业投资风险分析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2024-2029年中国oled行业投资策略分析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图表：彩虹显示器件股份有限公司主要经济指标走势图</w:t>
      </w:r>
    </w:p>
    <w:p>
      <w:pPr>
        <w:spacing w:after="150"/>
      </w:pPr>
      <w:r>
        <w:rPr/>
        <w:t xml:space="preserve">图表：彩虹显示器件股份有限公司经营收入走势图</w:t>
      </w:r>
    </w:p>
    <w:p>
      <w:pPr>
        <w:spacing w:after="150"/>
      </w:pPr>
      <w:r>
        <w:rPr/>
        <w:t xml:space="preserve">图表：彩虹显示器件股份有限公司盈利指标走势图</w:t>
      </w:r>
    </w:p>
    <w:p>
      <w:pPr>
        <w:spacing w:after="150"/>
      </w:pPr>
      <w:r>
        <w:rPr/>
        <w:t xml:space="preserve">图表：彩虹显示器件股份有限公司负债情况图</w:t>
      </w:r>
    </w:p>
    <w:p>
      <w:pPr>
        <w:spacing w:after="150"/>
      </w:pPr>
      <w:r>
        <w:rPr/>
        <w:t xml:space="preserve">图表：彩虹显示器件股份有限公司负债指标走势图</w:t>
      </w:r>
    </w:p>
    <w:p>
      <w:pPr>
        <w:spacing w:after="150"/>
      </w:pPr>
      <w:r>
        <w:rPr/>
        <w:t xml:space="preserve">图表：彩虹显示器件股份有限公司运营能力指标走势图</w:t>
      </w:r>
    </w:p>
    <w:p>
      <w:pPr>
        <w:spacing w:after="150"/>
      </w:pPr>
      <w:r>
        <w:rPr/>
        <w:t xml:space="preserve">图表：彩虹显示器件股份有限公司成长能力指标走势图</w:t>
      </w:r>
    </w:p>
    <w:p>
      <w:pPr>
        <w:spacing w:after="150"/>
      </w:pPr>
      <w:r>
        <w:rPr/>
        <w:t xml:space="preserve">图表：方正科技集团股份有限公司主要经济指标走势图</w:t>
      </w:r>
    </w:p>
    <w:p>
      <w:pPr>
        <w:spacing w:after="150"/>
      </w:pPr>
      <w:r>
        <w:rPr/>
        <w:t xml:space="preserve">图表：方正科技集团股份有限公司经营收入走势图</w:t>
      </w:r>
    </w:p>
    <w:p>
      <w:pPr>
        <w:spacing w:after="150"/>
      </w:pPr>
      <w:r>
        <w:rPr/>
        <w:t xml:space="preserve">图表：方正科技集团股份有限公司盈利指标走势图</w:t>
      </w:r>
    </w:p>
    <w:p>
      <w:pPr>
        <w:spacing w:after="150"/>
      </w:pPr>
      <w:r>
        <w:rPr/>
        <w:t xml:space="preserve">图表：方正科技集团股份有限公司负债情况图</w:t>
      </w:r>
    </w:p>
    <w:p>
      <w:pPr>
        <w:spacing w:after="150"/>
      </w:pPr>
      <w:r>
        <w:rPr/>
        <w:t xml:space="preserve">图表：方正科技集团股份有限公司负债指标走势图</w:t>
      </w:r>
    </w:p>
    <w:p>
      <w:pPr>
        <w:spacing w:after="150"/>
      </w:pPr>
      <w:r>
        <w:rPr/>
        <w:t xml:space="preserve">图表：方正科技集团股份有限公司运营能力指标走势图</w:t>
      </w:r>
    </w:p>
    <w:p>
      <w:pPr>
        <w:spacing w:after="150"/>
      </w:pPr>
      <w:r>
        <w:rPr/>
        <w:t xml:space="preserve">图表：方正科技集团股份有限公司成长能力指标走势图</w:t>
      </w:r>
    </w:p>
    <w:p>
      <w:pPr>
        <w:spacing w:after="150"/>
      </w:pPr>
      <w:r>
        <w:rPr/>
        <w:t xml:space="preserve">图表：东方通信股份有限公司主要经济指标走势图</w:t>
      </w:r>
    </w:p>
    <w:p>
      <w:pPr>
        <w:spacing w:after="150"/>
      </w:pPr>
      <w:r>
        <w:rPr/>
        <w:t xml:space="preserve">图表：东方通信股份有限公司经营收入走势图</w:t>
      </w:r>
    </w:p>
    <w:p>
      <w:pPr>
        <w:spacing w:after="150"/>
      </w:pPr>
      <w:r>
        <w:rPr/>
        <w:t xml:space="preserve">图表：东方通信股份有限公司盈利指标走势图</w:t>
      </w:r>
    </w:p>
    <w:p>
      <w:pPr>
        <w:spacing w:after="150"/>
      </w:pPr>
      <w:r>
        <w:rPr/>
        <w:t xml:space="preserve">图表：东方通信股份有限公司负债情况图</w:t>
      </w:r>
    </w:p>
    <w:p>
      <w:pPr>
        <w:spacing w:after="150"/>
      </w:pPr>
      <w:r>
        <w:rPr/>
        <w:t xml:space="preserve">图表：东方通信股份有限公司负债指标走势图</w:t>
      </w:r>
    </w:p>
    <w:p>
      <w:pPr>
        <w:spacing w:after="150"/>
      </w:pPr>
      <w:r>
        <w:rPr/>
        <w:t xml:space="preserve">图表：东方通信股份有限公司运营能力指标走势图</w:t>
      </w:r>
    </w:p>
    <w:p>
      <w:pPr>
        <w:spacing w:after="150"/>
      </w:pPr>
      <w:r>
        <w:rPr/>
        <w:t xml:space="preserve">图表：东方通信股份有限公司成长能力指标走势图</w:t>
      </w:r>
    </w:p>
    <w:p>
      <w:pPr>
        <w:spacing w:after="150"/>
      </w:pPr>
      <w:r>
        <w:rPr/>
        <w:t xml:space="preserve">图表：京东方科技集团股份有限公司主要经济指标走势图</w:t>
      </w:r>
    </w:p>
    <w:p>
      <w:pPr>
        <w:spacing w:after="150"/>
      </w:pPr>
      <w:r>
        <w:rPr/>
        <w:t xml:space="preserve">图表：京东方科技集团股份有限公司经营收入走势图</w:t>
      </w:r>
    </w:p>
    <w:p>
      <w:pPr>
        <w:spacing w:after="150"/>
      </w:pPr>
      <w:r>
        <w:rPr/>
        <w:t xml:space="preserve">图表：京东方科技集团股份有限公司盈利指标走势图</w:t>
      </w:r>
    </w:p>
    <w:p>
      <w:pPr>
        <w:spacing w:after="150"/>
      </w:pPr>
      <w:r>
        <w:rPr/>
        <w:t xml:space="preserve">图表：京东方科技集团股份有限公司负债情况图</w:t>
      </w:r>
    </w:p>
    <w:p>
      <w:pPr>
        <w:spacing w:after="150"/>
      </w:pPr>
      <w:r>
        <w:rPr/>
        <w:t xml:space="preserve">图表：京东方科技集团股份有限公司负债指标走势图</w:t>
      </w:r>
    </w:p>
    <w:p>
      <w:pPr>
        <w:spacing w:after="150"/>
      </w:pPr>
      <w:r>
        <w:rPr/>
        <w:t xml:space="preserve">图表：京东方科技集团股份有限公司运营能力指标走势图</w:t>
      </w:r>
    </w:p>
    <w:p>
      <w:pPr>
        <w:spacing w:after="150"/>
      </w:pPr>
      <w:r>
        <w:rPr/>
        <w:t xml:space="preserve">图表：京东方科技集团股份有限公司成长能力指标走势图</w:t>
      </w:r>
    </w:p>
    <w:p>
      <w:pPr>
        <w:spacing w:after="150"/>
      </w:pPr>
      <w:r>
        <w:rPr/>
        <w:t xml:space="preserve">图表：信利半导体有限公司主要经济指标走势图</w:t>
      </w:r>
    </w:p>
    <w:p>
      <w:pPr>
        <w:spacing w:after="150"/>
      </w:pPr>
      <w:r>
        <w:rPr/>
        <w:t xml:space="preserve">图表：信利半导体有限公司经营收入走势图</w:t>
      </w:r>
    </w:p>
    <w:p>
      <w:pPr>
        <w:spacing w:after="150"/>
      </w:pPr>
      <w:r>
        <w:rPr/>
        <w:t xml:space="preserve">图表：信利半导体有限公司盈利指标走势图</w:t>
      </w:r>
    </w:p>
    <w:p>
      <w:pPr>
        <w:spacing w:after="150"/>
      </w:pPr>
      <w:r>
        <w:rPr/>
        <w:t xml:space="preserve">图表：信利半导体有限公司负债情况图</w:t>
      </w:r>
    </w:p>
    <w:p>
      <w:pPr>
        <w:spacing w:after="150"/>
      </w:pPr>
      <w:r>
        <w:rPr/>
        <w:t xml:space="preserve">图表：信利半导体有限公司负债指标走势图</w:t>
      </w:r>
    </w:p>
    <w:p>
      <w:pPr>
        <w:spacing w:after="150"/>
      </w:pPr>
      <w:r>
        <w:rPr/>
        <w:t xml:space="preserve">图表：信利半导体有限公司运营能力指标走势图</w:t>
      </w:r>
    </w:p>
    <w:p>
      <w:pPr>
        <w:spacing w:after="150"/>
      </w:pPr>
      <w:r>
        <w:rPr/>
        <w:t xml:space="preserve">图表：信利半导体有限公司成长能力指标走势图</w:t>
      </w:r>
    </w:p>
    <w:p>
      <w:pPr>
        <w:spacing w:after="150"/>
      </w:pPr>
      <w:r>
        <w:rPr/>
        <w:t xml:space="preserve">图表：2024-2029年中国oled市场需求预测</w:t>
      </w:r>
    </w:p>
    <w:p>
      <w:pPr>
        <w:spacing w:after="150"/>
      </w:pPr>
      <w:r>
        <w:rPr/>
        <w:t xml:space="preserve">图表：2024-2029年中国oled市场供给预测</w:t>
      </w:r>
    </w:p>
    <w:p>
      <w:pPr>
        <w:spacing w:after="150"/>
      </w:pPr>
      <w:r>
        <w:rPr/>
        <w:t xml:space="preserve">图表：2024-2029年中国oled市场竞争格局预测分析</w:t>
      </w:r>
    </w:p>
    <w:p>
      <w:pPr>
        <w:spacing w:after="150"/>
      </w:pPr>
      <w:r>
        <w:rPr/>
        <w:t xml:space="preserve">图表：2024-2029年中国oled行业市场盈利预测分析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2024-2029年中国有机发光二极管（OLED）市场深度分析及发展趋势研究咨询预测报告</dc:title>
  <dc:description>2024-2029年中国有机发光二极管（OLED）市场深度分析及发展趋势研究咨询预测报告</dc:description>
  <dc:subject>2024-2029年中国有机发光二极管（OLED）市场深度分析及发展趋势研究咨询预测报告</dc:subject>
  <cp:keywords>研究报告</cp:keywords>
  <cp:category>研究报告</cp:category>
  <cp:lastModifiedBy>北京中道泰和信息咨询有限公司</cp:lastModifiedBy>
  <dcterms:created xsi:type="dcterms:W3CDTF">2024-01-22T19:45:39+08:00</dcterms:created>
  <dcterms:modified xsi:type="dcterms:W3CDTF">2024-01-22T19:45:39+08:00</dcterms:modified>
</cp:coreProperties>
</file>

<file path=docProps/custom.xml><?xml version="1.0" encoding="utf-8"?>
<Properties xmlns="http://schemas.openxmlformats.org/officeDocument/2006/custom-properties" xmlns:vt="http://schemas.openxmlformats.org/officeDocument/2006/docPropsVTypes"/>
</file>